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1ADF" w:rsidRPr="00F01ADF" w:rsidRDefault="00F01ADF" w:rsidP="00B55CBB">
      <w:pPr>
        <w:tabs>
          <w:tab w:val="left" w:pos="1572"/>
          <w:tab w:val="left" w:pos="3924"/>
        </w:tabs>
        <w:rPr>
          <w:rFonts w:ascii="Arial" w:hAnsi="Arial" w:cs="Arial"/>
          <w:bCs/>
          <w:sz w:val="36"/>
          <w:szCs w:val="36"/>
        </w:rPr>
      </w:pPr>
      <w:r>
        <w:rPr>
          <w:rFonts w:ascii="Arial" w:hAnsi="Arial" w:cs="Arial"/>
          <w:bCs/>
          <w:sz w:val="44"/>
          <w:szCs w:val="44"/>
        </w:rPr>
        <w:tab/>
      </w:r>
      <w:r w:rsidR="00B55CBB">
        <w:rPr>
          <w:rFonts w:ascii="Arial" w:hAnsi="Arial" w:cs="Arial"/>
          <w:bCs/>
          <w:sz w:val="44"/>
          <w:szCs w:val="44"/>
        </w:rPr>
        <w:tab/>
      </w:r>
    </w:p>
    <w:p w:rsidR="00D347C5" w:rsidRPr="00651499" w:rsidRDefault="00D347C5" w:rsidP="00D347C5">
      <w:pPr>
        <w:jc w:val="center"/>
        <w:rPr>
          <w:rFonts w:ascii="Arial" w:hAnsi="Arial" w:cs="Arial"/>
          <w:bCs/>
          <w:sz w:val="44"/>
          <w:szCs w:val="44"/>
        </w:rPr>
      </w:pPr>
      <w:r w:rsidRPr="00651499">
        <w:rPr>
          <w:rFonts w:ascii="Arial" w:hAnsi="Arial" w:cs="Arial"/>
          <w:bCs/>
          <w:sz w:val="44"/>
          <w:szCs w:val="44"/>
        </w:rPr>
        <w:t>ECE 20</w:t>
      </w:r>
      <w:r w:rsidR="0034527B">
        <w:rPr>
          <w:rFonts w:ascii="Arial" w:hAnsi="Arial" w:cs="Arial"/>
          <w:bCs/>
          <w:sz w:val="44"/>
          <w:szCs w:val="44"/>
        </w:rPr>
        <w:t>4</w:t>
      </w:r>
      <w:r w:rsidR="0032636B">
        <w:rPr>
          <w:rFonts w:ascii="Arial" w:hAnsi="Arial" w:cs="Arial"/>
          <w:bCs/>
          <w:sz w:val="44"/>
          <w:szCs w:val="44"/>
        </w:rPr>
        <w:t xml:space="preserve"> - </w:t>
      </w:r>
      <w:r w:rsidR="0034527B">
        <w:rPr>
          <w:rFonts w:ascii="Arial" w:hAnsi="Arial" w:cs="Arial"/>
          <w:bCs/>
          <w:sz w:val="44"/>
          <w:szCs w:val="44"/>
        </w:rPr>
        <w:t>A</w:t>
      </w:r>
      <w:r w:rsidRPr="00651499">
        <w:rPr>
          <w:rFonts w:ascii="Arial" w:hAnsi="Arial" w:cs="Arial"/>
          <w:bCs/>
          <w:sz w:val="44"/>
          <w:szCs w:val="44"/>
        </w:rPr>
        <w:t>C CIRCUITS</w:t>
      </w:r>
    </w:p>
    <w:p w:rsidR="00D347C5" w:rsidRPr="00684625" w:rsidRDefault="00D347C5" w:rsidP="00D347C5">
      <w:pPr>
        <w:jc w:val="center"/>
        <w:rPr>
          <w:rFonts w:ascii="Arial" w:hAnsi="Arial" w:cs="Arial"/>
          <w:bCs/>
          <w:sz w:val="36"/>
          <w:szCs w:val="36"/>
        </w:rPr>
      </w:pPr>
    </w:p>
    <w:p w:rsidR="00D347C5" w:rsidRPr="00651499" w:rsidRDefault="00A56FBE" w:rsidP="00D347C5">
      <w:pPr>
        <w:jc w:val="center"/>
        <w:rPr>
          <w:rFonts w:ascii="Arial" w:hAnsi="Arial" w:cs="Arial"/>
          <w:bCs/>
          <w:sz w:val="36"/>
          <w:szCs w:val="36"/>
        </w:rPr>
      </w:pPr>
      <w:r>
        <w:rPr>
          <w:rFonts w:ascii="Arial" w:hAnsi="Arial" w:cs="Arial"/>
          <w:bCs/>
          <w:sz w:val="36"/>
          <w:szCs w:val="36"/>
        </w:rPr>
        <w:t xml:space="preserve">Lab 1 - </w:t>
      </w:r>
      <w:r w:rsidR="003E44A1">
        <w:rPr>
          <w:rFonts w:ascii="Arial" w:hAnsi="Arial" w:cs="Arial"/>
          <w:bCs/>
          <w:sz w:val="36"/>
          <w:szCs w:val="36"/>
        </w:rPr>
        <w:t xml:space="preserve">Introduction to </w:t>
      </w:r>
      <w:r w:rsidR="009B0B64">
        <w:rPr>
          <w:rFonts w:ascii="Arial" w:hAnsi="Arial" w:cs="Arial"/>
          <w:bCs/>
          <w:sz w:val="36"/>
          <w:szCs w:val="36"/>
        </w:rPr>
        <w:t>Digilent Waveforms Board</w:t>
      </w:r>
      <w:r w:rsidR="003E44A1">
        <w:rPr>
          <w:rFonts w:ascii="Arial" w:hAnsi="Arial" w:cs="Arial"/>
          <w:bCs/>
          <w:sz w:val="36"/>
          <w:szCs w:val="36"/>
        </w:rPr>
        <w:t xml:space="preserve"> (</w:t>
      </w:r>
      <w:r w:rsidR="009B0B64">
        <w:rPr>
          <w:rFonts w:ascii="Arial" w:hAnsi="Arial" w:cs="Arial"/>
          <w:bCs/>
          <w:sz w:val="36"/>
          <w:szCs w:val="36"/>
        </w:rPr>
        <w:t>DWB</w:t>
      </w:r>
      <w:r w:rsidR="003E44A1">
        <w:rPr>
          <w:rFonts w:ascii="Arial" w:hAnsi="Arial" w:cs="Arial"/>
          <w:bCs/>
          <w:sz w:val="36"/>
          <w:szCs w:val="36"/>
        </w:rPr>
        <w:t>)</w:t>
      </w:r>
    </w:p>
    <w:p w:rsidR="00D347C5" w:rsidRDefault="00D347C5" w:rsidP="00D347C5">
      <w:pPr>
        <w:jc w:val="both"/>
        <w:rPr>
          <w:rFonts w:ascii="Arial" w:hAnsi="Arial" w:cs="Arial"/>
        </w:rPr>
      </w:pPr>
    </w:p>
    <w:p w:rsidR="009905DA" w:rsidRPr="009905DA" w:rsidRDefault="009905DA" w:rsidP="009905DA">
      <w:pPr>
        <w:ind w:left="720" w:hanging="720"/>
        <w:jc w:val="both"/>
        <w:rPr>
          <w:rFonts w:ascii="Arial" w:hAnsi="Arial" w:cs="Arial"/>
        </w:rPr>
      </w:pPr>
      <w:r w:rsidRPr="009905DA">
        <w:rPr>
          <w:rFonts w:ascii="Arial" w:hAnsi="Arial" w:cs="Arial"/>
        </w:rPr>
        <w:t>The objectives of this laboratory experiment are:</w:t>
      </w:r>
    </w:p>
    <w:p w:rsidR="009905DA" w:rsidRPr="009905DA" w:rsidRDefault="009905DA" w:rsidP="009905DA">
      <w:pPr>
        <w:tabs>
          <w:tab w:val="left" w:pos="0"/>
        </w:tabs>
        <w:ind w:left="720" w:hanging="720"/>
        <w:jc w:val="both"/>
        <w:rPr>
          <w:rFonts w:ascii="Arial" w:hAnsi="Arial" w:cs="Arial"/>
        </w:rPr>
      </w:pPr>
      <w:r w:rsidRPr="009905DA">
        <w:rPr>
          <w:rFonts w:ascii="Arial" w:hAnsi="Arial" w:cs="Arial"/>
        </w:rPr>
        <w:t>1.</w:t>
      </w:r>
      <w:r w:rsidRPr="009905DA">
        <w:rPr>
          <w:rFonts w:ascii="Arial" w:hAnsi="Arial" w:cs="Arial"/>
        </w:rPr>
        <w:tab/>
      </w:r>
      <w:r w:rsidR="00754AA1">
        <w:rPr>
          <w:rFonts w:ascii="Arial" w:hAnsi="Arial" w:cs="Arial"/>
        </w:rPr>
        <w:t xml:space="preserve">To </w:t>
      </w:r>
      <w:r w:rsidR="003E44A1">
        <w:rPr>
          <w:rFonts w:ascii="Arial" w:hAnsi="Arial" w:cs="Arial"/>
        </w:rPr>
        <w:t xml:space="preserve">install </w:t>
      </w:r>
      <w:r w:rsidR="009B0B64">
        <w:rPr>
          <w:rFonts w:ascii="Arial" w:hAnsi="Arial" w:cs="Arial"/>
        </w:rPr>
        <w:t>DWB</w:t>
      </w:r>
      <w:r w:rsidR="003E44A1">
        <w:rPr>
          <w:rFonts w:ascii="Arial" w:hAnsi="Arial" w:cs="Arial"/>
        </w:rPr>
        <w:t xml:space="preserve"> on your laptop</w:t>
      </w:r>
      <w:r w:rsidRPr="009905DA">
        <w:rPr>
          <w:rFonts w:ascii="Arial" w:hAnsi="Arial" w:cs="Arial"/>
        </w:rPr>
        <w:t>.</w:t>
      </w:r>
    </w:p>
    <w:p w:rsidR="009905DA" w:rsidRPr="009905DA" w:rsidRDefault="009905DA" w:rsidP="009905DA">
      <w:pPr>
        <w:tabs>
          <w:tab w:val="left" w:pos="0"/>
        </w:tabs>
        <w:ind w:left="720" w:hanging="720"/>
        <w:jc w:val="both"/>
        <w:rPr>
          <w:rFonts w:ascii="Arial" w:hAnsi="Arial" w:cs="Arial"/>
        </w:rPr>
      </w:pPr>
      <w:r w:rsidRPr="009905DA">
        <w:rPr>
          <w:rFonts w:ascii="Arial" w:hAnsi="Arial" w:cs="Arial"/>
        </w:rPr>
        <w:t>2.</w:t>
      </w:r>
      <w:r w:rsidRPr="009905DA">
        <w:rPr>
          <w:rFonts w:ascii="Arial" w:hAnsi="Arial" w:cs="Arial"/>
        </w:rPr>
        <w:tab/>
      </w:r>
      <w:r w:rsidR="00754AA1">
        <w:rPr>
          <w:rFonts w:ascii="Arial" w:hAnsi="Arial" w:cs="Arial"/>
        </w:rPr>
        <w:t xml:space="preserve">To </w:t>
      </w:r>
      <w:r w:rsidR="003E44A1">
        <w:rPr>
          <w:rFonts w:ascii="Arial" w:hAnsi="Arial" w:cs="Arial"/>
        </w:rPr>
        <w:t xml:space="preserve">become familiar with the basic features of </w:t>
      </w:r>
      <w:r w:rsidR="009B0B64">
        <w:rPr>
          <w:rFonts w:ascii="Arial" w:hAnsi="Arial" w:cs="Arial"/>
        </w:rPr>
        <w:t>DWB</w:t>
      </w:r>
      <w:r w:rsidRPr="009905DA">
        <w:rPr>
          <w:rFonts w:ascii="Arial" w:hAnsi="Arial" w:cs="Arial"/>
        </w:rPr>
        <w:t>.</w:t>
      </w:r>
    </w:p>
    <w:p w:rsidR="00D347C5" w:rsidRPr="009905DA" w:rsidRDefault="009905DA" w:rsidP="009905DA">
      <w:pPr>
        <w:tabs>
          <w:tab w:val="left" w:pos="0"/>
        </w:tabs>
        <w:ind w:left="720" w:hanging="720"/>
        <w:jc w:val="both"/>
        <w:rPr>
          <w:rFonts w:ascii="Arial" w:hAnsi="Arial" w:cs="Arial"/>
        </w:rPr>
      </w:pPr>
      <w:r w:rsidRPr="009905DA">
        <w:rPr>
          <w:rFonts w:ascii="Arial" w:hAnsi="Arial" w:cs="Arial"/>
        </w:rPr>
        <w:t>3.</w:t>
      </w:r>
      <w:r w:rsidRPr="009905DA">
        <w:rPr>
          <w:rFonts w:ascii="Arial" w:hAnsi="Arial" w:cs="Arial"/>
        </w:rPr>
        <w:tab/>
      </w:r>
      <w:r w:rsidR="00754AA1">
        <w:rPr>
          <w:rFonts w:ascii="Arial" w:hAnsi="Arial" w:cs="Arial"/>
        </w:rPr>
        <w:t xml:space="preserve">To </w:t>
      </w:r>
      <w:r w:rsidR="003E44A1">
        <w:rPr>
          <w:rFonts w:ascii="Arial" w:hAnsi="Arial" w:cs="Arial"/>
        </w:rPr>
        <w:t xml:space="preserve">use </w:t>
      </w:r>
      <w:r w:rsidR="009B0B64">
        <w:rPr>
          <w:rFonts w:ascii="Arial" w:hAnsi="Arial" w:cs="Arial"/>
        </w:rPr>
        <w:t>DWB</w:t>
      </w:r>
      <w:r w:rsidR="003E44A1">
        <w:rPr>
          <w:rFonts w:ascii="Arial" w:hAnsi="Arial" w:cs="Arial"/>
        </w:rPr>
        <w:t xml:space="preserve"> to confirm predictions made using Ohm’s Law and Voltage Dividers</w:t>
      </w:r>
      <w:r w:rsidRPr="009905DA">
        <w:rPr>
          <w:rFonts w:ascii="Arial" w:hAnsi="Arial" w:cs="Arial"/>
        </w:rPr>
        <w:t>.</w:t>
      </w:r>
    </w:p>
    <w:p w:rsidR="00D347C5" w:rsidRDefault="00D347C5" w:rsidP="00D347C5">
      <w:pPr>
        <w:ind w:firstLine="720"/>
        <w:jc w:val="both"/>
        <w:rPr>
          <w:rFonts w:ascii="Arial" w:hAnsi="Arial" w:cs="Arial"/>
        </w:rPr>
      </w:pPr>
    </w:p>
    <w:p w:rsidR="00B55CBB" w:rsidRPr="009905DA" w:rsidRDefault="00B55CBB" w:rsidP="00D347C5">
      <w:pPr>
        <w:ind w:firstLine="720"/>
        <w:jc w:val="both"/>
        <w:rPr>
          <w:rFonts w:ascii="Arial" w:hAnsi="Arial" w:cs="Arial"/>
        </w:rPr>
        <w:sectPr w:rsidR="00B55CBB" w:rsidRPr="009905DA" w:rsidSect="006A6214">
          <w:headerReference w:type="default" r:id="rId8"/>
          <w:footerReference w:type="default" r:id="rId9"/>
          <w:type w:val="continuous"/>
          <w:pgSz w:w="12240" w:h="15840"/>
          <w:pgMar w:top="720" w:right="1440" w:bottom="720" w:left="1440" w:header="720" w:footer="360" w:gutter="0"/>
          <w:cols w:space="720"/>
          <w:noEndnote/>
          <w:docGrid w:linePitch="326"/>
        </w:sectPr>
      </w:pPr>
    </w:p>
    <w:p w:rsidR="00D347C5" w:rsidRPr="009905DA" w:rsidRDefault="00D347C5" w:rsidP="00D347C5">
      <w:pPr>
        <w:jc w:val="both"/>
        <w:rPr>
          <w:rFonts w:ascii="Arial" w:hAnsi="Arial" w:cs="Arial"/>
        </w:rPr>
      </w:pPr>
    </w:p>
    <w:p w:rsidR="00D347C5" w:rsidRPr="00B55CBB" w:rsidRDefault="00D347C5" w:rsidP="00B55CBB">
      <w:pPr>
        <w:pStyle w:val="ListParagraph"/>
        <w:numPr>
          <w:ilvl w:val="0"/>
          <w:numId w:val="3"/>
        </w:numPr>
        <w:tabs>
          <w:tab w:val="center" w:pos="2462"/>
        </w:tabs>
        <w:jc w:val="center"/>
        <w:rPr>
          <w:rFonts w:ascii="Arial" w:hAnsi="Arial" w:cs="Arial"/>
          <w:bCs/>
          <w:sz w:val="32"/>
          <w:szCs w:val="32"/>
        </w:rPr>
      </w:pPr>
      <w:r w:rsidRPr="00B55CBB">
        <w:rPr>
          <w:rFonts w:ascii="Arial" w:hAnsi="Arial" w:cs="Arial"/>
          <w:bCs/>
          <w:sz w:val="32"/>
          <w:szCs w:val="32"/>
        </w:rPr>
        <w:t>PRE-LAB</w:t>
      </w:r>
    </w:p>
    <w:p w:rsidR="00B55CBB" w:rsidRPr="00B55CBB" w:rsidRDefault="00B55CBB" w:rsidP="00B55CBB">
      <w:pPr>
        <w:pStyle w:val="ListParagraph"/>
        <w:tabs>
          <w:tab w:val="center" w:pos="2462"/>
        </w:tabs>
        <w:ind w:left="744"/>
        <w:rPr>
          <w:rFonts w:ascii="Arial" w:hAnsi="Arial" w:cs="Arial"/>
          <w:bCs/>
          <w:sz w:val="32"/>
          <w:szCs w:val="32"/>
        </w:rPr>
      </w:pPr>
    </w:p>
    <w:p w:rsidR="00D347C5" w:rsidRDefault="00D347C5" w:rsidP="00D347C5">
      <w:pPr>
        <w:ind w:hanging="720"/>
        <w:jc w:val="both"/>
        <w:rPr>
          <w:rFonts w:ascii="Arial" w:hAnsi="Arial" w:cs="Arial"/>
        </w:rPr>
      </w:pPr>
      <w:r>
        <w:rPr>
          <w:rFonts w:ascii="Arial" w:hAnsi="Arial" w:cs="Arial"/>
        </w:rPr>
        <w:t>1.1</w:t>
      </w:r>
      <w:r>
        <w:rPr>
          <w:rFonts w:ascii="Arial" w:hAnsi="Arial" w:cs="Arial"/>
        </w:rPr>
        <w:tab/>
        <w:t xml:space="preserve">Read the complete laboratory procedure and be ready to apply it to your work.  If you do not understand anything in the lab procedure, go and ask your instructor </w:t>
      </w:r>
      <w:r>
        <w:rPr>
          <w:rFonts w:ascii="Arial" w:hAnsi="Arial"/>
        </w:rPr>
        <w:t>—</w:t>
      </w:r>
      <w:r>
        <w:rPr>
          <w:rFonts w:ascii="Arial" w:hAnsi="Arial" w:cs="Arial"/>
        </w:rPr>
        <w:t xml:space="preserve"> don’t wait until the lab has started; remember, the instructor has to deal with fifteen groups and you will be “waiting in line”.  Note that “waiting in line” is not a valid excuse for failing to finish the lab.  You are expected to “budget your time” in lab and not waste it socializing. </w:t>
      </w:r>
    </w:p>
    <w:p w:rsidR="00D347C5" w:rsidRDefault="00D347C5" w:rsidP="00D347C5">
      <w:pPr>
        <w:ind w:hanging="720"/>
        <w:jc w:val="both"/>
        <w:rPr>
          <w:rFonts w:ascii="Arial" w:hAnsi="Arial" w:cs="Arial"/>
        </w:rPr>
      </w:pPr>
    </w:p>
    <w:p w:rsidR="00876DD3" w:rsidRDefault="00D347C5" w:rsidP="00D347C5">
      <w:pPr>
        <w:ind w:hanging="720"/>
        <w:jc w:val="both"/>
        <w:rPr>
          <w:rFonts w:ascii="Arial" w:hAnsi="Arial" w:cs="Arial"/>
        </w:rPr>
      </w:pPr>
      <w:r>
        <w:rPr>
          <w:rFonts w:ascii="Arial" w:hAnsi="Arial" w:cs="Arial"/>
        </w:rPr>
        <w:t>1.2</w:t>
      </w:r>
      <w:r>
        <w:rPr>
          <w:rFonts w:ascii="Arial" w:hAnsi="Arial" w:cs="Arial"/>
        </w:rPr>
        <w:tab/>
        <w:t>Apply the</w:t>
      </w:r>
      <w:r w:rsidR="009C33A1">
        <w:rPr>
          <w:rFonts w:ascii="Arial" w:hAnsi="Arial" w:cs="Arial"/>
        </w:rPr>
        <w:t xml:space="preserve"> voltage</w:t>
      </w:r>
      <w:r>
        <w:rPr>
          <w:rFonts w:ascii="Arial" w:hAnsi="Arial" w:cs="Arial"/>
        </w:rPr>
        <w:t xml:space="preserve"> </w:t>
      </w:r>
      <w:r w:rsidR="009C33A1">
        <w:rPr>
          <w:rFonts w:ascii="Arial" w:hAnsi="Arial" w:cs="Arial"/>
        </w:rPr>
        <w:t xml:space="preserve">division </w:t>
      </w:r>
      <w:r>
        <w:rPr>
          <w:rFonts w:ascii="Arial" w:hAnsi="Arial" w:cs="Arial"/>
        </w:rPr>
        <w:t xml:space="preserve">techniques presented in </w:t>
      </w:r>
      <w:r w:rsidR="00367746">
        <w:rPr>
          <w:rFonts w:ascii="Arial" w:hAnsi="Arial" w:cs="Arial"/>
        </w:rPr>
        <w:t>ECE203 to predict the voltage across each resistor</w:t>
      </w:r>
      <w:r w:rsidR="00E71FC4">
        <w:rPr>
          <w:rFonts w:ascii="Arial" w:hAnsi="Arial" w:cs="Arial"/>
        </w:rPr>
        <w:t xml:space="preserve"> (V</w:t>
      </w:r>
      <w:r w:rsidR="00E71FC4" w:rsidRPr="00E71FC4">
        <w:rPr>
          <w:rFonts w:ascii="Arial" w:hAnsi="Arial" w:cs="Arial"/>
          <w:vertAlign w:val="subscript"/>
        </w:rPr>
        <w:t>R</w:t>
      </w:r>
      <w:r w:rsidR="00E71FC4">
        <w:rPr>
          <w:rFonts w:ascii="Arial" w:hAnsi="Arial" w:cs="Arial"/>
        </w:rPr>
        <w:t>)</w:t>
      </w:r>
      <w:r w:rsidR="00A56FBE">
        <w:rPr>
          <w:rFonts w:ascii="Arial" w:hAnsi="Arial" w:cs="Arial"/>
        </w:rPr>
        <w:t xml:space="preserve"> in F</w:t>
      </w:r>
      <w:r w:rsidR="00367746">
        <w:rPr>
          <w:rFonts w:ascii="Arial" w:hAnsi="Arial" w:cs="Arial"/>
        </w:rPr>
        <w:t>igure 1.  Pr</w:t>
      </w:r>
      <w:r w:rsidR="00A56FBE">
        <w:rPr>
          <w:rFonts w:ascii="Arial" w:hAnsi="Arial" w:cs="Arial"/>
        </w:rPr>
        <w:t>esent your results as shown in T</w:t>
      </w:r>
      <w:r w:rsidR="00367746">
        <w:rPr>
          <w:rFonts w:ascii="Arial" w:hAnsi="Arial" w:cs="Arial"/>
        </w:rPr>
        <w:t xml:space="preserve">able </w:t>
      </w:r>
      <w:r w:rsidR="009810E8">
        <w:rPr>
          <w:rFonts w:ascii="Arial" w:hAnsi="Arial" w:cs="Arial"/>
        </w:rPr>
        <w:t>1(a sample with different resistor values is shown)</w:t>
      </w:r>
      <w:r w:rsidR="00367746">
        <w:rPr>
          <w:rFonts w:ascii="Arial" w:hAnsi="Arial" w:cs="Arial"/>
        </w:rPr>
        <w:t>.</w:t>
      </w:r>
    </w:p>
    <w:p w:rsidR="00B55CBB" w:rsidRDefault="00B55CBB" w:rsidP="00D347C5">
      <w:pPr>
        <w:ind w:hanging="720"/>
        <w:jc w:val="both"/>
        <w:rPr>
          <w:rFonts w:ascii="Arial" w:hAnsi="Arial" w:cs="Arial"/>
        </w:rPr>
      </w:pPr>
    </w:p>
    <w:p w:rsidR="00892213" w:rsidRDefault="00E87824" w:rsidP="00E87824">
      <w:pPr>
        <w:ind w:left="-720" w:right="-720"/>
        <w:jc w:val="center"/>
      </w:pPr>
      <w:r>
        <w:object w:dxaOrig="10410" w:dyaOrig="3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pt;height:176.4pt" o:ole="">
            <v:imagedata r:id="rId10" o:title="" croptop="-2458f" cropbottom="-2458f" cropleft="-861f" cropright="-861f"/>
          </v:shape>
          <o:OLEObject Type="Embed" ProgID="Canvas.Drawing.8" ShapeID="_x0000_i1025" DrawAspect="Content" ObjectID="_1479901139" r:id="rId11"/>
        </w:object>
      </w:r>
    </w:p>
    <w:p w:rsidR="00E87824" w:rsidRDefault="00E87824" w:rsidP="00892213">
      <w:pPr>
        <w:ind w:right="-720"/>
        <w:jc w:val="both"/>
        <w:rPr>
          <w:rFonts w:ascii="Arial" w:hAnsi="Arial" w:cs="Arial"/>
        </w:rPr>
      </w:pPr>
    </w:p>
    <w:p w:rsidR="006340E0" w:rsidRPr="008252D6" w:rsidRDefault="006340E0" w:rsidP="00892213">
      <w:pPr>
        <w:ind w:right="-720"/>
        <w:jc w:val="both"/>
        <w:rPr>
          <w:rFonts w:ascii="Arial" w:hAnsi="Arial" w:cs="Arial"/>
        </w:rPr>
      </w:pPr>
      <w:r w:rsidRPr="008252D6">
        <w:rPr>
          <w:rFonts w:ascii="Arial" w:hAnsi="Arial" w:cs="Arial"/>
        </w:rPr>
        <w:t xml:space="preserve">Note that </w:t>
      </w:r>
      <w:r w:rsidR="00C06C3E" w:rsidRPr="008252D6">
        <w:rPr>
          <w:rFonts w:ascii="Arial" w:hAnsi="Arial" w:cs="Arial"/>
          <w:position w:val="-28"/>
        </w:rPr>
        <w:object w:dxaOrig="1560" w:dyaOrig="700">
          <v:shape id="_x0000_i1026" type="#_x0000_t75" style="width:81pt;height:36.6pt" o:ole="">
            <v:imagedata r:id="rId12" o:title=""/>
          </v:shape>
          <o:OLEObject Type="Embed" ProgID="Equation.3" ShapeID="_x0000_i1026" DrawAspect="Content" ObjectID="_1479901140" r:id="rId13"/>
        </w:object>
      </w:r>
      <w:r w:rsidR="003B0C08" w:rsidRPr="008252D6">
        <w:rPr>
          <w:rFonts w:ascii="Arial" w:hAnsi="Arial" w:cs="Arial"/>
        </w:rPr>
        <w:t xml:space="preserve"> th</w:t>
      </w:r>
      <w:r w:rsidR="00C06C3E">
        <w:rPr>
          <w:rFonts w:ascii="Arial" w:hAnsi="Arial" w:cs="Arial"/>
        </w:rPr>
        <w:t>i</w:t>
      </w:r>
      <w:r w:rsidR="003B0C08" w:rsidRPr="008252D6">
        <w:rPr>
          <w:rFonts w:ascii="Arial" w:hAnsi="Arial" w:cs="Arial"/>
        </w:rPr>
        <w:t>s relationship will be explained in class, later in the course.</w:t>
      </w:r>
    </w:p>
    <w:p w:rsidR="0034344A" w:rsidRPr="00367746" w:rsidRDefault="0034344A" w:rsidP="00994507">
      <w:pPr>
        <w:jc w:val="both"/>
        <w:rPr>
          <w:rFonts w:ascii="Arial" w:hAnsi="Arial" w:cs="Arial"/>
        </w:rPr>
      </w:pPr>
    </w:p>
    <w:p w:rsidR="00D40045" w:rsidRDefault="00876DD3" w:rsidP="00E22253">
      <w:pPr>
        <w:ind w:hanging="720"/>
        <w:jc w:val="both"/>
        <w:rPr>
          <w:rFonts w:ascii="Arial" w:hAnsi="Arial" w:cs="Arial"/>
        </w:rPr>
      </w:pPr>
      <w:r>
        <w:rPr>
          <w:rFonts w:ascii="Arial" w:hAnsi="Arial" w:cs="Arial"/>
        </w:rPr>
        <w:t>1.3</w:t>
      </w:r>
      <w:r>
        <w:rPr>
          <w:rFonts w:ascii="Arial" w:hAnsi="Arial" w:cs="Arial"/>
        </w:rPr>
        <w:tab/>
      </w:r>
      <w:r w:rsidR="00D40045">
        <w:rPr>
          <w:rFonts w:ascii="Arial" w:hAnsi="Arial" w:cs="Arial"/>
        </w:rPr>
        <w:t xml:space="preserve">Review the material in the appendix and come to lab ready to install </w:t>
      </w:r>
      <w:r w:rsidR="009B0B64">
        <w:rPr>
          <w:rFonts w:ascii="Arial" w:hAnsi="Arial" w:cs="Arial"/>
        </w:rPr>
        <w:t>DWB</w:t>
      </w:r>
      <w:r w:rsidR="00D40045">
        <w:rPr>
          <w:rFonts w:ascii="Arial" w:hAnsi="Arial" w:cs="Arial"/>
        </w:rPr>
        <w:t xml:space="preserve"> on your laptop (if you understand everything in the appendix, have a go at installing </w:t>
      </w:r>
      <w:r w:rsidR="009B0B64">
        <w:rPr>
          <w:rFonts w:ascii="Arial" w:hAnsi="Arial" w:cs="Arial"/>
        </w:rPr>
        <w:t>DWB</w:t>
      </w:r>
      <w:r w:rsidR="00E71FC4">
        <w:rPr>
          <w:rFonts w:ascii="Arial" w:hAnsi="Arial" w:cs="Arial"/>
        </w:rPr>
        <w:t xml:space="preserve"> before lab</w:t>
      </w:r>
      <w:r w:rsidR="00D40045">
        <w:rPr>
          <w:rFonts w:ascii="Arial" w:hAnsi="Arial" w:cs="Arial"/>
        </w:rPr>
        <w:t>.)</w:t>
      </w:r>
    </w:p>
    <w:p w:rsidR="00D40045" w:rsidRDefault="00D40045" w:rsidP="00E22253">
      <w:pPr>
        <w:ind w:hanging="720"/>
        <w:jc w:val="both"/>
        <w:rPr>
          <w:rFonts w:ascii="Arial" w:hAnsi="Arial" w:cs="Arial"/>
        </w:rPr>
      </w:pPr>
    </w:p>
    <w:p w:rsidR="00E22253" w:rsidRDefault="00D40045" w:rsidP="00E22253">
      <w:pPr>
        <w:ind w:hanging="720"/>
        <w:jc w:val="both"/>
        <w:rPr>
          <w:rFonts w:ascii="Arial" w:hAnsi="Arial" w:cs="Arial"/>
          <w:b/>
          <w:i/>
        </w:rPr>
      </w:pPr>
      <w:r>
        <w:rPr>
          <w:rFonts w:ascii="Arial" w:hAnsi="Arial" w:cs="Arial"/>
        </w:rPr>
        <w:t>1.4</w:t>
      </w:r>
      <w:r>
        <w:rPr>
          <w:rFonts w:ascii="Arial" w:hAnsi="Arial" w:cs="Arial"/>
        </w:rPr>
        <w:tab/>
      </w:r>
      <w:r w:rsidR="00E22253">
        <w:rPr>
          <w:rFonts w:ascii="Arial" w:hAnsi="Arial" w:cs="Arial"/>
        </w:rPr>
        <w:t xml:space="preserve">Submit a photocopy of the pre-lab at the </w:t>
      </w:r>
      <w:r w:rsidR="00E22253" w:rsidRPr="003860BC">
        <w:rPr>
          <w:rFonts w:ascii="Arial" w:hAnsi="Arial" w:cs="Arial"/>
          <w:b/>
          <w:i/>
        </w:rPr>
        <w:t>start of</w:t>
      </w:r>
      <w:r w:rsidR="00E22253">
        <w:rPr>
          <w:rFonts w:ascii="Arial" w:hAnsi="Arial" w:cs="Arial"/>
          <w:b/>
          <w:i/>
        </w:rPr>
        <w:t xml:space="preserve"> the </w:t>
      </w:r>
      <w:r w:rsidR="00E22253" w:rsidRPr="003860BC">
        <w:rPr>
          <w:rFonts w:ascii="Arial" w:hAnsi="Arial" w:cs="Arial"/>
          <w:b/>
          <w:i/>
        </w:rPr>
        <w:t>lab</w:t>
      </w:r>
      <w:r w:rsidR="00367746">
        <w:rPr>
          <w:rFonts w:ascii="Arial" w:hAnsi="Arial" w:cs="Arial"/>
          <w:b/>
          <w:i/>
        </w:rPr>
        <w:t xml:space="preserve"> period</w:t>
      </w:r>
      <w:r w:rsidR="00E22253" w:rsidRPr="003860BC">
        <w:rPr>
          <w:rFonts w:ascii="Arial" w:hAnsi="Arial" w:cs="Arial"/>
          <w:b/>
          <w:i/>
        </w:rPr>
        <w:t>.</w:t>
      </w:r>
    </w:p>
    <w:p w:rsidR="00274DDC" w:rsidRDefault="00D347C5" w:rsidP="00F01ADF">
      <w:pPr>
        <w:ind w:hanging="720"/>
        <w:jc w:val="center"/>
        <w:rPr>
          <w:rFonts w:ascii="Arial" w:hAnsi="Arial" w:cs="Arial"/>
          <w:bCs/>
          <w:sz w:val="32"/>
          <w:szCs w:val="32"/>
        </w:rPr>
      </w:pPr>
      <w:r>
        <w:rPr>
          <w:rFonts w:ascii="Arial" w:hAnsi="Arial" w:cs="Arial"/>
          <w:bCs/>
          <w:sz w:val="32"/>
          <w:szCs w:val="32"/>
        </w:rPr>
        <w:lastRenderedPageBreak/>
        <w:t xml:space="preserve">2.0   </w:t>
      </w:r>
      <w:r w:rsidRPr="00651499">
        <w:rPr>
          <w:rFonts w:ascii="Arial" w:hAnsi="Arial" w:cs="Arial"/>
          <w:bCs/>
          <w:sz w:val="32"/>
          <w:szCs w:val="32"/>
        </w:rPr>
        <w:t>LAB PROCEDURE</w:t>
      </w:r>
    </w:p>
    <w:p w:rsidR="006A6214" w:rsidRDefault="006A6214" w:rsidP="006A6214">
      <w:pPr>
        <w:ind w:hanging="720"/>
        <w:jc w:val="center"/>
        <w:rPr>
          <w:rFonts w:ascii="Arial" w:hAnsi="Arial" w:cs="Arial"/>
        </w:rPr>
      </w:pPr>
    </w:p>
    <w:p w:rsidR="00F81E8C" w:rsidRDefault="00F81E8C" w:rsidP="00274DDC">
      <w:pPr>
        <w:ind w:hanging="720"/>
        <w:jc w:val="both"/>
        <w:rPr>
          <w:rFonts w:ascii="Arial" w:hAnsi="Arial" w:cs="Arial"/>
        </w:rPr>
      </w:pPr>
      <w:r>
        <w:rPr>
          <w:rFonts w:ascii="Arial" w:hAnsi="Arial" w:cs="Arial"/>
        </w:rPr>
        <w:t>2.1</w:t>
      </w:r>
      <w:r>
        <w:rPr>
          <w:rFonts w:ascii="Arial" w:hAnsi="Arial" w:cs="Arial"/>
        </w:rPr>
        <w:tab/>
      </w:r>
      <w:r w:rsidR="00F83CCE">
        <w:rPr>
          <w:rFonts w:ascii="Arial" w:hAnsi="Arial" w:cs="Arial"/>
        </w:rPr>
        <w:t xml:space="preserve">Start your laptop and follow the instructions in the appendix to get </w:t>
      </w:r>
      <w:r w:rsidR="009B0B64">
        <w:rPr>
          <w:rFonts w:ascii="Arial" w:hAnsi="Arial" w:cs="Arial"/>
        </w:rPr>
        <w:t>DWB</w:t>
      </w:r>
      <w:r w:rsidR="00F83CCE">
        <w:rPr>
          <w:rFonts w:ascii="Arial" w:hAnsi="Arial" w:cs="Arial"/>
        </w:rPr>
        <w:t xml:space="preserve"> working on your laptop.  When you have this done, make</w:t>
      </w:r>
      <w:r w:rsidR="002B2F0C">
        <w:rPr>
          <w:rFonts w:ascii="Arial" w:hAnsi="Arial" w:cs="Arial"/>
        </w:rPr>
        <w:t xml:space="preserve"> a few</w:t>
      </w:r>
      <w:r w:rsidR="00F83CCE">
        <w:rPr>
          <w:rFonts w:ascii="Arial" w:hAnsi="Arial" w:cs="Arial"/>
        </w:rPr>
        <w:t xml:space="preserve"> adjustments to the function generator and oscilloscope settings and observe the results.  </w:t>
      </w:r>
      <w:r w:rsidR="002B2F0C">
        <w:rPr>
          <w:rFonts w:ascii="Arial" w:hAnsi="Arial" w:cs="Arial"/>
        </w:rPr>
        <w:t>The objective at this stage is just to “play</w:t>
      </w:r>
      <w:r w:rsidR="001465F7">
        <w:rPr>
          <w:rFonts w:ascii="Arial" w:hAnsi="Arial" w:cs="Arial"/>
        </w:rPr>
        <w:t xml:space="preserve"> with </w:t>
      </w:r>
      <w:r w:rsidR="009B0B64">
        <w:rPr>
          <w:rFonts w:ascii="Arial" w:hAnsi="Arial" w:cs="Arial"/>
        </w:rPr>
        <w:t>DWB</w:t>
      </w:r>
      <w:r w:rsidR="001465F7">
        <w:rPr>
          <w:rFonts w:ascii="Arial" w:hAnsi="Arial" w:cs="Arial"/>
        </w:rPr>
        <w:t xml:space="preserve">” and see what happens, e.g. adjust amplitude, frequency, </w:t>
      </w:r>
      <w:r w:rsidR="009603FD">
        <w:rPr>
          <w:rFonts w:ascii="Arial" w:hAnsi="Arial" w:cs="Arial"/>
        </w:rPr>
        <w:t xml:space="preserve">and </w:t>
      </w:r>
      <w:r w:rsidR="001465F7">
        <w:rPr>
          <w:rFonts w:ascii="Arial" w:hAnsi="Arial" w:cs="Arial"/>
        </w:rPr>
        <w:t>waveshape.</w:t>
      </w:r>
      <w:r w:rsidR="002B2F0C">
        <w:rPr>
          <w:rFonts w:ascii="Arial" w:hAnsi="Arial" w:cs="Arial"/>
        </w:rPr>
        <w:t xml:space="preserve"> </w:t>
      </w:r>
      <w:r w:rsidR="00F83CCE">
        <w:rPr>
          <w:rFonts w:ascii="Arial" w:hAnsi="Arial" w:cs="Arial"/>
        </w:rPr>
        <w:t>Sketch the resulting images in your lab book.</w:t>
      </w:r>
    </w:p>
    <w:p w:rsidR="00F81E8C" w:rsidRDefault="00F81E8C" w:rsidP="00274DDC">
      <w:pPr>
        <w:ind w:hanging="720"/>
        <w:jc w:val="both"/>
        <w:rPr>
          <w:rFonts w:ascii="Arial" w:hAnsi="Arial" w:cs="Arial"/>
        </w:rPr>
      </w:pPr>
    </w:p>
    <w:p w:rsidR="00A56FBE" w:rsidRDefault="00274DDC" w:rsidP="009810E8">
      <w:pPr>
        <w:ind w:hanging="720"/>
        <w:jc w:val="both"/>
        <w:rPr>
          <w:rFonts w:ascii="Arial" w:hAnsi="Arial" w:cs="Arial"/>
        </w:rPr>
      </w:pPr>
      <w:r>
        <w:rPr>
          <w:rFonts w:ascii="Arial" w:hAnsi="Arial" w:cs="Arial"/>
        </w:rPr>
        <w:t>2.</w:t>
      </w:r>
      <w:r w:rsidR="00F81E8C">
        <w:rPr>
          <w:rFonts w:ascii="Arial" w:hAnsi="Arial" w:cs="Arial"/>
        </w:rPr>
        <w:t>2</w:t>
      </w:r>
      <w:r>
        <w:rPr>
          <w:rFonts w:ascii="Arial" w:hAnsi="Arial" w:cs="Arial"/>
        </w:rPr>
        <w:tab/>
      </w:r>
      <w:r w:rsidR="009810E8">
        <w:rPr>
          <w:rFonts w:ascii="Arial" w:hAnsi="Arial" w:cs="Arial"/>
        </w:rPr>
        <w:t xml:space="preserve">Select the following resistors:  </w:t>
      </w:r>
      <w:r w:rsidR="003E3278">
        <w:rPr>
          <w:rFonts w:ascii="Arial" w:hAnsi="Arial" w:cs="Arial"/>
        </w:rPr>
        <w:t xml:space="preserve">10 </w:t>
      </w:r>
      <w:r w:rsidR="003E3278" w:rsidRPr="000A415A">
        <w:rPr>
          <w:rFonts w:ascii="Symbol" w:hAnsi="Symbol" w:cs="Arial"/>
        </w:rPr>
        <w:t></w:t>
      </w:r>
      <w:r w:rsidR="009810E8">
        <w:rPr>
          <w:rFonts w:ascii="Arial" w:hAnsi="Arial" w:cs="Arial"/>
        </w:rPr>
        <w:t xml:space="preserve">, </w:t>
      </w:r>
      <w:r w:rsidR="009603FD">
        <w:rPr>
          <w:rFonts w:ascii="Arial" w:hAnsi="Arial" w:cs="Arial"/>
        </w:rPr>
        <w:t>1</w:t>
      </w:r>
      <w:r w:rsidR="009810E8">
        <w:rPr>
          <w:rFonts w:ascii="Arial" w:hAnsi="Arial" w:cs="Arial"/>
        </w:rPr>
        <w:t xml:space="preserve">00 </w:t>
      </w:r>
      <w:r w:rsidR="009810E8" w:rsidRPr="000A415A">
        <w:rPr>
          <w:rFonts w:ascii="Symbol" w:hAnsi="Symbol" w:cs="Arial"/>
        </w:rPr>
        <w:t></w:t>
      </w:r>
      <w:r w:rsidR="009810E8">
        <w:rPr>
          <w:rFonts w:ascii="Arial" w:hAnsi="Arial" w:cs="Arial"/>
        </w:rPr>
        <w:t xml:space="preserve">, and </w:t>
      </w:r>
      <w:r w:rsidR="003E3278">
        <w:rPr>
          <w:rFonts w:ascii="Arial" w:hAnsi="Arial" w:cs="Arial"/>
        </w:rPr>
        <w:t>1.</w:t>
      </w:r>
      <w:r w:rsidR="009603FD">
        <w:rPr>
          <w:rFonts w:ascii="Arial" w:hAnsi="Arial" w:cs="Arial"/>
        </w:rPr>
        <w:t>0</w:t>
      </w:r>
      <w:r w:rsidR="003E3278">
        <w:rPr>
          <w:rFonts w:ascii="Arial" w:hAnsi="Arial" w:cs="Arial"/>
        </w:rPr>
        <w:t xml:space="preserve"> k</w:t>
      </w:r>
      <w:r w:rsidR="003E3278" w:rsidRPr="000A415A">
        <w:rPr>
          <w:rFonts w:ascii="Symbol" w:hAnsi="Symbol" w:cs="Arial"/>
        </w:rPr>
        <w:t></w:t>
      </w:r>
      <w:r w:rsidR="009810E8">
        <w:rPr>
          <w:rFonts w:ascii="Arial" w:hAnsi="Arial" w:cs="Arial"/>
        </w:rPr>
        <w:t xml:space="preserve"> then measure and record their values using the digital multimeter (DMM).  </w:t>
      </w:r>
      <w:r w:rsidR="00A56FBE">
        <w:rPr>
          <w:rFonts w:ascii="Arial" w:hAnsi="Arial" w:cs="Arial"/>
        </w:rPr>
        <w:t>Measure the resistances and calculate the %</w:t>
      </w:r>
      <w:r w:rsidR="006A6214">
        <w:rPr>
          <w:rFonts w:ascii="Arial" w:hAnsi="Arial" w:cs="Arial"/>
        </w:rPr>
        <w:t>E</w:t>
      </w:r>
      <w:r w:rsidR="00A56FBE">
        <w:rPr>
          <w:rFonts w:ascii="Arial" w:hAnsi="Arial" w:cs="Arial"/>
        </w:rPr>
        <w:t>rror</w:t>
      </w:r>
      <w:r w:rsidR="006A6214">
        <w:rPr>
          <w:rFonts w:ascii="Arial" w:hAnsi="Arial" w:cs="Arial"/>
        </w:rPr>
        <w:t xml:space="preserve"> using</w:t>
      </w:r>
      <w:r w:rsidR="00A56FBE">
        <w:rPr>
          <w:rFonts w:ascii="Arial" w:hAnsi="Arial" w:cs="Arial"/>
        </w:rPr>
        <w:t xml:space="preserve"> the following formula:</w:t>
      </w:r>
    </w:p>
    <w:p w:rsidR="00A56FBE" w:rsidRDefault="00A56FBE" w:rsidP="009810E8">
      <w:pPr>
        <w:ind w:hanging="720"/>
        <w:jc w:val="both"/>
        <w:rPr>
          <w:rFonts w:ascii="Arial" w:hAnsi="Arial" w:cs="Arial"/>
        </w:rPr>
      </w:pPr>
    </w:p>
    <w:p w:rsidR="00A56FBE" w:rsidRDefault="001A65AE" w:rsidP="00A56FBE">
      <w:pPr>
        <w:ind w:hanging="720"/>
        <w:jc w:val="center"/>
        <w:rPr>
          <w:rFonts w:ascii="Arial" w:hAnsi="Arial" w:cs="Arial"/>
        </w:rPr>
      </w:pPr>
      <w:r w:rsidRPr="001A65AE">
        <w:rPr>
          <w:position w:val="-24"/>
        </w:rPr>
        <w:object w:dxaOrig="3879" w:dyaOrig="620">
          <v:shape id="_x0000_i1027" type="#_x0000_t75" style="width:201.6pt;height:32.4pt" o:ole="">
            <v:imagedata r:id="rId14" o:title=""/>
          </v:shape>
          <o:OLEObject Type="Embed" ProgID="Equation.3" ShapeID="_x0000_i1027" DrawAspect="Content" ObjectID="_1479901141" r:id="rId15"/>
        </w:object>
      </w:r>
      <w:r w:rsidR="0085254C" w:rsidRPr="0085254C">
        <w:rPr>
          <w:position w:val="-10"/>
        </w:rPr>
        <w:object w:dxaOrig="180" w:dyaOrig="340">
          <v:shape id="_x0000_i1028" type="#_x0000_t75" style="width:9pt;height:16.8pt" o:ole="">
            <v:imagedata r:id="rId16" o:title=""/>
          </v:shape>
          <o:OLEObject Type="Embed" ProgID="Equation.3" ShapeID="_x0000_i1028" DrawAspect="Content" ObjectID="_1479901142" r:id="rId17"/>
        </w:object>
      </w:r>
    </w:p>
    <w:p w:rsidR="00A56FBE" w:rsidRDefault="00A56FBE" w:rsidP="009810E8">
      <w:pPr>
        <w:ind w:hanging="720"/>
        <w:jc w:val="both"/>
        <w:rPr>
          <w:rFonts w:ascii="Arial" w:hAnsi="Arial" w:cs="Arial"/>
        </w:rPr>
      </w:pPr>
    </w:p>
    <w:p w:rsidR="00274DDC" w:rsidRPr="006A5721" w:rsidRDefault="00A56FBE" w:rsidP="00A56FBE">
      <w:pPr>
        <w:jc w:val="both"/>
        <w:rPr>
          <w:rFonts w:ascii="Arial" w:hAnsi="Arial" w:cs="Arial"/>
          <w:b/>
          <w:sz w:val="20"/>
          <w:szCs w:val="20"/>
        </w:rPr>
      </w:pPr>
      <w:r>
        <w:rPr>
          <w:rFonts w:ascii="Arial" w:hAnsi="Arial" w:cs="Arial"/>
        </w:rPr>
        <w:t>Then connect the resistors</w:t>
      </w:r>
      <w:r w:rsidR="009810E8">
        <w:rPr>
          <w:rFonts w:ascii="Arial" w:hAnsi="Arial" w:cs="Arial"/>
        </w:rPr>
        <w:t xml:space="preserve"> in series,</w:t>
      </w:r>
      <w:r w:rsidR="001E09C7">
        <w:rPr>
          <w:rFonts w:ascii="Arial" w:hAnsi="Arial" w:cs="Arial"/>
        </w:rPr>
        <w:t xml:space="preserve"> on the breadboard,</w:t>
      </w:r>
      <w:r>
        <w:rPr>
          <w:rFonts w:ascii="Arial" w:hAnsi="Arial" w:cs="Arial"/>
        </w:rPr>
        <w:t xml:space="preserve"> as shown in F</w:t>
      </w:r>
      <w:r w:rsidR="009810E8">
        <w:rPr>
          <w:rFonts w:ascii="Arial" w:hAnsi="Arial" w:cs="Arial"/>
        </w:rPr>
        <w:t xml:space="preserve">igure 1.  </w:t>
      </w:r>
    </w:p>
    <w:p w:rsidR="00274DDC" w:rsidRDefault="00274DDC" w:rsidP="00274DDC">
      <w:pPr>
        <w:ind w:hanging="720"/>
        <w:jc w:val="both"/>
        <w:rPr>
          <w:rFonts w:ascii="Arial" w:hAnsi="Arial" w:cs="Arial"/>
        </w:rPr>
      </w:pPr>
    </w:p>
    <w:p w:rsidR="00961DC9" w:rsidRDefault="00274DDC" w:rsidP="00961DC9">
      <w:pPr>
        <w:ind w:hanging="720"/>
        <w:jc w:val="both"/>
        <w:rPr>
          <w:rFonts w:ascii="Arial" w:hAnsi="Arial" w:cs="Arial"/>
        </w:rPr>
      </w:pPr>
      <w:r>
        <w:rPr>
          <w:rFonts w:ascii="Arial" w:hAnsi="Arial" w:cs="Arial"/>
        </w:rPr>
        <w:t>2.</w:t>
      </w:r>
      <w:r w:rsidR="00F81E8C">
        <w:rPr>
          <w:rFonts w:ascii="Arial" w:hAnsi="Arial" w:cs="Arial"/>
        </w:rPr>
        <w:t>3</w:t>
      </w:r>
      <w:r>
        <w:rPr>
          <w:rFonts w:ascii="Arial" w:hAnsi="Arial" w:cs="Arial"/>
        </w:rPr>
        <w:tab/>
      </w:r>
      <w:r w:rsidR="00961DC9">
        <w:rPr>
          <w:rFonts w:ascii="Arial" w:hAnsi="Arial" w:cs="Arial"/>
        </w:rPr>
        <w:t xml:space="preserve">Adjust </w:t>
      </w:r>
      <w:r w:rsidR="00A32D90">
        <w:rPr>
          <w:rFonts w:ascii="Arial" w:hAnsi="Arial" w:cs="Arial"/>
        </w:rPr>
        <w:t>AWG1</w:t>
      </w:r>
      <w:r w:rsidR="00C06C3E">
        <w:rPr>
          <w:rFonts w:ascii="Arial" w:hAnsi="Arial" w:cs="Arial"/>
        </w:rPr>
        <w:t xml:space="preserve"> to give an output of 5 V peak</w:t>
      </w:r>
      <w:r w:rsidR="00961DC9">
        <w:rPr>
          <w:rFonts w:ascii="Arial" w:hAnsi="Arial" w:cs="Arial"/>
        </w:rPr>
        <w:t>, sine wave at 2 kHz, zero degrees phase and zero volts dc off-set.  Connect the resistors acr</w:t>
      </w:r>
      <w:r w:rsidR="00A56FBE">
        <w:rPr>
          <w:rFonts w:ascii="Arial" w:hAnsi="Arial" w:cs="Arial"/>
        </w:rPr>
        <w:t>oss AWG1and ground as shown in F</w:t>
      </w:r>
      <w:r w:rsidR="00961DC9">
        <w:rPr>
          <w:rFonts w:ascii="Arial" w:hAnsi="Arial" w:cs="Arial"/>
        </w:rPr>
        <w:t xml:space="preserve">igure 2. Display </w:t>
      </w:r>
      <w:r w:rsidR="00A32D90">
        <w:rPr>
          <w:rFonts w:ascii="Arial" w:hAnsi="Arial" w:cs="Arial"/>
        </w:rPr>
        <w:t>AWG1</w:t>
      </w:r>
      <w:r w:rsidR="00961DC9">
        <w:rPr>
          <w:rFonts w:ascii="Arial" w:hAnsi="Arial" w:cs="Arial"/>
        </w:rPr>
        <w:t xml:space="preserve"> on </w:t>
      </w:r>
      <w:r w:rsidR="00B47594">
        <w:rPr>
          <w:rFonts w:ascii="Arial" w:hAnsi="Arial" w:cs="Arial"/>
        </w:rPr>
        <w:t>C</w:t>
      </w:r>
      <w:r w:rsidR="00961DC9">
        <w:rPr>
          <w:rFonts w:ascii="Arial" w:hAnsi="Arial" w:cs="Arial"/>
        </w:rPr>
        <w:t>1 of the oscilloscope</w:t>
      </w:r>
      <w:r w:rsidR="00B47594">
        <w:rPr>
          <w:rFonts w:ascii="Arial" w:hAnsi="Arial" w:cs="Arial"/>
        </w:rPr>
        <w:t xml:space="preserve"> by connecting </w:t>
      </w:r>
      <w:r w:rsidR="00C06C3E">
        <w:rPr>
          <w:rFonts w:ascii="Arial" w:hAnsi="Arial" w:cs="Arial"/>
        </w:rPr>
        <w:t>C</w:t>
      </w:r>
      <w:r w:rsidR="00B47594">
        <w:rPr>
          <w:rFonts w:ascii="Arial" w:hAnsi="Arial" w:cs="Arial"/>
        </w:rPr>
        <w:t>1</w:t>
      </w:r>
      <w:r w:rsidR="00C06C3E">
        <w:rPr>
          <w:rFonts w:ascii="Arial" w:hAnsi="Arial" w:cs="Arial"/>
        </w:rPr>
        <w:t xml:space="preserve"> DC input to AWG1</w:t>
      </w:r>
      <w:r w:rsidR="00B47594">
        <w:rPr>
          <w:rFonts w:ascii="Arial" w:hAnsi="Arial" w:cs="Arial"/>
        </w:rPr>
        <w:t xml:space="preserve"> and </w:t>
      </w:r>
      <w:r w:rsidR="00C06C3E">
        <w:rPr>
          <w:rFonts w:ascii="Arial" w:hAnsi="Arial" w:cs="Arial"/>
        </w:rPr>
        <w:t xml:space="preserve">linking the “arrow” </w:t>
      </w:r>
      <w:r w:rsidR="00A32D90">
        <w:rPr>
          <w:rFonts w:ascii="Arial" w:hAnsi="Arial" w:cs="Arial"/>
        </w:rPr>
        <w:t xml:space="preserve">(→) </w:t>
      </w:r>
      <w:r w:rsidR="00C06C3E">
        <w:rPr>
          <w:rFonts w:ascii="Arial" w:hAnsi="Arial" w:cs="Arial"/>
        </w:rPr>
        <w:t>symbols</w:t>
      </w:r>
      <w:r w:rsidR="00A32D90">
        <w:rPr>
          <w:rFonts w:ascii="Arial" w:hAnsi="Arial" w:cs="Arial"/>
        </w:rPr>
        <w:t>; note that the arrow means “ground”, so all the arrows are connected together</w:t>
      </w:r>
      <w:r w:rsidR="00B47594">
        <w:rPr>
          <w:rFonts w:ascii="Arial" w:hAnsi="Arial" w:cs="Arial"/>
        </w:rPr>
        <w:t xml:space="preserve">.  Display the voltage across each resistor on C2 of the oscilloscope by connecting </w:t>
      </w:r>
      <w:r w:rsidR="00C06C3E">
        <w:rPr>
          <w:rFonts w:ascii="Arial" w:hAnsi="Arial" w:cs="Arial"/>
        </w:rPr>
        <w:t>C</w:t>
      </w:r>
      <w:r w:rsidR="00B47594">
        <w:rPr>
          <w:rFonts w:ascii="Arial" w:hAnsi="Arial" w:cs="Arial"/>
        </w:rPr>
        <w:t>2</w:t>
      </w:r>
      <w:r w:rsidR="00C06C3E">
        <w:rPr>
          <w:rFonts w:ascii="Arial" w:hAnsi="Arial" w:cs="Arial"/>
        </w:rPr>
        <w:t xml:space="preserve"> </w:t>
      </w:r>
      <w:r w:rsidR="00A56FBE">
        <w:rPr>
          <w:rFonts w:ascii="Arial" w:hAnsi="Arial" w:cs="Arial"/>
        </w:rPr>
        <w:t xml:space="preserve">to the </w:t>
      </w:r>
      <w:r w:rsidR="00C06C3E">
        <w:rPr>
          <w:rFonts w:ascii="Arial" w:hAnsi="Arial" w:cs="Arial"/>
        </w:rPr>
        <w:t>DC input</w:t>
      </w:r>
      <w:r w:rsidR="00B47594">
        <w:rPr>
          <w:rFonts w:ascii="Arial" w:hAnsi="Arial" w:cs="Arial"/>
        </w:rPr>
        <w:t xml:space="preserve"> and </w:t>
      </w:r>
      <w:r w:rsidR="00C06C3E">
        <w:rPr>
          <w:rFonts w:ascii="Arial" w:hAnsi="Arial" w:cs="Arial"/>
        </w:rPr>
        <w:t>the arrow</w:t>
      </w:r>
      <w:r w:rsidR="00B47594">
        <w:rPr>
          <w:rFonts w:ascii="Arial" w:hAnsi="Arial" w:cs="Arial"/>
        </w:rPr>
        <w:t xml:space="preserve"> across the </w:t>
      </w:r>
      <w:r w:rsidR="00002062">
        <w:rPr>
          <w:rFonts w:ascii="Arial" w:hAnsi="Arial" w:cs="Arial"/>
        </w:rPr>
        <w:t>resistor</w:t>
      </w:r>
      <w:r w:rsidR="00B47594">
        <w:rPr>
          <w:rFonts w:ascii="Arial" w:hAnsi="Arial" w:cs="Arial"/>
        </w:rPr>
        <w:t xml:space="preserve"> </w:t>
      </w:r>
      <w:r w:rsidR="00C06C3E">
        <w:rPr>
          <w:rFonts w:ascii="Arial" w:hAnsi="Arial" w:cs="Arial"/>
        </w:rPr>
        <w:t xml:space="preserve">in question (1 </w:t>
      </w:r>
      <w:r w:rsidR="00167789">
        <w:rPr>
          <w:rFonts w:ascii="Arial" w:hAnsi="Arial" w:cs="Arial"/>
        </w:rPr>
        <w:t>k</w:t>
      </w:r>
      <w:r w:rsidR="00C06C3E" w:rsidRPr="00C06C3E">
        <w:rPr>
          <w:rFonts w:ascii="Symbol" w:hAnsi="Symbol" w:cs="Arial"/>
        </w:rPr>
        <w:t></w:t>
      </w:r>
      <w:r w:rsidR="00A56FBE">
        <w:rPr>
          <w:rFonts w:ascii="Arial" w:hAnsi="Arial" w:cs="Arial"/>
        </w:rPr>
        <w:t xml:space="preserve"> in F</w:t>
      </w:r>
      <w:r w:rsidR="00C06C3E">
        <w:rPr>
          <w:rFonts w:ascii="Arial" w:hAnsi="Arial" w:cs="Arial"/>
        </w:rPr>
        <w:t>igure 2</w:t>
      </w:r>
      <w:r w:rsidR="00A32D90">
        <w:rPr>
          <w:rFonts w:ascii="Arial" w:hAnsi="Arial" w:cs="Arial"/>
        </w:rPr>
        <w:t>a</w:t>
      </w:r>
      <w:r w:rsidR="00C06C3E">
        <w:rPr>
          <w:rFonts w:ascii="Arial" w:hAnsi="Arial" w:cs="Arial"/>
        </w:rPr>
        <w:t>).</w:t>
      </w:r>
    </w:p>
    <w:p w:rsidR="00E87824" w:rsidRPr="00B47594" w:rsidRDefault="00E87824" w:rsidP="00961DC9">
      <w:pPr>
        <w:ind w:hanging="720"/>
        <w:jc w:val="both"/>
        <w:rPr>
          <w:rFonts w:ascii="Arial" w:hAnsi="Arial" w:cs="Arial"/>
        </w:rPr>
      </w:pPr>
    </w:p>
    <w:p w:rsidR="004569C9" w:rsidRDefault="00E87824" w:rsidP="004569C9">
      <w:pPr>
        <w:ind w:left="-1440" w:right="-1440"/>
        <w:jc w:val="center"/>
      </w:pPr>
      <w:r w:rsidRPr="004569C9">
        <w:rPr>
          <w:rFonts w:ascii="Arial" w:hAnsi="Arial" w:cs="Arial"/>
        </w:rPr>
        <w:object w:dxaOrig="20775" w:dyaOrig="4710">
          <v:shape id="_x0000_i1029" type="#_x0000_t75" style="width:469.8pt;height:111pt" o:ole="">
            <v:imagedata r:id="rId18" o:title="" croptop="-2004f" cropbottom="-2004f" cropleft="-909f" cropright="-454f"/>
          </v:shape>
          <o:OLEObject Type="Embed" ProgID="Canvas.Drawing.8" ShapeID="_x0000_i1029" DrawAspect="Content" ObjectID="_1479901143" r:id="rId19"/>
        </w:object>
      </w:r>
    </w:p>
    <w:p w:rsidR="00F01ADF" w:rsidRDefault="00F01ADF" w:rsidP="004569C9">
      <w:pPr>
        <w:ind w:left="-1440" w:right="-1440"/>
        <w:jc w:val="center"/>
        <w:rPr>
          <w:rFonts w:ascii="Arial" w:hAnsi="Arial" w:cs="Arial"/>
          <w:b/>
          <w:sz w:val="20"/>
          <w:szCs w:val="20"/>
        </w:rPr>
      </w:pPr>
    </w:p>
    <w:p w:rsidR="00961DC9" w:rsidRPr="006A5721" w:rsidRDefault="00961DC9" w:rsidP="004569C9">
      <w:pPr>
        <w:ind w:left="-1440" w:right="-1440"/>
        <w:jc w:val="center"/>
        <w:rPr>
          <w:rFonts w:ascii="Arial" w:hAnsi="Arial" w:cs="Arial"/>
          <w:b/>
          <w:sz w:val="20"/>
          <w:szCs w:val="20"/>
        </w:rPr>
      </w:pPr>
      <w:r>
        <w:rPr>
          <w:rFonts w:ascii="Arial" w:hAnsi="Arial" w:cs="Arial"/>
          <w:b/>
          <w:sz w:val="20"/>
          <w:szCs w:val="20"/>
        </w:rPr>
        <w:t xml:space="preserve">Figure </w:t>
      </w:r>
      <w:r w:rsidR="00A11673">
        <w:rPr>
          <w:rFonts w:ascii="Arial" w:hAnsi="Arial" w:cs="Arial"/>
          <w:b/>
          <w:sz w:val="20"/>
          <w:szCs w:val="20"/>
        </w:rPr>
        <w:t>2</w:t>
      </w:r>
      <w:r>
        <w:rPr>
          <w:rFonts w:ascii="Arial" w:hAnsi="Arial" w:cs="Arial"/>
          <w:b/>
          <w:sz w:val="20"/>
          <w:szCs w:val="20"/>
        </w:rPr>
        <w:t xml:space="preserve"> - Circuit Diagram for </w:t>
      </w:r>
      <w:r>
        <w:rPr>
          <w:rFonts w:ascii="Arial" w:hAnsi="Arial" w:cs="Arial"/>
          <w:b/>
          <w:i/>
          <w:sz w:val="20"/>
          <w:szCs w:val="20"/>
        </w:rPr>
        <w:t xml:space="preserve">Voltage </w:t>
      </w:r>
      <w:r w:rsidR="00A11673">
        <w:rPr>
          <w:rFonts w:ascii="Arial" w:hAnsi="Arial" w:cs="Arial"/>
          <w:b/>
          <w:i/>
          <w:sz w:val="20"/>
          <w:szCs w:val="20"/>
        </w:rPr>
        <w:t>Measurement</w:t>
      </w:r>
    </w:p>
    <w:p w:rsidR="00A56FBE" w:rsidRDefault="00A56FBE" w:rsidP="00274DDC">
      <w:pPr>
        <w:jc w:val="both"/>
        <w:rPr>
          <w:rFonts w:ascii="Arial" w:hAnsi="Arial" w:cs="Arial"/>
        </w:rPr>
      </w:pPr>
    </w:p>
    <w:p w:rsidR="00274DDC" w:rsidRDefault="00A32D90" w:rsidP="00274DDC">
      <w:pPr>
        <w:jc w:val="both"/>
        <w:rPr>
          <w:rFonts w:ascii="Arial" w:hAnsi="Arial" w:cs="Arial"/>
        </w:rPr>
      </w:pPr>
      <w:r>
        <w:rPr>
          <w:rFonts w:ascii="Arial" w:hAnsi="Arial" w:cs="Arial"/>
        </w:rPr>
        <w:t>You need to move the component under observation so that you avoid “ground loops” shorting out components.</w:t>
      </w:r>
      <w:r w:rsidR="00A56FBE">
        <w:rPr>
          <w:rFonts w:ascii="Arial" w:hAnsi="Arial" w:cs="Arial"/>
        </w:rPr>
        <w:t xml:space="preserve"> This is one of the main learning objectives of this lab.</w:t>
      </w:r>
    </w:p>
    <w:p w:rsidR="00A32D90" w:rsidRDefault="00A32D90" w:rsidP="00274DDC">
      <w:pPr>
        <w:jc w:val="both"/>
        <w:rPr>
          <w:rFonts w:ascii="Arial" w:hAnsi="Arial" w:cs="Arial"/>
        </w:rPr>
      </w:pPr>
    </w:p>
    <w:p w:rsidR="00A56FBE" w:rsidRDefault="00274DDC" w:rsidP="00274DDC">
      <w:pPr>
        <w:ind w:hanging="720"/>
        <w:jc w:val="both"/>
        <w:rPr>
          <w:rFonts w:ascii="Arial" w:hAnsi="Arial" w:cs="Arial"/>
        </w:rPr>
      </w:pPr>
      <w:r>
        <w:rPr>
          <w:rFonts w:ascii="Arial" w:hAnsi="Arial" w:cs="Arial"/>
        </w:rPr>
        <w:t>2.</w:t>
      </w:r>
      <w:r w:rsidR="00624C13">
        <w:rPr>
          <w:rFonts w:ascii="Arial" w:hAnsi="Arial" w:cs="Arial"/>
        </w:rPr>
        <w:t>4</w:t>
      </w:r>
      <w:r>
        <w:rPr>
          <w:rFonts w:ascii="Arial" w:hAnsi="Arial" w:cs="Arial"/>
        </w:rPr>
        <w:tab/>
      </w:r>
      <w:r w:rsidR="00F27DCD">
        <w:rPr>
          <w:rFonts w:ascii="Arial" w:hAnsi="Arial" w:cs="Arial"/>
        </w:rPr>
        <w:t>Measure and record the voltage across each resistor, using the oscilloscope to measure peak values on C2 while rms values are measured with the DMM.  Call these values V</w:t>
      </w:r>
      <w:r w:rsidR="00F27DCD">
        <w:rPr>
          <w:rFonts w:ascii="Arial" w:hAnsi="Arial" w:cs="Arial"/>
          <w:vertAlign w:val="subscript"/>
        </w:rPr>
        <w:t>Measured</w:t>
      </w:r>
      <w:r w:rsidR="00F27DCD">
        <w:rPr>
          <w:rFonts w:ascii="Arial" w:hAnsi="Arial" w:cs="Arial"/>
        </w:rPr>
        <w:t>.</w:t>
      </w:r>
      <w:r w:rsidR="004F071C">
        <w:rPr>
          <w:rFonts w:ascii="Arial" w:hAnsi="Arial" w:cs="Arial"/>
        </w:rPr>
        <w:t xml:space="preserve">  </w:t>
      </w:r>
      <w:r w:rsidR="00B20220">
        <w:rPr>
          <w:rFonts w:ascii="Arial" w:hAnsi="Arial" w:cs="Arial"/>
        </w:rPr>
        <w:t>Note that you need to use the cursors on the oscilloscope to measure peak-to-peak voltages</w:t>
      </w:r>
      <w:r w:rsidR="00417347">
        <w:rPr>
          <w:rFonts w:ascii="Arial" w:hAnsi="Arial" w:cs="Arial"/>
        </w:rPr>
        <w:t>,</w:t>
      </w:r>
      <w:r w:rsidR="00B20220">
        <w:rPr>
          <w:rFonts w:ascii="Arial" w:hAnsi="Arial" w:cs="Arial"/>
        </w:rPr>
        <w:t xml:space="preserve"> and </w:t>
      </w:r>
      <w:r w:rsidR="00417347">
        <w:rPr>
          <w:rFonts w:ascii="Arial" w:hAnsi="Arial" w:cs="Arial"/>
        </w:rPr>
        <w:t xml:space="preserve">then </w:t>
      </w:r>
      <w:r w:rsidR="00B20220">
        <w:rPr>
          <w:rFonts w:ascii="Arial" w:hAnsi="Arial" w:cs="Arial"/>
        </w:rPr>
        <w:t xml:space="preserve">half </w:t>
      </w:r>
      <w:r w:rsidR="00417347">
        <w:rPr>
          <w:rFonts w:ascii="Arial" w:hAnsi="Arial" w:cs="Arial"/>
        </w:rPr>
        <w:t xml:space="preserve">of this value is the </w:t>
      </w:r>
      <w:r w:rsidR="00B20220">
        <w:rPr>
          <w:rFonts w:ascii="Arial" w:hAnsi="Arial" w:cs="Arial"/>
        </w:rPr>
        <w:t>peak voltage.  The following procedure shows how to measure peak-to-peak voltage when V</w:t>
      </w:r>
      <w:r w:rsidR="00B20220" w:rsidRPr="00B20220">
        <w:rPr>
          <w:rFonts w:ascii="Arial" w:hAnsi="Arial" w:cs="Arial"/>
          <w:vertAlign w:val="subscript"/>
        </w:rPr>
        <w:t>3</w:t>
      </w:r>
      <w:r w:rsidR="00A56FBE">
        <w:rPr>
          <w:rFonts w:ascii="Arial" w:hAnsi="Arial" w:cs="Arial"/>
        </w:rPr>
        <w:t xml:space="preserve"> (F</w:t>
      </w:r>
      <w:r w:rsidR="00B20220">
        <w:rPr>
          <w:rFonts w:ascii="Arial" w:hAnsi="Arial" w:cs="Arial"/>
        </w:rPr>
        <w:t>ig. 2a) is being measured.</w:t>
      </w:r>
      <w:r w:rsidR="004569C9">
        <w:rPr>
          <w:rFonts w:ascii="Arial" w:hAnsi="Arial" w:cs="Arial"/>
        </w:rPr>
        <w:t xml:space="preserve">  At this stage you should</w:t>
      </w:r>
      <w:r w:rsidR="00A56FBE">
        <w:rPr>
          <w:rFonts w:ascii="Arial" w:hAnsi="Arial" w:cs="Arial"/>
        </w:rPr>
        <w:t xml:space="preserve"> be seeing an image similar to F</w:t>
      </w:r>
      <w:r w:rsidR="004569C9">
        <w:rPr>
          <w:rFonts w:ascii="Arial" w:hAnsi="Arial" w:cs="Arial"/>
        </w:rPr>
        <w:t>igure 3, where C1 is AWG1 and C2 is V</w:t>
      </w:r>
      <w:r w:rsidR="004569C9" w:rsidRPr="004569C9">
        <w:rPr>
          <w:rFonts w:ascii="Arial" w:hAnsi="Arial" w:cs="Arial"/>
          <w:vertAlign w:val="subscript"/>
        </w:rPr>
        <w:t>3</w:t>
      </w:r>
      <w:r w:rsidR="004569C9">
        <w:rPr>
          <w:rFonts w:ascii="Arial" w:hAnsi="Arial" w:cs="Arial"/>
        </w:rPr>
        <w:t xml:space="preserve">.  </w:t>
      </w:r>
    </w:p>
    <w:p w:rsidR="006A6214" w:rsidRDefault="006A6214" w:rsidP="00274DDC">
      <w:pPr>
        <w:ind w:hanging="720"/>
        <w:jc w:val="both"/>
        <w:rPr>
          <w:rFonts w:ascii="Arial" w:hAnsi="Arial" w:cs="Arial"/>
        </w:rPr>
      </w:pPr>
    </w:p>
    <w:p w:rsidR="00274DDC" w:rsidRDefault="004569C9" w:rsidP="00A56FBE">
      <w:pPr>
        <w:jc w:val="both"/>
        <w:rPr>
          <w:rFonts w:ascii="Arial" w:hAnsi="Arial" w:cs="Arial"/>
        </w:rPr>
      </w:pPr>
      <w:r>
        <w:rPr>
          <w:rFonts w:ascii="Arial" w:hAnsi="Arial" w:cs="Arial"/>
        </w:rPr>
        <w:lastRenderedPageBreak/>
        <w:t>Grab the Y1 icon and drag it to the top of C2 the</w:t>
      </w:r>
      <w:r w:rsidR="00A56FBE">
        <w:rPr>
          <w:rFonts w:ascii="Arial" w:hAnsi="Arial" w:cs="Arial"/>
        </w:rPr>
        <w:t>n</w:t>
      </w:r>
      <w:r>
        <w:rPr>
          <w:rFonts w:ascii="Arial" w:hAnsi="Arial" w:cs="Arial"/>
        </w:rPr>
        <w:t xml:space="preserve"> grab the Y2 icon and drag it to</w:t>
      </w:r>
      <w:r w:rsidR="00A56FBE">
        <w:rPr>
          <w:rFonts w:ascii="Arial" w:hAnsi="Arial" w:cs="Arial"/>
        </w:rPr>
        <w:t xml:space="preserve"> the bottom of C2, as shown in F</w:t>
      </w:r>
      <w:r>
        <w:rPr>
          <w:rFonts w:ascii="Arial" w:hAnsi="Arial" w:cs="Arial"/>
        </w:rPr>
        <w:t>igure 3.</w:t>
      </w:r>
      <w:r w:rsidR="00A56FBE">
        <w:rPr>
          <w:rFonts w:ascii="Arial" w:hAnsi="Arial" w:cs="Arial"/>
        </w:rPr>
        <w:t xml:space="preserve"> Alternatively, you can click on the measure button, and then selecting the Amplitude.</w:t>
      </w:r>
    </w:p>
    <w:p w:rsidR="00A56FBE" w:rsidRDefault="001A65AE" w:rsidP="00274DDC">
      <w:pPr>
        <w:ind w:hanging="720"/>
        <w:jc w:val="both"/>
        <w:rPr>
          <w:rFonts w:ascii="Arial" w:hAnsi="Arial" w:cs="Arial"/>
        </w:rPr>
      </w:pPr>
      <w:r>
        <w:rPr>
          <w:noProof/>
        </w:rPr>
        <w:drawing>
          <wp:anchor distT="0" distB="0" distL="114300" distR="114300" simplePos="0" relativeHeight="251661824" behindDoc="0" locked="0" layoutInCell="1" allowOverlap="1" wp14:anchorId="3E503594" wp14:editId="26244B87">
            <wp:simplePos x="0" y="0"/>
            <wp:positionH relativeFrom="column">
              <wp:posOffset>45720</wp:posOffset>
            </wp:positionH>
            <wp:positionV relativeFrom="paragraph">
              <wp:posOffset>259080</wp:posOffset>
            </wp:positionV>
            <wp:extent cx="5808980" cy="4480560"/>
            <wp:effectExtent l="0" t="0" r="0" b="0"/>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l="-1006" t="-1309" r="-1006" b="-1309"/>
                    <a:stretch>
                      <a:fillRect/>
                    </a:stretch>
                  </pic:blipFill>
                  <pic:spPr bwMode="auto">
                    <a:xfrm>
                      <a:off x="0" y="0"/>
                      <a:ext cx="5808980" cy="4480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1ADF" w:rsidRDefault="00F01ADF" w:rsidP="00167789">
      <w:pPr>
        <w:jc w:val="center"/>
        <w:rPr>
          <w:rFonts w:ascii="Arial" w:hAnsi="Arial" w:cs="Arial"/>
          <w:b/>
          <w:sz w:val="20"/>
          <w:szCs w:val="20"/>
        </w:rPr>
      </w:pPr>
    </w:p>
    <w:p w:rsidR="00CE0880" w:rsidRDefault="006A6214" w:rsidP="00167789">
      <w:pPr>
        <w:jc w:val="center"/>
        <w:rPr>
          <w:rFonts w:ascii="Arial" w:hAnsi="Arial" w:cs="Arial"/>
        </w:rPr>
      </w:pPr>
      <w:r>
        <w:rPr>
          <w:rFonts w:ascii="Arial" w:hAnsi="Arial" w:cs="Arial"/>
          <w:b/>
          <w:sz w:val="20"/>
          <w:szCs w:val="20"/>
        </w:rPr>
        <w:t>Figure 3</w:t>
      </w:r>
      <w:r w:rsidR="00CE0880">
        <w:rPr>
          <w:rFonts w:ascii="Arial" w:hAnsi="Arial" w:cs="Arial"/>
          <w:b/>
          <w:sz w:val="20"/>
          <w:szCs w:val="20"/>
        </w:rPr>
        <w:t xml:space="preserve"> - Circuit Diagram for </w:t>
      </w:r>
      <w:r w:rsidR="00CE0880">
        <w:rPr>
          <w:rFonts w:ascii="Arial" w:hAnsi="Arial" w:cs="Arial"/>
          <w:b/>
          <w:i/>
          <w:sz w:val="20"/>
          <w:szCs w:val="20"/>
        </w:rPr>
        <w:t>Voltage Measurement</w:t>
      </w:r>
    </w:p>
    <w:p w:rsidR="00CE0880" w:rsidRDefault="00CE0880" w:rsidP="00CE0880">
      <w:pPr>
        <w:jc w:val="both"/>
        <w:rPr>
          <w:rFonts w:ascii="Arial" w:hAnsi="Arial" w:cs="Arial"/>
        </w:rPr>
      </w:pPr>
    </w:p>
    <w:p w:rsidR="00167789" w:rsidRDefault="00CE0880" w:rsidP="00CE0880">
      <w:pPr>
        <w:jc w:val="both"/>
        <w:rPr>
          <w:rFonts w:ascii="Arial" w:hAnsi="Arial" w:cs="Arial"/>
        </w:rPr>
      </w:pPr>
      <w:r>
        <w:rPr>
          <w:rFonts w:ascii="Arial" w:hAnsi="Arial" w:cs="Arial"/>
        </w:rPr>
        <w:t>The peak and trough are indicated as 4.48 V and -4.52 V respectively but we don’t really need these values because dY (meaning delta-Y or difference) is given as 9 V.  This</w:t>
      </w:r>
      <w:r w:rsidR="005523E3">
        <w:rPr>
          <w:rFonts w:ascii="Arial" w:hAnsi="Arial" w:cs="Arial"/>
        </w:rPr>
        <w:t xml:space="preserve"> is the peak-to-peak value and</w:t>
      </w:r>
      <w:r>
        <w:rPr>
          <w:rFonts w:ascii="Arial" w:hAnsi="Arial" w:cs="Arial"/>
        </w:rPr>
        <w:t xml:space="preserve"> corresponds to 4.5 V</w:t>
      </w:r>
      <w:r w:rsidRPr="00CE0880">
        <w:rPr>
          <w:rFonts w:ascii="Arial" w:hAnsi="Arial" w:cs="Arial"/>
          <w:vertAlign w:val="subscript"/>
        </w:rPr>
        <w:t>peak</w:t>
      </w:r>
      <w:r>
        <w:rPr>
          <w:rFonts w:ascii="Arial" w:hAnsi="Arial" w:cs="Arial"/>
        </w:rPr>
        <w:t xml:space="preserve"> or 3.182 V</w:t>
      </w:r>
      <w:r w:rsidRPr="00CE0880">
        <w:rPr>
          <w:rFonts w:ascii="Arial" w:hAnsi="Arial" w:cs="Arial"/>
          <w:vertAlign w:val="subscript"/>
        </w:rPr>
        <w:t>rms</w:t>
      </w:r>
      <w:r>
        <w:rPr>
          <w:rFonts w:ascii="Arial" w:hAnsi="Arial" w:cs="Arial"/>
        </w:rPr>
        <w:t>.</w:t>
      </w:r>
    </w:p>
    <w:p w:rsidR="00B55CBB" w:rsidRPr="00CE0880" w:rsidRDefault="00B55CBB" w:rsidP="00CE0880">
      <w:pPr>
        <w:jc w:val="both"/>
        <w:rPr>
          <w:rFonts w:ascii="Arial" w:hAnsi="Arial" w:cs="Arial"/>
        </w:rPr>
      </w:pPr>
    </w:p>
    <w:p w:rsidR="00F27DCD" w:rsidRDefault="00274DDC" w:rsidP="00F27DCD">
      <w:pPr>
        <w:ind w:hanging="720"/>
        <w:jc w:val="both"/>
        <w:rPr>
          <w:rFonts w:ascii="Arial" w:hAnsi="Arial" w:cs="Arial"/>
        </w:rPr>
      </w:pPr>
      <w:r>
        <w:rPr>
          <w:rFonts w:ascii="Arial" w:hAnsi="Arial" w:cs="Arial"/>
        </w:rPr>
        <w:t>2.</w:t>
      </w:r>
      <w:r w:rsidR="00624C13">
        <w:rPr>
          <w:rFonts w:ascii="Arial" w:hAnsi="Arial" w:cs="Arial"/>
        </w:rPr>
        <w:t>5</w:t>
      </w:r>
      <w:r w:rsidR="00624C13">
        <w:rPr>
          <w:rFonts w:ascii="Arial" w:hAnsi="Arial" w:cs="Arial"/>
        </w:rPr>
        <w:tab/>
      </w:r>
      <w:r w:rsidR="00F27DCD">
        <w:rPr>
          <w:rFonts w:ascii="Arial" w:hAnsi="Arial" w:cs="Arial"/>
        </w:rPr>
        <w:t>Compute and display th</w:t>
      </w:r>
      <w:r w:rsidR="006A6214">
        <w:rPr>
          <w:rFonts w:ascii="Arial" w:hAnsi="Arial" w:cs="Arial"/>
        </w:rPr>
        <w:t>e percent error from the calculated</w:t>
      </w:r>
      <w:r w:rsidR="00F27DCD">
        <w:rPr>
          <w:rFonts w:ascii="Arial" w:hAnsi="Arial" w:cs="Arial"/>
        </w:rPr>
        <w:t xml:space="preserve"> value for each resistor using the following formula:</w:t>
      </w:r>
    </w:p>
    <w:p w:rsidR="006A6214" w:rsidRDefault="006A6214" w:rsidP="00F27DCD">
      <w:pPr>
        <w:ind w:hanging="720"/>
        <w:jc w:val="both"/>
        <w:rPr>
          <w:rFonts w:ascii="Arial" w:hAnsi="Arial" w:cs="Arial"/>
        </w:rPr>
      </w:pPr>
    </w:p>
    <w:p w:rsidR="00F27DCD" w:rsidRDefault="001A65AE" w:rsidP="00F27DCD">
      <w:pPr>
        <w:jc w:val="center"/>
        <w:rPr>
          <w:rFonts w:ascii="Arial" w:hAnsi="Arial" w:cs="Arial"/>
        </w:rPr>
      </w:pPr>
      <w:r w:rsidRPr="00A5468D">
        <w:rPr>
          <w:position w:val="-30"/>
        </w:rPr>
        <w:object w:dxaOrig="3540" w:dyaOrig="680">
          <v:shape id="_x0000_i1030" type="#_x0000_t75" style="width:183.6pt;height:35.4pt" o:ole="">
            <v:imagedata r:id="rId21" o:title=""/>
          </v:shape>
          <o:OLEObject Type="Embed" ProgID="Equation.3" ShapeID="_x0000_i1030" DrawAspect="Content" ObjectID="_1479901144" r:id="rId22"/>
        </w:object>
      </w:r>
    </w:p>
    <w:p w:rsidR="00F27DCD" w:rsidRDefault="00F27DCD" w:rsidP="00F27DCD">
      <w:pPr>
        <w:jc w:val="both"/>
        <w:rPr>
          <w:rFonts w:ascii="Arial" w:hAnsi="Arial" w:cs="Arial"/>
        </w:rPr>
      </w:pPr>
    </w:p>
    <w:p w:rsidR="00F27DCD" w:rsidRDefault="00274DDC" w:rsidP="00F27DCD">
      <w:pPr>
        <w:ind w:hanging="720"/>
        <w:jc w:val="both"/>
        <w:rPr>
          <w:rFonts w:ascii="Arial" w:hAnsi="Arial" w:cs="Arial"/>
        </w:rPr>
      </w:pPr>
      <w:r>
        <w:rPr>
          <w:rFonts w:ascii="Arial" w:hAnsi="Arial" w:cs="Arial"/>
        </w:rPr>
        <w:t>2.</w:t>
      </w:r>
      <w:r w:rsidR="00624C13">
        <w:rPr>
          <w:rFonts w:ascii="Arial" w:hAnsi="Arial" w:cs="Arial"/>
        </w:rPr>
        <w:t>6</w:t>
      </w:r>
      <w:r>
        <w:rPr>
          <w:rFonts w:ascii="Arial" w:hAnsi="Arial" w:cs="Arial"/>
        </w:rPr>
        <w:tab/>
      </w:r>
      <w:r w:rsidR="00F27DCD">
        <w:rPr>
          <w:rFonts w:ascii="Arial" w:hAnsi="Arial" w:cs="Arial"/>
        </w:rPr>
        <w:t xml:space="preserve">The lab-work is finished now make sure your lab notebook is </w:t>
      </w:r>
      <w:r w:rsidR="007A58BD">
        <w:rPr>
          <w:rFonts w:ascii="Arial" w:hAnsi="Arial" w:cs="Arial"/>
        </w:rPr>
        <w:t>properly completed</w:t>
      </w:r>
      <w:r w:rsidR="001A65AE">
        <w:rPr>
          <w:rFonts w:ascii="Arial" w:hAnsi="Arial" w:cs="Arial"/>
        </w:rPr>
        <w:t>.</w:t>
      </w:r>
      <w:r w:rsidR="007A58BD">
        <w:rPr>
          <w:rFonts w:ascii="Arial" w:hAnsi="Arial" w:cs="Arial"/>
        </w:rPr>
        <w:t xml:space="preserve"> Be sure to write a conclusion that shows what you have learned from doing the lab.</w:t>
      </w:r>
    </w:p>
    <w:p w:rsidR="007B33DF" w:rsidRDefault="007B33DF" w:rsidP="007A58BD">
      <w:pPr>
        <w:ind w:hanging="720"/>
        <w:jc w:val="center"/>
        <w:rPr>
          <w:rFonts w:ascii="Arial" w:hAnsi="Arial" w:cs="Arial"/>
        </w:rPr>
        <w:sectPr w:rsidR="007B33DF" w:rsidSect="006A6214">
          <w:headerReference w:type="default" r:id="rId23"/>
          <w:type w:val="continuous"/>
          <w:pgSz w:w="12240" w:h="15840"/>
          <w:pgMar w:top="720" w:right="1440" w:bottom="720" w:left="1440" w:header="1080" w:footer="0" w:gutter="0"/>
          <w:cols w:space="360"/>
          <w:noEndnote/>
          <w:docGrid w:linePitch="326"/>
        </w:sectPr>
      </w:pPr>
    </w:p>
    <w:p w:rsidR="00576D11" w:rsidRPr="007A58BD" w:rsidRDefault="00576D11" w:rsidP="007A58BD">
      <w:pPr>
        <w:jc w:val="both"/>
        <w:rPr>
          <w:rFonts w:ascii="Arial" w:hAnsi="Arial" w:cs="Arial"/>
          <w:bCs/>
        </w:rPr>
      </w:pPr>
    </w:p>
    <w:p w:rsidR="006A2211" w:rsidRDefault="00576D11" w:rsidP="0085254C">
      <w:pPr>
        <w:ind w:right="1584"/>
        <w:jc w:val="center"/>
        <w:rPr>
          <w:rFonts w:ascii="Arial" w:hAnsi="Arial" w:cs="Arial"/>
          <w:bCs/>
          <w:sz w:val="36"/>
          <w:szCs w:val="36"/>
        </w:rPr>
      </w:pPr>
      <w:r>
        <w:rPr>
          <w:rFonts w:ascii="Arial" w:hAnsi="Arial" w:cs="Arial"/>
          <w:bCs/>
          <w:sz w:val="36"/>
          <w:szCs w:val="36"/>
        </w:rPr>
        <w:br w:type="page"/>
      </w:r>
    </w:p>
    <w:p w:rsidR="00F01ADF" w:rsidRDefault="00F01ADF" w:rsidP="006A2211">
      <w:pPr>
        <w:jc w:val="center"/>
        <w:rPr>
          <w:rFonts w:ascii="Arial" w:hAnsi="Arial" w:cs="Arial"/>
          <w:bCs/>
          <w:sz w:val="44"/>
          <w:szCs w:val="44"/>
        </w:rPr>
      </w:pPr>
    </w:p>
    <w:p w:rsidR="006A2211" w:rsidRDefault="006A2211" w:rsidP="006A2211">
      <w:pPr>
        <w:jc w:val="center"/>
        <w:rPr>
          <w:rFonts w:ascii="Arial" w:hAnsi="Arial" w:cs="Arial"/>
          <w:bCs/>
          <w:sz w:val="44"/>
          <w:szCs w:val="44"/>
        </w:rPr>
      </w:pPr>
      <w:r>
        <w:rPr>
          <w:rFonts w:ascii="Arial" w:hAnsi="Arial" w:cs="Arial"/>
          <w:bCs/>
          <w:sz w:val="44"/>
          <w:szCs w:val="44"/>
        </w:rPr>
        <w:t>A</w:t>
      </w:r>
      <w:r w:rsidR="00104E8F" w:rsidRPr="00E45AB5">
        <w:rPr>
          <w:rFonts w:ascii="Arial" w:hAnsi="Arial" w:cs="Arial"/>
          <w:bCs/>
          <w:sz w:val="44"/>
          <w:szCs w:val="44"/>
        </w:rPr>
        <w:t>PPENDIX</w:t>
      </w:r>
    </w:p>
    <w:p w:rsidR="006A2211" w:rsidRPr="006A2211" w:rsidRDefault="006A2211" w:rsidP="006A2211">
      <w:pPr>
        <w:jc w:val="center"/>
        <w:rPr>
          <w:rFonts w:ascii="Arial" w:hAnsi="Arial" w:cs="Arial"/>
          <w:bCs/>
          <w:sz w:val="28"/>
          <w:szCs w:val="28"/>
        </w:rPr>
      </w:pPr>
    </w:p>
    <w:p w:rsidR="00104E8F" w:rsidRDefault="00104E8F" w:rsidP="006A2211">
      <w:pPr>
        <w:jc w:val="center"/>
        <w:rPr>
          <w:rFonts w:ascii="Arial" w:hAnsi="Arial" w:cs="Arial"/>
          <w:bCs/>
          <w:sz w:val="36"/>
          <w:szCs w:val="36"/>
        </w:rPr>
      </w:pPr>
      <w:r w:rsidRPr="000578EF">
        <w:rPr>
          <w:rFonts w:ascii="Arial" w:hAnsi="Arial" w:cs="Arial"/>
          <w:bCs/>
          <w:sz w:val="36"/>
          <w:szCs w:val="36"/>
        </w:rPr>
        <w:t>Installation of</w:t>
      </w:r>
      <w:r w:rsidRPr="00E45AB5">
        <w:rPr>
          <w:rFonts w:ascii="Arial" w:hAnsi="Arial" w:cs="Arial"/>
          <w:bCs/>
          <w:sz w:val="32"/>
          <w:szCs w:val="32"/>
        </w:rPr>
        <w:t xml:space="preserve"> </w:t>
      </w:r>
      <w:r w:rsidR="00FB65B1">
        <w:rPr>
          <w:rFonts w:ascii="Arial" w:hAnsi="Arial" w:cs="Arial"/>
          <w:bCs/>
          <w:sz w:val="36"/>
          <w:szCs w:val="36"/>
        </w:rPr>
        <w:t xml:space="preserve">Digilent Waveforms </w:t>
      </w:r>
      <w:r w:rsidR="006A2211">
        <w:rPr>
          <w:rFonts w:ascii="Arial" w:hAnsi="Arial" w:cs="Arial"/>
          <w:bCs/>
          <w:sz w:val="36"/>
          <w:szCs w:val="36"/>
        </w:rPr>
        <w:t>B</w:t>
      </w:r>
      <w:r w:rsidR="00FB65B1">
        <w:rPr>
          <w:rFonts w:ascii="Arial" w:hAnsi="Arial" w:cs="Arial"/>
          <w:bCs/>
          <w:sz w:val="36"/>
          <w:szCs w:val="36"/>
        </w:rPr>
        <w:t>oard (DWB)</w:t>
      </w:r>
    </w:p>
    <w:p w:rsidR="006A2211" w:rsidRPr="00E45AB5" w:rsidRDefault="006A2211" w:rsidP="006A2211">
      <w:pPr>
        <w:jc w:val="center"/>
        <w:rPr>
          <w:rFonts w:ascii="Arial" w:hAnsi="Arial" w:cs="Arial"/>
          <w:bCs/>
          <w:sz w:val="32"/>
          <w:szCs w:val="32"/>
        </w:rPr>
      </w:pPr>
    </w:p>
    <w:p w:rsidR="003D075A" w:rsidRDefault="00104E8F" w:rsidP="003D075A">
      <w:pPr>
        <w:jc w:val="both"/>
        <w:rPr>
          <w:rFonts w:ascii="Arial" w:hAnsi="Arial" w:cs="Arial"/>
        </w:rPr>
      </w:pPr>
      <w:r>
        <w:rPr>
          <w:rFonts w:ascii="Arial" w:hAnsi="Arial" w:cs="Arial"/>
        </w:rPr>
        <w:t xml:space="preserve">The </w:t>
      </w:r>
      <w:r w:rsidR="00FB65B1">
        <w:rPr>
          <w:rFonts w:ascii="Arial" w:hAnsi="Arial" w:cs="Arial"/>
        </w:rPr>
        <w:t>Digilent Waveforms</w:t>
      </w:r>
      <w:r>
        <w:rPr>
          <w:rFonts w:ascii="Arial" w:hAnsi="Arial" w:cs="Arial"/>
        </w:rPr>
        <w:t xml:space="preserve"> software enables you to connect </w:t>
      </w:r>
      <w:r w:rsidR="00FB65B1">
        <w:rPr>
          <w:rFonts w:ascii="Arial" w:hAnsi="Arial" w:cs="Arial"/>
        </w:rPr>
        <w:t>the built-in</w:t>
      </w:r>
      <w:r>
        <w:rPr>
          <w:rFonts w:ascii="Arial" w:hAnsi="Arial" w:cs="Arial"/>
        </w:rPr>
        <w:t xml:space="preserve"> breadboard to your laptop computer through the USB port.  This means that you can use your computer as a digital multimeter (DMM), arbitrary waveform generator (A</w:t>
      </w:r>
      <w:r w:rsidR="00FB65B1">
        <w:rPr>
          <w:rFonts w:ascii="Arial" w:hAnsi="Arial" w:cs="Arial"/>
        </w:rPr>
        <w:t>WG</w:t>
      </w:r>
      <w:r>
        <w:rPr>
          <w:rFonts w:ascii="Arial" w:hAnsi="Arial" w:cs="Arial"/>
        </w:rPr>
        <w:t xml:space="preserve">), or an oscilloscope.  </w:t>
      </w:r>
    </w:p>
    <w:p w:rsidR="006A6214" w:rsidRDefault="006A6214" w:rsidP="003D075A">
      <w:pPr>
        <w:jc w:val="both"/>
        <w:rPr>
          <w:rFonts w:ascii="Arial" w:hAnsi="Arial" w:cs="Arial"/>
        </w:rPr>
      </w:pPr>
    </w:p>
    <w:p w:rsidR="000578EF" w:rsidRDefault="003D075A" w:rsidP="000578EF">
      <w:pPr>
        <w:jc w:val="both"/>
        <w:rPr>
          <w:rFonts w:ascii="Arial" w:hAnsi="Arial" w:cs="Arial"/>
        </w:rPr>
      </w:pPr>
      <w:r w:rsidRPr="003D075A">
        <w:rPr>
          <w:rFonts w:ascii="Arial" w:hAnsi="Arial" w:cs="Arial"/>
          <w:bCs/>
        </w:rPr>
        <w:t>The concept is simple:</w:t>
      </w:r>
      <w:r>
        <w:rPr>
          <w:rFonts w:ascii="Arial" w:hAnsi="Arial" w:cs="Arial"/>
          <w:bCs/>
        </w:rPr>
        <w:t xml:space="preserve"> </w:t>
      </w:r>
      <w:r w:rsidRPr="003D075A">
        <w:rPr>
          <w:rFonts w:ascii="Arial" w:hAnsi="Arial" w:cs="Arial"/>
          <w:bCs/>
        </w:rPr>
        <w:t xml:space="preserve"> Use a co</w:t>
      </w:r>
      <w:r>
        <w:rPr>
          <w:rFonts w:ascii="Arial" w:hAnsi="Arial" w:cs="Arial"/>
          <w:bCs/>
        </w:rPr>
        <w:t>m</w:t>
      </w:r>
      <w:r w:rsidRPr="003D075A">
        <w:rPr>
          <w:rFonts w:ascii="Arial" w:hAnsi="Arial" w:cs="Arial"/>
          <w:bCs/>
        </w:rPr>
        <w:t>puter as the instrument, provide an inte</w:t>
      </w:r>
      <w:r>
        <w:rPr>
          <w:rFonts w:ascii="Arial" w:hAnsi="Arial" w:cs="Arial"/>
          <w:bCs/>
        </w:rPr>
        <w:t>r</w:t>
      </w:r>
      <w:r w:rsidRPr="003D075A">
        <w:rPr>
          <w:rFonts w:ascii="Arial" w:hAnsi="Arial" w:cs="Arial"/>
          <w:bCs/>
        </w:rPr>
        <w:t>face board to connect electrical devices to</w:t>
      </w:r>
      <w:r>
        <w:rPr>
          <w:rFonts w:ascii="Arial" w:hAnsi="Arial" w:cs="Arial"/>
          <w:bCs/>
        </w:rPr>
        <w:t xml:space="preserve"> </w:t>
      </w:r>
      <w:r w:rsidRPr="003D075A">
        <w:rPr>
          <w:rFonts w:ascii="Arial" w:hAnsi="Arial" w:cs="Arial"/>
        </w:rPr>
        <w:t>the computer through the USB port, and manipulate the vir</w:t>
      </w:r>
      <w:r w:rsidRPr="003D075A">
        <w:rPr>
          <w:rFonts w:ascii="Arial" w:hAnsi="Arial" w:cs="Arial"/>
          <w:bCs/>
        </w:rPr>
        <w:t>tual</w:t>
      </w:r>
      <w:r>
        <w:rPr>
          <w:rFonts w:ascii="Arial" w:hAnsi="Arial" w:cs="Arial"/>
          <w:bCs/>
        </w:rPr>
        <w:t xml:space="preserve"> </w:t>
      </w:r>
      <w:r w:rsidRPr="003D075A">
        <w:rPr>
          <w:rFonts w:ascii="Arial" w:hAnsi="Arial" w:cs="Arial"/>
          <w:bCs/>
        </w:rPr>
        <w:t>instruments just as one would use real instruments on</w:t>
      </w:r>
      <w:r>
        <w:rPr>
          <w:rFonts w:ascii="Arial" w:hAnsi="Arial" w:cs="Arial"/>
          <w:bCs/>
        </w:rPr>
        <w:t xml:space="preserve"> </w:t>
      </w:r>
      <w:r w:rsidRPr="003D075A">
        <w:rPr>
          <w:rFonts w:ascii="Arial" w:hAnsi="Arial" w:cs="Arial"/>
          <w:bCs/>
        </w:rPr>
        <w:t>a lab bench</w:t>
      </w:r>
      <w:r>
        <w:rPr>
          <w:rFonts w:ascii="Arial" w:hAnsi="Arial" w:cs="Arial"/>
          <w:bCs/>
        </w:rPr>
        <w:t xml:space="preserve"> – </w:t>
      </w:r>
      <w:r w:rsidRPr="003D075A">
        <w:rPr>
          <w:rFonts w:ascii="Arial" w:hAnsi="Arial" w:cs="Arial"/>
          <w:bCs/>
        </w:rPr>
        <w:t xml:space="preserve">but at a much lower cost. </w:t>
      </w:r>
      <w:r w:rsidR="000578EF">
        <w:rPr>
          <w:rFonts w:ascii="Arial" w:hAnsi="Arial" w:cs="Arial"/>
          <w:bCs/>
        </w:rPr>
        <w:t xml:space="preserve"> </w:t>
      </w:r>
      <w:r w:rsidR="000578EF">
        <w:rPr>
          <w:rFonts w:ascii="Arial" w:hAnsi="Arial" w:cs="Arial"/>
        </w:rPr>
        <w:t>But first you have to install the software by going to:</w:t>
      </w:r>
      <w:r w:rsidR="006654D0">
        <w:rPr>
          <w:rFonts w:ascii="Arial" w:hAnsi="Arial" w:cs="Arial"/>
        </w:rPr>
        <w:t xml:space="preserve"> </w:t>
      </w:r>
      <w:hyperlink r:id="rId24" w:history="1">
        <w:r w:rsidR="000578EF" w:rsidRPr="00ED7B23">
          <w:rPr>
            <w:rStyle w:val="Hyperlink"/>
            <w:rFonts w:ascii="Arial" w:hAnsi="Arial" w:cs="Arial"/>
          </w:rPr>
          <w:t>www.digilentinc.com/eeboard</w:t>
        </w:r>
      </w:hyperlink>
      <w:r w:rsidR="006654D0">
        <w:rPr>
          <w:rFonts w:ascii="Arial" w:hAnsi="Arial" w:cs="Arial"/>
        </w:rPr>
        <w:t xml:space="preserve"> and scrolling down to WaveForms and press Download.</w:t>
      </w:r>
    </w:p>
    <w:p w:rsidR="006A6214" w:rsidRDefault="006A6214" w:rsidP="000578EF">
      <w:pPr>
        <w:jc w:val="both"/>
        <w:rPr>
          <w:rFonts w:ascii="Arial" w:hAnsi="Arial" w:cs="Arial"/>
        </w:rPr>
      </w:pPr>
    </w:p>
    <w:p w:rsidR="003D075A" w:rsidRDefault="000578EF" w:rsidP="000578EF">
      <w:pPr>
        <w:jc w:val="both"/>
        <w:rPr>
          <w:rFonts w:ascii="Arial" w:hAnsi="Arial" w:cs="Arial"/>
          <w:bCs/>
        </w:rPr>
      </w:pPr>
      <w:r>
        <w:rPr>
          <w:rFonts w:ascii="Arial" w:hAnsi="Arial" w:cs="Arial"/>
        </w:rPr>
        <w:t xml:space="preserve">When the software installation is complete attach your DWB to your laptop using the supplied USB cable and then connect the power.  </w:t>
      </w:r>
      <w:r w:rsidR="003D075A" w:rsidRPr="003D075A">
        <w:rPr>
          <w:rFonts w:ascii="Arial" w:hAnsi="Arial" w:cs="Arial"/>
          <w:bCs/>
        </w:rPr>
        <w:t xml:space="preserve">Figure 1 shows </w:t>
      </w:r>
      <w:r w:rsidR="003D075A" w:rsidRPr="003D075A">
        <w:rPr>
          <w:rFonts w:ascii="Arial" w:hAnsi="Arial" w:cs="Arial"/>
        </w:rPr>
        <w:t>a</w:t>
      </w:r>
      <w:r w:rsidR="003D075A">
        <w:rPr>
          <w:rFonts w:ascii="Arial" w:hAnsi="Arial" w:cs="Arial"/>
        </w:rPr>
        <w:t xml:space="preserve"> </w:t>
      </w:r>
      <w:r w:rsidR="003D075A" w:rsidRPr="003D075A">
        <w:rPr>
          <w:rFonts w:ascii="Arial" w:hAnsi="Arial" w:cs="Arial"/>
          <w:bCs/>
        </w:rPr>
        <w:t>complete set-up with a small circuit attached to it</w:t>
      </w:r>
      <w:r>
        <w:rPr>
          <w:rFonts w:ascii="Arial" w:hAnsi="Arial" w:cs="Arial"/>
          <w:bCs/>
        </w:rPr>
        <w:t>, notice that both the USB and power lights are on</w:t>
      </w:r>
      <w:r w:rsidR="003D075A" w:rsidRPr="003D075A">
        <w:rPr>
          <w:rFonts w:ascii="Arial" w:hAnsi="Arial" w:cs="Arial"/>
          <w:bCs/>
        </w:rPr>
        <w:t>.</w:t>
      </w:r>
    </w:p>
    <w:p w:rsidR="006A6214" w:rsidRPr="003D075A" w:rsidRDefault="00DE18F5" w:rsidP="000578EF">
      <w:pPr>
        <w:jc w:val="both"/>
        <w:rPr>
          <w:rFonts w:ascii="Arial" w:hAnsi="Arial" w:cs="Arial"/>
        </w:rPr>
      </w:pPr>
      <w:r>
        <w:rPr>
          <w:noProof/>
        </w:rPr>
        <w:drawing>
          <wp:anchor distT="0" distB="0" distL="114300" distR="114300" simplePos="0" relativeHeight="251657216" behindDoc="0" locked="0" layoutInCell="1" allowOverlap="1">
            <wp:simplePos x="0" y="0"/>
            <wp:positionH relativeFrom="column">
              <wp:posOffset>522605</wp:posOffset>
            </wp:positionH>
            <wp:positionV relativeFrom="paragraph">
              <wp:posOffset>137160</wp:posOffset>
            </wp:positionV>
            <wp:extent cx="4742815" cy="4791075"/>
            <wp:effectExtent l="0" t="0" r="635" b="952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t="-1064" b="-1064"/>
                    <a:stretch>
                      <a:fillRect/>
                    </a:stretch>
                  </pic:blipFill>
                  <pic:spPr bwMode="auto">
                    <a:xfrm>
                      <a:off x="0" y="0"/>
                      <a:ext cx="4742815" cy="4791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D075A" w:rsidRPr="003D075A" w:rsidRDefault="003D075A" w:rsidP="000578EF">
      <w:pPr>
        <w:jc w:val="center"/>
        <w:rPr>
          <w:rFonts w:ascii="Arial" w:hAnsi="Arial" w:cs="Arial"/>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85254C" w:rsidRDefault="0085254C" w:rsidP="000578EF">
      <w:pPr>
        <w:jc w:val="center"/>
        <w:rPr>
          <w:rFonts w:ascii="Arial" w:hAnsi="Arial" w:cs="Arial"/>
          <w:b/>
          <w:sz w:val="20"/>
          <w:szCs w:val="20"/>
        </w:rPr>
      </w:pPr>
    </w:p>
    <w:p w:rsidR="00B55CBB" w:rsidRDefault="00B55CBB" w:rsidP="000578EF">
      <w:pPr>
        <w:jc w:val="center"/>
        <w:rPr>
          <w:rFonts w:ascii="Arial" w:hAnsi="Arial" w:cs="Arial"/>
          <w:b/>
          <w:sz w:val="20"/>
          <w:szCs w:val="20"/>
        </w:rPr>
      </w:pPr>
    </w:p>
    <w:p w:rsidR="00C55543" w:rsidRDefault="0085254C" w:rsidP="000578EF">
      <w:pPr>
        <w:jc w:val="center"/>
        <w:rPr>
          <w:rFonts w:ascii="Arial" w:hAnsi="Arial" w:cs="Arial"/>
          <w:b/>
          <w:sz w:val="20"/>
          <w:szCs w:val="20"/>
        </w:rPr>
      </w:pPr>
      <w:r>
        <w:rPr>
          <w:rFonts w:ascii="Arial" w:hAnsi="Arial" w:cs="Arial"/>
          <w:b/>
          <w:sz w:val="20"/>
          <w:szCs w:val="20"/>
        </w:rPr>
        <w:t xml:space="preserve">Figure </w:t>
      </w:r>
      <w:r w:rsidR="000578EF">
        <w:rPr>
          <w:rFonts w:ascii="Arial" w:hAnsi="Arial" w:cs="Arial"/>
          <w:b/>
          <w:sz w:val="20"/>
          <w:szCs w:val="20"/>
        </w:rPr>
        <w:t>1 – Complete DWB Setup</w:t>
      </w:r>
    </w:p>
    <w:p w:rsidR="006A6214" w:rsidRPr="000578EF" w:rsidRDefault="006A6214" w:rsidP="000578EF">
      <w:pPr>
        <w:jc w:val="center"/>
        <w:rPr>
          <w:rFonts w:ascii="Arial" w:hAnsi="Arial" w:cs="Arial"/>
          <w:b/>
          <w:sz w:val="20"/>
          <w:szCs w:val="20"/>
        </w:rPr>
      </w:pPr>
    </w:p>
    <w:p w:rsidR="006A2211" w:rsidRDefault="006A2211" w:rsidP="003D075A">
      <w:pPr>
        <w:jc w:val="both"/>
        <w:rPr>
          <w:rFonts w:ascii="Arial" w:hAnsi="Arial" w:cs="Arial"/>
        </w:rPr>
      </w:pPr>
    </w:p>
    <w:p w:rsidR="00E87824" w:rsidRDefault="00E87824" w:rsidP="003D075A">
      <w:pPr>
        <w:jc w:val="both"/>
        <w:rPr>
          <w:rFonts w:ascii="Arial" w:hAnsi="Arial" w:cs="Arial"/>
        </w:rPr>
      </w:pPr>
    </w:p>
    <w:p w:rsidR="00E87824" w:rsidRDefault="00E87824" w:rsidP="003D075A">
      <w:pPr>
        <w:jc w:val="both"/>
        <w:rPr>
          <w:rFonts w:ascii="Arial" w:hAnsi="Arial" w:cs="Arial"/>
        </w:rPr>
      </w:pPr>
    </w:p>
    <w:p w:rsidR="0085254C" w:rsidRDefault="009A56CA" w:rsidP="003D075A">
      <w:pPr>
        <w:jc w:val="both"/>
        <w:rPr>
          <w:rFonts w:ascii="Arial" w:hAnsi="Arial" w:cs="Arial"/>
        </w:rPr>
      </w:pPr>
      <w:r>
        <w:rPr>
          <w:rFonts w:ascii="Arial" w:hAnsi="Arial" w:cs="Arial"/>
        </w:rPr>
        <w:t>Start the WaveForms application from the Start Menu in the bottom left-hand corner of your laptop.  Select All Programs &gt; Digilent &gt; WaveForms &gt; WaveForms.</w:t>
      </w:r>
      <w:r w:rsidR="006967AA">
        <w:rPr>
          <w:rFonts w:ascii="Arial" w:hAnsi="Arial" w:cs="Arial"/>
        </w:rPr>
        <w:t xml:space="preserve">  The application will start and connect to your board.</w:t>
      </w:r>
      <w:r>
        <w:rPr>
          <w:rFonts w:ascii="Arial" w:hAnsi="Arial" w:cs="Arial"/>
        </w:rPr>
        <w:t xml:space="preserve">  You may want to create a shortcut for this and place it on your desktop or in the main start menu.</w:t>
      </w:r>
    </w:p>
    <w:p w:rsidR="0085254C" w:rsidRDefault="0085254C" w:rsidP="003D075A">
      <w:pPr>
        <w:jc w:val="both"/>
        <w:rPr>
          <w:rFonts w:ascii="Arial" w:hAnsi="Arial" w:cs="Arial"/>
        </w:rPr>
      </w:pPr>
    </w:p>
    <w:p w:rsidR="006967AA" w:rsidRDefault="006967AA" w:rsidP="003D075A">
      <w:pPr>
        <w:jc w:val="both"/>
        <w:rPr>
          <w:rFonts w:ascii="Arial" w:hAnsi="Arial" w:cs="Arial"/>
        </w:rPr>
      </w:pPr>
      <w:r>
        <w:rPr>
          <w:rFonts w:ascii="Arial" w:hAnsi="Arial" w:cs="Arial"/>
        </w:rPr>
        <w:t xml:space="preserve">Once the application has started the WaveForms main window </w:t>
      </w:r>
      <w:r w:rsidR="00DE18F5">
        <w:rPr>
          <w:noProof/>
        </w:rPr>
        <w:drawing>
          <wp:anchor distT="0" distB="0" distL="114300" distR="114300" simplePos="0" relativeHeight="251656192" behindDoc="0" locked="0" layoutInCell="1" allowOverlap="1">
            <wp:simplePos x="0" y="0"/>
            <wp:positionH relativeFrom="column">
              <wp:posOffset>2002790</wp:posOffset>
            </wp:positionH>
            <wp:positionV relativeFrom="paragraph">
              <wp:posOffset>219075</wp:posOffset>
            </wp:positionV>
            <wp:extent cx="667385" cy="122555"/>
            <wp:effectExtent l="0" t="0" r="0"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t="17778" b="17778"/>
                    <a:stretch>
                      <a:fillRect/>
                    </a:stretch>
                  </pic:blipFill>
                  <pic:spPr bwMode="auto">
                    <a:xfrm>
                      <a:off x="0" y="0"/>
                      <a:ext cx="667385" cy="122555"/>
                    </a:xfrm>
                    <a:prstGeom prst="rect">
                      <a:avLst/>
                    </a:prstGeom>
                    <a:noFill/>
                    <a:ln>
                      <a:noFill/>
                    </a:ln>
                  </pic:spPr>
                </pic:pic>
              </a:graphicData>
            </a:graphic>
            <wp14:sizeRelH relativeFrom="page">
              <wp14:pctWidth>0</wp14:pctWidth>
            </wp14:sizeRelH>
            <wp14:sizeRelV relativeFrom="page">
              <wp14:pctHeight>0</wp14:pctHeight>
            </wp14:sizeRelV>
          </wp:anchor>
        </w:drawing>
      </w:r>
      <w:r w:rsidR="0085254C">
        <w:rPr>
          <w:rFonts w:ascii="Arial" w:hAnsi="Arial" w:cs="Arial"/>
        </w:rPr>
        <w:t>will appear as shown in F</w:t>
      </w:r>
      <w:r>
        <w:rPr>
          <w:rFonts w:ascii="Arial" w:hAnsi="Arial" w:cs="Arial"/>
        </w:rPr>
        <w:t>igure 2.  Notice the     icon</w:t>
      </w:r>
      <w:r w:rsidR="00BD59EB">
        <w:rPr>
          <w:rFonts w:ascii="Arial" w:hAnsi="Arial" w:cs="Arial"/>
        </w:rPr>
        <w:t>, this indicates that the power switch is in the off position – switch it on and th</w:t>
      </w:r>
      <w:r w:rsidR="00BE2ABB">
        <w:rPr>
          <w:rFonts w:ascii="Arial" w:hAnsi="Arial" w:cs="Arial"/>
        </w:rPr>
        <w:t>is</w:t>
      </w:r>
      <w:r w:rsidR="00BD59EB">
        <w:rPr>
          <w:rFonts w:ascii="Arial" w:hAnsi="Arial" w:cs="Arial"/>
        </w:rPr>
        <w:t xml:space="preserve"> icon will disappear.</w:t>
      </w:r>
    </w:p>
    <w:p w:rsidR="00E87824" w:rsidRDefault="00E87824" w:rsidP="003D075A">
      <w:pPr>
        <w:jc w:val="both"/>
        <w:rPr>
          <w:rFonts w:ascii="Arial" w:hAnsi="Arial" w:cs="Arial"/>
        </w:rPr>
      </w:pPr>
    </w:p>
    <w:p w:rsidR="006967AA" w:rsidRDefault="00DE18F5" w:rsidP="006967AA">
      <w:pPr>
        <w:jc w:val="center"/>
        <w:rPr>
          <w:noProof/>
        </w:rPr>
      </w:pPr>
      <w:r>
        <w:rPr>
          <w:noProof/>
        </w:rPr>
        <w:drawing>
          <wp:anchor distT="0" distB="0" distL="114300" distR="114300" simplePos="0" relativeHeight="251658240" behindDoc="0" locked="0" layoutInCell="1" allowOverlap="1">
            <wp:simplePos x="0" y="0"/>
            <wp:positionH relativeFrom="column">
              <wp:posOffset>1673225</wp:posOffset>
            </wp:positionH>
            <wp:positionV relativeFrom="paragraph">
              <wp:posOffset>228600</wp:posOffset>
            </wp:positionV>
            <wp:extent cx="2598420" cy="2400300"/>
            <wp:effectExtent l="0" t="0" r="0" b="0"/>
            <wp:wrapSquare wrapText="bothSides"/>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9842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85254C" w:rsidRDefault="0085254C" w:rsidP="006967AA">
      <w:pPr>
        <w:jc w:val="center"/>
        <w:rPr>
          <w:rFonts w:ascii="Arial" w:hAnsi="Arial" w:cs="Arial"/>
          <w:b/>
          <w:noProof/>
          <w:sz w:val="20"/>
          <w:szCs w:val="20"/>
        </w:rPr>
      </w:pPr>
    </w:p>
    <w:p w:rsidR="00716884" w:rsidRPr="00716884" w:rsidRDefault="00716884" w:rsidP="006967AA">
      <w:pPr>
        <w:jc w:val="center"/>
        <w:rPr>
          <w:rFonts w:ascii="Arial" w:hAnsi="Arial" w:cs="Arial"/>
          <w:b/>
          <w:sz w:val="20"/>
          <w:szCs w:val="20"/>
        </w:rPr>
      </w:pPr>
      <w:r>
        <w:rPr>
          <w:rFonts w:ascii="Arial" w:hAnsi="Arial" w:cs="Arial"/>
          <w:b/>
          <w:noProof/>
          <w:sz w:val="20"/>
          <w:szCs w:val="20"/>
        </w:rPr>
        <w:t>Figure 2 – Main DWB Screen</w:t>
      </w:r>
    </w:p>
    <w:p w:rsidR="0085254C" w:rsidRDefault="007022C7" w:rsidP="003D075A">
      <w:pPr>
        <w:jc w:val="both"/>
        <w:rPr>
          <w:rFonts w:ascii="Arial" w:hAnsi="Arial" w:cs="Arial"/>
        </w:rPr>
      </w:pPr>
      <w:r>
        <w:rPr>
          <w:rFonts w:ascii="Arial" w:hAnsi="Arial" w:cs="Arial"/>
        </w:rPr>
        <w:tab/>
      </w:r>
    </w:p>
    <w:p w:rsidR="00716884" w:rsidRDefault="00F3672F" w:rsidP="003D075A">
      <w:pPr>
        <w:jc w:val="both"/>
        <w:rPr>
          <w:rFonts w:ascii="Arial" w:hAnsi="Arial" w:cs="Arial"/>
        </w:rPr>
      </w:pPr>
      <w:r>
        <w:rPr>
          <w:rFonts w:ascii="Arial" w:hAnsi="Arial" w:cs="Arial"/>
        </w:rPr>
        <w:t>The board is now ready for use so let’s observe a couple of signals from the Arbitrary Waveform Generators (AWGs) by displaying them on the Oscilloscope.</w:t>
      </w:r>
      <w:r w:rsidR="00716884">
        <w:rPr>
          <w:rFonts w:ascii="Arial" w:hAnsi="Arial" w:cs="Arial"/>
        </w:rPr>
        <w:t xml:space="preserve">  We will only be using the An</w:t>
      </w:r>
      <w:r w:rsidR="0085254C">
        <w:rPr>
          <w:rFonts w:ascii="Arial" w:hAnsi="Arial" w:cs="Arial"/>
        </w:rPr>
        <w:t>alog components on the left column</w:t>
      </w:r>
      <w:r w:rsidR="00716884">
        <w:rPr>
          <w:rFonts w:ascii="Arial" w:hAnsi="Arial" w:cs="Arial"/>
        </w:rPr>
        <w:t xml:space="preserve">.  Select the “out WaveGen” icon and the Arbitrary Waveform Generator </w:t>
      </w:r>
      <w:r w:rsidR="0085254C">
        <w:rPr>
          <w:rFonts w:ascii="Arial" w:hAnsi="Arial" w:cs="Arial"/>
        </w:rPr>
        <w:t>screen will appear as shown in F</w:t>
      </w:r>
      <w:r w:rsidR="00716884">
        <w:rPr>
          <w:rFonts w:ascii="Arial" w:hAnsi="Arial" w:cs="Arial"/>
        </w:rPr>
        <w:t>igure 3 – you may have to click on the “select channels” icon and check both AWG1 and AWG2.</w:t>
      </w:r>
    </w:p>
    <w:p w:rsidR="0085254C" w:rsidRDefault="0085254C" w:rsidP="003D075A">
      <w:pPr>
        <w:jc w:val="both"/>
        <w:rPr>
          <w:rFonts w:ascii="Arial" w:hAnsi="Arial" w:cs="Arial"/>
        </w:rPr>
      </w:pPr>
    </w:p>
    <w:p w:rsidR="00716884" w:rsidRDefault="00716884" w:rsidP="009F74C6">
      <w:pPr>
        <w:ind w:left="-720" w:right="-720"/>
        <w:jc w:val="center"/>
        <w:rPr>
          <w:noProof/>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E87824" w:rsidRDefault="00E87824" w:rsidP="00716884">
      <w:pPr>
        <w:jc w:val="center"/>
        <w:rPr>
          <w:rFonts w:ascii="Arial" w:hAnsi="Arial" w:cs="Arial"/>
          <w:b/>
          <w:noProof/>
          <w:sz w:val="20"/>
          <w:szCs w:val="20"/>
        </w:rPr>
      </w:pPr>
    </w:p>
    <w:p w:rsidR="00716884" w:rsidRPr="00716884" w:rsidRDefault="00716884" w:rsidP="00716884">
      <w:pPr>
        <w:jc w:val="center"/>
        <w:rPr>
          <w:rFonts w:ascii="Arial" w:hAnsi="Arial" w:cs="Arial"/>
          <w:b/>
          <w:sz w:val="20"/>
          <w:szCs w:val="20"/>
        </w:rPr>
      </w:pPr>
    </w:p>
    <w:p w:rsidR="00BE1DA4" w:rsidRDefault="00BE1DA4" w:rsidP="003D075A">
      <w:pPr>
        <w:jc w:val="both"/>
        <w:rPr>
          <w:rFonts w:ascii="Arial" w:hAnsi="Arial" w:cs="Arial"/>
        </w:rPr>
      </w:pPr>
    </w:p>
    <w:p w:rsidR="00E87824" w:rsidRDefault="00E87824" w:rsidP="003D075A">
      <w:pPr>
        <w:jc w:val="both"/>
        <w:rPr>
          <w:rFonts w:ascii="Arial" w:hAnsi="Arial" w:cs="Arial"/>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r>
        <w:rPr>
          <w:noProof/>
        </w:rPr>
        <w:drawing>
          <wp:anchor distT="0" distB="0" distL="114300" distR="114300" simplePos="0" relativeHeight="251713024" behindDoc="0" locked="0" layoutInCell="1" allowOverlap="1" wp14:anchorId="2137AF75" wp14:editId="7052D92B">
            <wp:simplePos x="0" y="0"/>
            <wp:positionH relativeFrom="column">
              <wp:posOffset>68580</wp:posOffset>
            </wp:positionH>
            <wp:positionV relativeFrom="paragraph">
              <wp:posOffset>170585</wp:posOffset>
            </wp:positionV>
            <wp:extent cx="5775325" cy="4626610"/>
            <wp:effectExtent l="0" t="0" r="0" b="254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75325" cy="4626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7824" w:rsidRDefault="00E87824" w:rsidP="003D075A">
      <w:pPr>
        <w:jc w:val="both"/>
        <w:rPr>
          <w:rFonts w:ascii="Arial" w:hAnsi="Arial" w:cs="Arial"/>
          <w:b/>
          <w:noProof/>
          <w:sz w:val="20"/>
          <w:szCs w:val="20"/>
        </w:rPr>
      </w:pPr>
    </w:p>
    <w:p w:rsidR="00E87824" w:rsidRDefault="00E87824" w:rsidP="003D075A">
      <w:pPr>
        <w:jc w:val="both"/>
        <w:rPr>
          <w:rFonts w:ascii="Arial" w:hAnsi="Arial" w:cs="Arial"/>
          <w:b/>
          <w:noProof/>
          <w:sz w:val="20"/>
          <w:szCs w:val="20"/>
        </w:rPr>
      </w:pPr>
    </w:p>
    <w:p w:rsidR="00E87824" w:rsidRDefault="00E87824" w:rsidP="00E87824">
      <w:pPr>
        <w:jc w:val="center"/>
        <w:rPr>
          <w:rFonts w:ascii="Arial" w:hAnsi="Arial" w:cs="Arial"/>
        </w:rPr>
      </w:pPr>
      <w:r>
        <w:rPr>
          <w:rFonts w:ascii="Arial" w:hAnsi="Arial" w:cs="Arial"/>
          <w:b/>
          <w:noProof/>
          <w:sz w:val="20"/>
          <w:szCs w:val="20"/>
        </w:rPr>
        <w:t>Figure 3 – Arbitrary Waveform Generator Screen</w:t>
      </w:r>
    </w:p>
    <w:p w:rsidR="00E87824" w:rsidRDefault="00E87824" w:rsidP="003D075A">
      <w:pPr>
        <w:jc w:val="both"/>
        <w:rPr>
          <w:rFonts w:ascii="Arial" w:hAnsi="Arial" w:cs="Arial"/>
        </w:rPr>
      </w:pPr>
    </w:p>
    <w:p w:rsidR="006967AA" w:rsidRDefault="00445FF5" w:rsidP="003D075A">
      <w:pPr>
        <w:jc w:val="both"/>
        <w:rPr>
          <w:rFonts w:ascii="Arial" w:hAnsi="Arial" w:cs="Arial"/>
        </w:rPr>
      </w:pPr>
      <w:r>
        <w:rPr>
          <w:rFonts w:ascii="Arial" w:hAnsi="Arial" w:cs="Arial"/>
        </w:rPr>
        <w:t>For AWG1 select the sinewave symbol and input 4 kHz Frequency, 5V Amplitude and 0 V Offset</w:t>
      </w:r>
      <w:r w:rsidR="00B671D4">
        <w:rPr>
          <w:rFonts w:ascii="Arial" w:hAnsi="Arial" w:cs="Arial"/>
        </w:rPr>
        <w:t xml:space="preserve">.  You can do this by either moving the sliders or by typing the values.  Then select the triangular symbol for AWG2 and input 2 kHz Frequency, </w:t>
      </w:r>
      <w:r w:rsidR="006A2211">
        <w:rPr>
          <w:rFonts w:ascii="Arial" w:hAnsi="Arial" w:cs="Arial"/>
        </w:rPr>
        <w:t xml:space="preserve">3 V Amplitude and -5 V Offset. </w:t>
      </w:r>
      <w:r w:rsidR="00B671D4">
        <w:rPr>
          <w:rFonts w:ascii="Arial" w:hAnsi="Arial" w:cs="Arial"/>
        </w:rPr>
        <w:t>Connect the output of the AWGs to the Oscilloscope usi</w:t>
      </w:r>
      <w:r w:rsidR="006A2211">
        <w:rPr>
          <w:rFonts w:ascii="Arial" w:hAnsi="Arial" w:cs="Arial"/>
        </w:rPr>
        <w:t>ng the short links as shown in F</w:t>
      </w:r>
      <w:r w:rsidR="00B671D4">
        <w:rPr>
          <w:rFonts w:ascii="Arial" w:hAnsi="Arial" w:cs="Arial"/>
        </w:rPr>
        <w:t>igure 4.  Notice that there will be no output yet because the “Run AWG” tabs have not been pressed.</w:t>
      </w: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85600E" w:rsidRDefault="0085600E" w:rsidP="003D075A">
      <w:pPr>
        <w:jc w:val="both"/>
        <w:rPr>
          <w:rFonts w:ascii="Arial" w:hAnsi="Arial" w:cs="Arial"/>
        </w:rPr>
      </w:pPr>
    </w:p>
    <w:p w:rsidR="00E87824" w:rsidRDefault="00E87824" w:rsidP="003D075A">
      <w:pPr>
        <w:jc w:val="both"/>
        <w:rPr>
          <w:rFonts w:ascii="Arial" w:hAnsi="Arial" w:cs="Arial"/>
        </w:rPr>
      </w:pPr>
    </w:p>
    <w:p w:rsidR="0085600E" w:rsidRDefault="0085600E" w:rsidP="003D075A">
      <w:pPr>
        <w:jc w:val="both"/>
        <w:rPr>
          <w:rFonts w:ascii="Arial" w:hAnsi="Arial" w:cs="Arial"/>
        </w:rPr>
      </w:pPr>
    </w:p>
    <w:p w:rsidR="00B671D4" w:rsidRDefault="00DE18F5" w:rsidP="00B671D4">
      <w:pPr>
        <w:jc w:val="center"/>
        <w:rPr>
          <w:noProof/>
        </w:rPr>
      </w:pPr>
      <w:r>
        <w:rPr>
          <w:noProof/>
        </w:rPr>
        <w:drawing>
          <wp:inline distT="0" distB="0" distL="0" distR="0">
            <wp:extent cx="4244340" cy="2255520"/>
            <wp:effectExtent l="0" t="0" r="381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44340" cy="2255520"/>
                    </a:xfrm>
                    <a:prstGeom prst="rect">
                      <a:avLst/>
                    </a:prstGeom>
                    <a:noFill/>
                    <a:ln>
                      <a:noFill/>
                    </a:ln>
                  </pic:spPr>
                </pic:pic>
              </a:graphicData>
            </a:graphic>
          </wp:inline>
        </w:drawing>
      </w:r>
    </w:p>
    <w:p w:rsidR="006A2211" w:rsidRDefault="006A2211" w:rsidP="00B671D4">
      <w:pPr>
        <w:jc w:val="center"/>
        <w:rPr>
          <w:rFonts w:ascii="Arial" w:hAnsi="Arial" w:cs="Arial"/>
          <w:b/>
          <w:noProof/>
          <w:sz w:val="20"/>
          <w:szCs w:val="20"/>
        </w:rPr>
      </w:pPr>
    </w:p>
    <w:p w:rsidR="006911BB" w:rsidRPr="006911BB" w:rsidRDefault="006911BB" w:rsidP="00B671D4">
      <w:pPr>
        <w:jc w:val="center"/>
        <w:rPr>
          <w:rFonts w:ascii="Arial" w:hAnsi="Arial" w:cs="Arial"/>
          <w:b/>
          <w:sz w:val="20"/>
          <w:szCs w:val="20"/>
        </w:rPr>
      </w:pPr>
      <w:r>
        <w:rPr>
          <w:rFonts w:ascii="Arial" w:hAnsi="Arial" w:cs="Arial"/>
          <w:b/>
          <w:noProof/>
          <w:sz w:val="20"/>
          <w:szCs w:val="20"/>
        </w:rPr>
        <w:t>Figure 4 – AWG to Oscilloscope Connections</w:t>
      </w:r>
    </w:p>
    <w:p w:rsidR="00BE1DA4" w:rsidRDefault="00BE1DA4" w:rsidP="003D075A">
      <w:pPr>
        <w:jc w:val="both"/>
        <w:rPr>
          <w:rFonts w:ascii="Arial" w:hAnsi="Arial" w:cs="Arial"/>
        </w:rPr>
      </w:pPr>
    </w:p>
    <w:p w:rsidR="006A2211" w:rsidRDefault="006A2211" w:rsidP="003D075A">
      <w:pPr>
        <w:jc w:val="both"/>
        <w:rPr>
          <w:rFonts w:ascii="Arial" w:hAnsi="Arial" w:cs="Arial"/>
        </w:rPr>
      </w:pPr>
    </w:p>
    <w:p w:rsidR="00F3672F" w:rsidRDefault="007F1056" w:rsidP="003D075A">
      <w:pPr>
        <w:jc w:val="both"/>
        <w:rPr>
          <w:rFonts w:ascii="Arial" w:hAnsi="Arial" w:cs="Arial"/>
        </w:rPr>
      </w:pPr>
      <w:r>
        <w:rPr>
          <w:rFonts w:ascii="Arial" w:hAnsi="Arial" w:cs="Arial"/>
        </w:rPr>
        <w:t xml:space="preserve">On the Main DWB Screen Select the “in Scope” icon and the Oscilloscope </w:t>
      </w:r>
      <w:r w:rsidR="006A2211">
        <w:rPr>
          <w:rFonts w:ascii="Arial" w:hAnsi="Arial" w:cs="Arial"/>
        </w:rPr>
        <w:t>screen will appear as shown in F</w:t>
      </w:r>
      <w:r>
        <w:rPr>
          <w:rFonts w:ascii="Arial" w:hAnsi="Arial" w:cs="Arial"/>
        </w:rPr>
        <w:t xml:space="preserve">igure 5 </w:t>
      </w:r>
      <w:r w:rsidR="0035504F">
        <w:rPr>
          <w:rFonts w:ascii="Arial" w:hAnsi="Arial" w:cs="Arial"/>
        </w:rPr>
        <w:t>– deselect C3 &amp; C4 to make it more viewable.</w:t>
      </w:r>
    </w:p>
    <w:p w:rsidR="0035504F" w:rsidRDefault="00DE18F5" w:rsidP="0035504F">
      <w:pPr>
        <w:jc w:val="center"/>
        <w:rPr>
          <w:noProof/>
        </w:rPr>
      </w:pPr>
      <w:r>
        <w:rPr>
          <w:noProof/>
        </w:rPr>
        <w:drawing>
          <wp:inline distT="0" distB="0" distL="0" distR="0">
            <wp:extent cx="6027420" cy="423672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t="-3178" b="-1590"/>
                    <a:stretch>
                      <a:fillRect/>
                    </a:stretch>
                  </pic:blipFill>
                  <pic:spPr bwMode="auto">
                    <a:xfrm>
                      <a:off x="0" y="0"/>
                      <a:ext cx="6027420" cy="4236720"/>
                    </a:xfrm>
                    <a:prstGeom prst="rect">
                      <a:avLst/>
                    </a:prstGeom>
                    <a:noFill/>
                    <a:ln>
                      <a:noFill/>
                    </a:ln>
                  </pic:spPr>
                </pic:pic>
              </a:graphicData>
            </a:graphic>
          </wp:inline>
        </w:drawing>
      </w:r>
    </w:p>
    <w:p w:rsidR="006A2211" w:rsidRDefault="006A2211" w:rsidP="0035504F">
      <w:pPr>
        <w:jc w:val="center"/>
        <w:rPr>
          <w:rFonts w:ascii="Arial" w:hAnsi="Arial" w:cs="Arial"/>
          <w:b/>
          <w:noProof/>
          <w:sz w:val="20"/>
          <w:szCs w:val="20"/>
        </w:rPr>
      </w:pPr>
    </w:p>
    <w:p w:rsidR="0035504F" w:rsidRDefault="0035504F" w:rsidP="0035504F">
      <w:pPr>
        <w:jc w:val="center"/>
        <w:rPr>
          <w:rFonts w:ascii="Arial" w:hAnsi="Arial" w:cs="Arial"/>
        </w:rPr>
      </w:pPr>
      <w:r>
        <w:rPr>
          <w:rFonts w:ascii="Arial" w:hAnsi="Arial" w:cs="Arial"/>
          <w:b/>
          <w:noProof/>
          <w:sz w:val="20"/>
          <w:szCs w:val="20"/>
        </w:rPr>
        <w:t>Figure 5 – Basic Oscilloscope Screen</w:t>
      </w:r>
    </w:p>
    <w:p w:rsidR="006A2211" w:rsidRDefault="00BE1DA4" w:rsidP="003D075A">
      <w:pPr>
        <w:jc w:val="both"/>
        <w:rPr>
          <w:rFonts w:ascii="Arial" w:hAnsi="Arial" w:cs="Arial"/>
        </w:rPr>
      </w:pPr>
      <w:r>
        <w:rPr>
          <w:rFonts w:ascii="Arial" w:hAnsi="Arial" w:cs="Arial"/>
        </w:rPr>
        <w:br w:type="page"/>
      </w:r>
    </w:p>
    <w:p w:rsidR="006A2211" w:rsidRDefault="006A2211" w:rsidP="003D075A">
      <w:pPr>
        <w:jc w:val="both"/>
        <w:rPr>
          <w:rFonts w:ascii="Arial" w:hAnsi="Arial" w:cs="Arial"/>
        </w:rPr>
      </w:pPr>
    </w:p>
    <w:p w:rsidR="006A2211" w:rsidRDefault="006A2211" w:rsidP="003D075A">
      <w:pPr>
        <w:jc w:val="both"/>
        <w:rPr>
          <w:rFonts w:ascii="Arial" w:hAnsi="Arial" w:cs="Arial"/>
        </w:rPr>
      </w:pPr>
    </w:p>
    <w:p w:rsidR="00F3672F" w:rsidRDefault="0035504F" w:rsidP="003D075A">
      <w:pPr>
        <w:jc w:val="both"/>
        <w:rPr>
          <w:rFonts w:ascii="Arial" w:hAnsi="Arial" w:cs="Arial"/>
        </w:rPr>
      </w:pPr>
      <w:r>
        <w:rPr>
          <w:rFonts w:ascii="Arial" w:hAnsi="Arial" w:cs="Arial"/>
        </w:rPr>
        <w:t xml:space="preserve">Press the “Run All” tab on the </w:t>
      </w:r>
      <w:r w:rsidR="007A7667">
        <w:rPr>
          <w:rFonts w:ascii="Arial" w:hAnsi="Arial" w:cs="Arial"/>
        </w:rPr>
        <w:t>AWGs;</w:t>
      </w:r>
      <w:r>
        <w:rPr>
          <w:rFonts w:ascii="Arial" w:hAnsi="Arial" w:cs="Arial"/>
        </w:rPr>
        <w:t xml:space="preserve"> this will turn on both AWGs.  Then press the “Run” tab on the Oscilloscope to display the images.  They will probably look terrible initially, so set the Time Base to 100 </w:t>
      </w:r>
      <w:r w:rsidRPr="00BC1F4C">
        <w:rPr>
          <w:rFonts w:ascii="Symbol" w:hAnsi="Symbol" w:cs="Arial"/>
        </w:rPr>
        <w:t></w:t>
      </w:r>
      <w:r w:rsidR="00BC1F4C">
        <w:rPr>
          <w:rFonts w:ascii="Arial" w:hAnsi="Arial" w:cs="Arial"/>
        </w:rPr>
        <w:t>s/div and the Ranges on C1 &amp; C2 to 2 V/div with 0V Offset a</w:t>
      </w:r>
      <w:r w:rsidR="006A2211">
        <w:rPr>
          <w:rFonts w:ascii="Arial" w:hAnsi="Arial" w:cs="Arial"/>
        </w:rPr>
        <w:t>nd your image should look like F</w:t>
      </w:r>
      <w:r w:rsidR="00BC1F4C">
        <w:rPr>
          <w:rFonts w:ascii="Arial" w:hAnsi="Arial" w:cs="Arial"/>
        </w:rPr>
        <w:t>igure 6.</w:t>
      </w:r>
    </w:p>
    <w:p w:rsidR="0085600E" w:rsidRDefault="0085600E" w:rsidP="003D075A">
      <w:pPr>
        <w:jc w:val="both"/>
        <w:rPr>
          <w:rFonts w:ascii="Arial" w:hAnsi="Arial" w:cs="Arial"/>
        </w:rPr>
      </w:pPr>
    </w:p>
    <w:p w:rsidR="0035504F" w:rsidRDefault="00DE18F5" w:rsidP="00BC1F4C">
      <w:pPr>
        <w:jc w:val="center"/>
        <w:rPr>
          <w:noProof/>
        </w:rPr>
      </w:pPr>
      <w:bookmarkStart w:id="0" w:name="_GoBack"/>
      <w:r>
        <w:rPr>
          <w:noProof/>
        </w:rPr>
        <w:drawing>
          <wp:inline distT="0" distB="0" distL="0" distR="0">
            <wp:extent cx="5958840" cy="4937760"/>
            <wp:effectExtent l="0" t="0" r="381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t="-2704" b="-1352"/>
                    <a:stretch>
                      <a:fillRect/>
                    </a:stretch>
                  </pic:blipFill>
                  <pic:spPr bwMode="auto">
                    <a:xfrm>
                      <a:off x="0" y="0"/>
                      <a:ext cx="5958840" cy="4937760"/>
                    </a:xfrm>
                    <a:prstGeom prst="rect">
                      <a:avLst/>
                    </a:prstGeom>
                    <a:noFill/>
                    <a:ln>
                      <a:noFill/>
                    </a:ln>
                  </pic:spPr>
                </pic:pic>
              </a:graphicData>
            </a:graphic>
          </wp:inline>
        </w:drawing>
      </w:r>
      <w:bookmarkEnd w:id="0"/>
    </w:p>
    <w:p w:rsidR="006A2211" w:rsidRDefault="006A2211" w:rsidP="00BC1F4C">
      <w:pPr>
        <w:jc w:val="center"/>
        <w:rPr>
          <w:rFonts w:ascii="Arial" w:hAnsi="Arial" w:cs="Arial"/>
          <w:b/>
          <w:noProof/>
          <w:sz w:val="20"/>
          <w:szCs w:val="20"/>
        </w:rPr>
      </w:pPr>
    </w:p>
    <w:p w:rsidR="00BC1F4C" w:rsidRDefault="00BC1F4C" w:rsidP="00BC1F4C">
      <w:pPr>
        <w:jc w:val="center"/>
        <w:rPr>
          <w:rFonts w:ascii="Arial" w:hAnsi="Arial" w:cs="Arial"/>
        </w:rPr>
      </w:pPr>
      <w:r>
        <w:rPr>
          <w:rFonts w:ascii="Arial" w:hAnsi="Arial" w:cs="Arial"/>
          <w:b/>
          <w:noProof/>
          <w:sz w:val="20"/>
          <w:szCs w:val="20"/>
        </w:rPr>
        <w:t>Figure 6 – AWG Waveforms Displayed on the Oscilloscope Screen</w:t>
      </w:r>
    </w:p>
    <w:p w:rsidR="0035504F" w:rsidRDefault="0035504F" w:rsidP="003D075A">
      <w:pPr>
        <w:jc w:val="both"/>
        <w:rPr>
          <w:rFonts w:ascii="Arial" w:hAnsi="Arial" w:cs="Arial"/>
        </w:rPr>
      </w:pPr>
    </w:p>
    <w:p w:rsidR="0035504F" w:rsidRDefault="00723141" w:rsidP="003D075A">
      <w:pPr>
        <w:jc w:val="both"/>
        <w:rPr>
          <w:rFonts w:ascii="Arial" w:hAnsi="Arial" w:cs="Arial"/>
        </w:rPr>
      </w:pPr>
      <w:r>
        <w:rPr>
          <w:rFonts w:ascii="Arial" w:hAnsi="Arial" w:cs="Arial"/>
        </w:rPr>
        <w:t>Notice that C2 (blue) is constantly moving while C1 (orange) is stationary</w:t>
      </w:r>
      <w:r w:rsidR="00D53D84">
        <w:rPr>
          <w:rFonts w:ascii="Arial" w:hAnsi="Arial" w:cs="Arial"/>
        </w:rPr>
        <w:t>, this is because the frequencies are different and the “Trigger Source” is Channel 1 – if you change the Source to Channel 2 and the Level to -2 V a more stable image will be obtained.</w:t>
      </w:r>
    </w:p>
    <w:p w:rsidR="006A2211" w:rsidRDefault="00D53D84" w:rsidP="00D53D84">
      <w:pPr>
        <w:jc w:val="both"/>
        <w:rPr>
          <w:rFonts w:ascii="Arial" w:hAnsi="Arial" w:cs="Arial"/>
        </w:rPr>
      </w:pPr>
      <w:r>
        <w:rPr>
          <w:rFonts w:ascii="Arial" w:hAnsi="Arial" w:cs="Arial"/>
        </w:rPr>
        <w:tab/>
      </w:r>
    </w:p>
    <w:p w:rsidR="00D53D84" w:rsidRDefault="00D53D84" w:rsidP="00D53D84">
      <w:pPr>
        <w:jc w:val="both"/>
        <w:rPr>
          <w:rFonts w:ascii="Arial" w:hAnsi="Arial" w:cs="Arial"/>
        </w:rPr>
      </w:pPr>
      <w:r>
        <w:rPr>
          <w:rFonts w:ascii="Arial" w:hAnsi="Arial" w:cs="Arial"/>
        </w:rPr>
        <w:t xml:space="preserve">Press the “Stop All” tab on the </w:t>
      </w:r>
      <w:r w:rsidR="007A7667">
        <w:rPr>
          <w:rFonts w:ascii="Arial" w:hAnsi="Arial" w:cs="Arial"/>
        </w:rPr>
        <w:t>AWGs;</w:t>
      </w:r>
      <w:r>
        <w:rPr>
          <w:rFonts w:ascii="Arial" w:hAnsi="Arial" w:cs="Arial"/>
        </w:rPr>
        <w:t xml:space="preserve"> this will turn off both AWGs.  Then press the “Stop” tab on the Oscilloscope.  Remove the links between the AWGs and the Oscilloscope and you a</w:t>
      </w:r>
      <w:r w:rsidR="006A2211">
        <w:rPr>
          <w:rFonts w:ascii="Arial" w:hAnsi="Arial" w:cs="Arial"/>
        </w:rPr>
        <w:t>re ready to start the lab experiment</w:t>
      </w:r>
      <w:r>
        <w:rPr>
          <w:rFonts w:ascii="Arial" w:hAnsi="Arial" w:cs="Arial"/>
        </w:rPr>
        <w:t>.</w:t>
      </w:r>
    </w:p>
    <w:p w:rsidR="00D53D84" w:rsidRDefault="00D53D84" w:rsidP="00D53D84">
      <w:pPr>
        <w:jc w:val="both"/>
        <w:rPr>
          <w:rFonts w:ascii="Arial" w:hAnsi="Arial" w:cs="Arial"/>
        </w:rPr>
      </w:pPr>
    </w:p>
    <w:sectPr w:rsidR="00D53D84" w:rsidSect="006A2211">
      <w:type w:val="continuous"/>
      <w:pgSz w:w="12240" w:h="15840" w:code="1"/>
      <w:pgMar w:top="720" w:right="1440" w:bottom="720" w:left="1440" w:header="0" w:footer="0" w:gutter="0"/>
      <w:cols w:space="36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6C14" w:rsidRDefault="00F06C14" w:rsidP="004D3CFF">
      <w:r>
        <w:separator/>
      </w:r>
    </w:p>
  </w:endnote>
  <w:endnote w:type="continuationSeparator" w:id="0">
    <w:p w:rsidR="00F06C14" w:rsidRDefault="00F06C14" w:rsidP="004D3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FBE" w:rsidRDefault="00A56FBE">
    <w:pPr>
      <w:pStyle w:val="Footer"/>
      <w:jc w:val="right"/>
    </w:pPr>
    <w:r>
      <w:fldChar w:fldCharType="begin"/>
    </w:r>
    <w:r>
      <w:instrText xml:space="preserve"> PAGE   \* MERGEFORMAT </w:instrText>
    </w:r>
    <w:r>
      <w:fldChar w:fldCharType="separate"/>
    </w:r>
    <w:r w:rsidR="00E87824">
      <w:rPr>
        <w:noProof/>
      </w:rPr>
      <w:t>8</w:t>
    </w:r>
    <w:r>
      <w:rPr>
        <w:noProof/>
      </w:rPr>
      <w:fldChar w:fldCharType="end"/>
    </w:r>
  </w:p>
  <w:p w:rsidR="00A56FBE" w:rsidRDefault="00A56F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6C14" w:rsidRDefault="00F06C14" w:rsidP="004D3CFF">
      <w:r>
        <w:separator/>
      </w:r>
    </w:p>
  </w:footnote>
  <w:footnote w:type="continuationSeparator" w:id="0">
    <w:p w:rsidR="00F06C14" w:rsidRDefault="00F06C14" w:rsidP="004D3C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211" w:rsidRDefault="00B76211" w:rsidP="00056B71">
    <w:pPr>
      <w:pStyle w:val="Heade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10D" w:rsidRDefault="00A1010D" w:rsidP="00056B71">
    <w:pPr>
      <w:pStyle w:val="Header"/>
      <w:jc w:val="right"/>
      <w:rPr>
        <w:rFonts w:ascii="Arial" w:hAnsi="Arial" w:cs="Arial"/>
      </w:rPr>
    </w:pPr>
  </w:p>
  <w:p w:rsidR="00B76211" w:rsidRDefault="00B76211" w:rsidP="00056B71">
    <w:pPr>
      <w:pStyle w:val="Header"/>
      <w:jc w:val="right"/>
      <w:rPr>
        <w:rFonts w:ascii="Arial" w:hAnsi="Arial" w:cs="Arial"/>
        <w:noProo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13CA0"/>
    <w:multiLevelType w:val="multilevel"/>
    <w:tmpl w:val="14EE73A0"/>
    <w:lvl w:ilvl="0">
      <w:start w:val="1"/>
      <w:numFmt w:val="decimal"/>
      <w:lvlText w:val="%1.0"/>
      <w:lvlJc w:val="left"/>
      <w:pPr>
        <w:ind w:left="744" w:hanging="744"/>
      </w:pPr>
      <w:rPr>
        <w:rFonts w:hint="default"/>
      </w:rPr>
    </w:lvl>
    <w:lvl w:ilvl="1">
      <w:start w:val="1"/>
      <w:numFmt w:val="decimal"/>
      <w:lvlText w:val="%1.%2"/>
      <w:lvlJc w:val="left"/>
      <w:pPr>
        <w:ind w:left="1464" w:hanging="744"/>
      </w:pPr>
      <w:rPr>
        <w:rFonts w:hint="default"/>
      </w:rPr>
    </w:lvl>
    <w:lvl w:ilvl="2">
      <w:start w:val="1"/>
      <w:numFmt w:val="decimal"/>
      <w:lvlText w:val="%1.%2.%3"/>
      <w:lvlJc w:val="left"/>
      <w:pPr>
        <w:ind w:left="2184" w:hanging="744"/>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1">
    <w:nsid w:val="1F8561B8"/>
    <w:multiLevelType w:val="hybridMultilevel"/>
    <w:tmpl w:val="4C34CF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5A174C2"/>
    <w:multiLevelType w:val="hybridMultilevel"/>
    <w:tmpl w:val="69EAB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10A"/>
    <w:rsid w:val="00002062"/>
    <w:rsid w:val="00021871"/>
    <w:rsid w:val="000538EC"/>
    <w:rsid w:val="00056B71"/>
    <w:rsid w:val="000578EF"/>
    <w:rsid w:val="000764DF"/>
    <w:rsid w:val="000828E3"/>
    <w:rsid w:val="000A415A"/>
    <w:rsid w:val="000B5085"/>
    <w:rsid w:val="000E3752"/>
    <w:rsid w:val="00101434"/>
    <w:rsid w:val="00103405"/>
    <w:rsid w:val="00104E8F"/>
    <w:rsid w:val="00105811"/>
    <w:rsid w:val="00113739"/>
    <w:rsid w:val="00133F79"/>
    <w:rsid w:val="00143158"/>
    <w:rsid w:val="00143C86"/>
    <w:rsid w:val="001465F7"/>
    <w:rsid w:val="0014741D"/>
    <w:rsid w:val="00167789"/>
    <w:rsid w:val="00194240"/>
    <w:rsid w:val="001965A9"/>
    <w:rsid w:val="001A65AE"/>
    <w:rsid w:val="001B41DE"/>
    <w:rsid w:val="001B61A2"/>
    <w:rsid w:val="001E09C7"/>
    <w:rsid w:val="001F5D21"/>
    <w:rsid w:val="00206B9B"/>
    <w:rsid w:val="00233937"/>
    <w:rsid w:val="002539DA"/>
    <w:rsid w:val="002550E2"/>
    <w:rsid w:val="00255421"/>
    <w:rsid w:val="00260084"/>
    <w:rsid w:val="0026458C"/>
    <w:rsid w:val="00274DDC"/>
    <w:rsid w:val="0028364C"/>
    <w:rsid w:val="002B2F0C"/>
    <w:rsid w:val="002D42F6"/>
    <w:rsid w:val="002D64E5"/>
    <w:rsid w:val="002E1F84"/>
    <w:rsid w:val="002F6350"/>
    <w:rsid w:val="0030381A"/>
    <w:rsid w:val="003074A6"/>
    <w:rsid w:val="00311F2A"/>
    <w:rsid w:val="0032636B"/>
    <w:rsid w:val="0034344A"/>
    <w:rsid w:val="0034527B"/>
    <w:rsid w:val="0035504F"/>
    <w:rsid w:val="003568AC"/>
    <w:rsid w:val="0036500C"/>
    <w:rsid w:val="00367746"/>
    <w:rsid w:val="003770BE"/>
    <w:rsid w:val="00382D3E"/>
    <w:rsid w:val="003860BC"/>
    <w:rsid w:val="00391344"/>
    <w:rsid w:val="00395843"/>
    <w:rsid w:val="003A2200"/>
    <w:rsid w:val="003A3957"/>
    <w:rsid w:val="003B0C08"/>
    <w:rsid w:val="003B1864"/>
    <w:rsid w:val="003C5BED"/>
    <w:rsid w:val="003C7D63"/>
    <w:rsid w:val="003D075A"/>
    <w:rsid w:val="003D2033"/>
    <w:rsid w:val="003D6C4A"/>
    <w:rsid w:val="003D7286"/>
    <w:rsid w:val="003D7887"/>
    <w:rsid w:val="003D7905"/>
    <w:rsid w:val="003E3278"/>
    <w:rsid w:val="003E44A1"/>
    <w:rsid w:val="003E5DA1"/>
    <w:rsid w:val="003F4284"/>
    <w:rsid w:val="00403BD4"/>
    <w:rsid w:val="004074E9"/>
    <w:rsid w:val="00407C31"/>
    <w:rsid w:val="00417347"/>
    <w:rsid w:val="0043260B"/>
    <w:rsid w:val="00434E02"/>
    <w:rsid w:val="004404BA"/>
    <w:rsid w:val="00445FF5"/>
    <w:rsid w:val="00453CA6"/>
    <w:rsid w:val="004569C9"/>
    <w:rsid w:val="00467036"/>
    <w:rsid w:val="00481DBF"/>
    <w:rsid w:val="004962EC"/>
    <w:rsid w:val="004B1AE2"/>
    <w:rsid w:val="004C65DF"/>
    <w:rsid w:val="004C6609"/>
    <w:rsid w:val="004D3CFF"/>
    <w:rsid w:val="004E31EF"/>
    <w:rsid w:val="004E6D65"/>
    <w:rsid w:val="004F06AF"/>
    <w:rsid w:val="004F071C"/>
    <w:rsid w:val="004F1EFC"/>
    <w:rsid w:val="005523E3"/>
    <w:rsid w:val="00556511"/>
    <w:rsid w:val="00562EC5"/>
    <w:rsid w:val="005728D0"/>
    <w:rsid w:val="00575245"/>
    <w:rsid w:val="005763CF"/>
    <w:rsid w:val="00576D11"/>
    <w:rsid w:val="00593EE7"/>
    <w:rsid w:val="005958DB"/>
    <w:rsid w:val="005B4479"/>
    <w:rsid w:val="005D39DC"/>
    <w:rsid w:val="005E1FF1"/>
    <w:rsid w:val="005E7BB0"/>
    <w:rsid w:val="006063FA"/>
    <w:rsid w:val="00620890"/>
    <w:rsid w:val="00624C13"/>
    <w:rsid w:val="006340E0"/>
    <w:rsid w:val="00651499"/>
    <w:rsid w:val="006563A8"/>
    <w:rsid w:val="00660F95"/>
    <w:rsid w:val="006654D0"/>
    <w:rsid w:val="00684625"/>
    <w:rsid w:val="00684D2E"/>
    <w:rsid w:val="006911BB"/>
    <w:rsid w:val="006967AA"/>
    <w:rsid w:val="006A2211"/>
    <w:rsid w:val="006A5721"/>
    <w:rsid w:val="006A6214"/>
    <w:rsid w:val="006C3E10"/>
    <w:rsid w:val="006D0AAA"/>
    <w:rsid w:val="006D16DF"/>
    <w:rsid w:val="006D6B1E"/>
    <w:rsid w:val="006E1A9F"/>
    <w:rsid w:val="007022C7"/>
    <w:rsid w:val="00703EC3"/>
    <w:rsid w:val="0071623B"/>
    <w:rsid w:val="00716884"/>
    <w:rsid w:val="00723141"/>
    <w:rsid w:val="0072526A"/>
    <w:rsid w:val="00754AA1"/>
    <w:rsid w:val="00776C6F"/>
    <w:rsid w:val="007A58BD"/>
    <w:rsid w:val="007A7667"/>
    <w:rsid w:val="007B33DF"/>
    <w:rsid w:val="007D1FC8"/>
    <w:rsid w:val="007F1056"/>
    <w:rsid w:val="00821670"/>
    <w:rsid w:val="00824E7D"/>
    <w:rsid w:val="00824E8F"/>
    <w:rsid w:val="008252D6"/>
    <w:rsid w:val="0085254C"/>
    <w:rsid w:val="0085600E"/>
    <w:rsid w:val="008748DB"/>
    <w:rsid w:val="00876DD3"/>
    <w:rsid w:val="00892213"/>
    <w:rsid w:val="008935CE"/>
    <w:rsid w:val="008A061C"/>
    <w:rsid w:val="008C6DE2"/>
    <w:rsid w:val="009035F4"/>
    <w:rsid w:val="009331A7"/>
    <w:rsid w:val="00936F92"/>
    <w:rsid w:val="00941005"/>
    <w:rsid w:val="009603FD"/>
    <w:rsid w:val="00961DC9"/>
    <w:rsid w:val="009810E8"/>
    <w:rsid w:val="00986178"/>
    <w:rsid w:val="009905DA"/>
    <w:rsid w:val="00994507"/>
    <w:rsid w:val="009A0612"/>
    <w:rsid w:val="009A56CA"/>
    <w:rsid w:val="009A6951"/>
    <w:rsid w:val="009B0B64"/>
    <w:rsid w:val="009B553F"/>
    <w:rsid w:val="009C30AA"/>
    <w:rsid w:val="009C33A1"/>
    <w:rsid w:val="009D0797"/>
    <w:rsid w:val="009D1CEC"/>
    <w:rsid w:val="009E661A"/>
    <w:rsid w:val="009F61DE"/>
    <w:rsid w:val="009F74C6"/>
    <w:rsid w:val="009F7888"/>
    <w:rsid w:val="00A01785"/>
    <w:rsid w:val="00A1010D"/>
    <w:rsid w:val="00A11673"/>
    <w:rsid w:val="00A16425"/>
    <w:rsid w:val="00A249E0"/>
    <w:rsid w:val="00A32D90"/>
    <w:rsid w:val="00A50DBA"/>
    <w:rsid w:val="00A52CA7"/>
    <w:rsid w:val="00A5468D"/>
    <w:rsid w:val="00A56FBE"/>
    <w:rsid w:val="00A71DA2"/>
    <w:rsid w:val="00A935E9"/>
    <w:rsid w:val="00AA2BB8"/>
    <w:rsid w:val="00AA7C5D"/>
    <w:rsid w:val="00AC416F"/>
    <w:rsid w:val="00AD510A"/>
    <w:rsid w:val="00AF12FA"/>
    <w:rsid w:val="00B20220"/>
    <w:rsid w:val="00B32587"/>
    <w:rsid w:val="00B47594"/>
    <w:rsid w:val="00B55CBB"/>
    <w:rsid w:val="00B671D4"/>
    <w:rsid w:val="00B7154E"/>
    <w:rsid w:val="00B76211"/>
    <w:rsid w:val="00BA6AFA"/>
    <w:rsid w:val="00BC1F4C"/>
    <w:rsid w:val="00BD59EB"/>
    <w:rsid w:val="00BE1DA4"/>
    <w:rsid w:val="00BE2ABB"/>
    <w:rsid w:val="00BF15D4"/>
    <w:rsid w:val="00C002BE"/>
    <w:rsid w:val="00C06C3E"/>
    <w:rsid w:val="00C13323"/>
    <w:rsid w:val="00C3598E"/>
    <w:rsid w:val="00C44F28"/>
    <w:rsid w:val="00C524F1"/>
    <w:rsid w:val="00C55543"/>
    <w:rsid w:val="00C7403C"/>
    <w:rsid w:val="00C8252F"/>
    <w:rsid w:val="00C90F0F"/>
    <w:rsid w:val="00CA76A9"/>
    <w:rsid w:val="00CB7A24"/>
    <w:rsid w:val="00CD6574"/>
    <w:rsid w:val="00CE0880"/>
    <w:rsid w:val="00CF3C41"/>
    <w:rsid w:val="00D079ED"/>
    <w:rsid w:val="00D2303D"/>
    <w:rsid w:val="00D347C5"/>
    <w:rsid w:val="00D40045"/>
    <w:rsid w:val="00D50551"/>
    <w:rsid w:val="00D53D84"/>
    <w:rsid w:val="00D6462B"/>
    <w:rsid w:val="00D80047"/>
    <w:rsid w:val="00D83264"/>
    <w:rsid w:val="00D83D90"/>
    <w:rsid w:val="00DA3D9D"/>
    <w:rsid w:val="00DB225F"/>
    <w:rsid w:val="00DB2CE2"/>
    <w:rsid w:val="00DC6728"/>
    <w:rsid w:val="00DE18F5"/>
    <w:rsid w:val="00DE4939"/>
    <w:rsid w:val="00E002A8"/>
    <w:rsid w:val="00E03F4C"/>
    <w:rsid w:val="00E1429D"/>
    <w:rsid w:val="00E22253"/>
    <w:rsid w:val="00E37B49"/>
    <w:rsid w:val="00E41294"/>
    <w:rsid w:val="00E45AB5"/>
    <w:rsid w:val="00E46EFD"/>
    <w:rsid w:val="00E67DF3"/>
    <w:rsid w:val="00E71FC4"/>
    <w:rsid w:val="00E87824"/>
    <w:rsid w:val="00E922EB"/>
    <w:rsid w:val="00EB54BF"/>
    <w:rsid w:val="00EC7FAF"/>
    <w:rsid w:val="00ED0C2F"/>
    <w:rsid w:val="00ED2303"/>
    <w:rsid w:val="00EF248C"/>
    <w:rsid w:val="00EF78B2"/>
    <w:rsid w:val="00F01ADF"/>
    <w:rsid w:val="00F06C14"/>
    <w:rsid w:val="00F27DCD"/>
    <w:rsid w:val="00F3672F"/>
    <w:rsid w:val="00F770E6"/>
    <w:rsid w:val="00F806E9"/>
    <w:rsid w:val="00F81E8C"/>
    <w:rsid w:val="00F83CCE"/>
    <w:rsid w:val="00F916D7"/>
    <w:rsid w:val="00FB152A"/>
    <w:rsid w:val="00FB5052"/>
    <w:rsid w:val="00FB65B1"/>
    <w:rsid w:val="00FB66F8"/>
    <w:rsid w:val="00FB7136"/>
    <w:rsid w:val="00FC08DD"/>
    <w:rsid w:val="00FC488A"/>
    <w:rsid w:val="00FC7795"/>
    <w:rsid w:val="00FE1E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3EB1423-3F8A-4B47-AADA-71F51B6F8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Shruti" w:hAnsi="Shrut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rsid w:val="00FC08DD"/>
    <w:rPr>
      <w:color w:val="0000FF"/>
      <w:u w:val="single"/>
    </w:rPr>
  </w:style>
  <w:style w:type="character" w:styleId="FollowedHyperlink">
    <w:name w:val="FollowedHyperlink"/>
    <w:rsid w:val="005763CF"/>
    <w:rPr>
      <w:color w:val="800080"/>
      <w:u w:val="single"/>
    </w:rPr>
  </w:style>
  <w:style w:type="paragraph" w:styleId="ListParagraph">
    <w:name w:val="List Paragraph"/>
    <w:basedOn w:val="Normal"/>
    <w:uiPriority w:val="34"/>
    <w:qFormat/>
    <w:rsid w:val="005763CF"/>
    <w:pPr>
      <w:ind w:left="720"/>
    </w:pPr>
  </w:style>
  <w:style w:type="paragraph" w:styleId="Header">
    <w:name w:val="header"/>
    <w:basedOn w:val="Normal"/>
    <w:link w:val="HeaderChar"/>
    <w:uiPriority w:val="99"/>
    <w:rsid w:val="004D3CFF"/>
    <w:pPr>
      <w:tabs>
        <w:tab w:val="center" w:pos="4680"/>
        <w:tab w:val="right" w:pos="9360"/>
      </w:tabs>
    </w:pPr>
  </w:style>
  <w:style w:type="character" w:customStyle="1" w:styleId="HeaderChar">
    <w:name w:val="Header Char"/>
    <w:link w:val="Header"/>
    <w:uiPriority w:val="99"/>
    <w:rsid w:val="004D3CFF"/>
    <w:rPr>
      <w:rFonts w:ascii="Shruti" w:hAnsi="Shruti"/>
      <w:sz w:val="24"/>
      <w:szCs w:val="24"/>
    </w:rPr>
  </w:style>
  <w:style w:type="paragraph" w:styleId="Footer">
    <w:name w:val="footer"/>
    <w:basedOn w:val="Normal"/>
    <w:link w:val="FooterChar"/>
    <w:uiPriority w:val="99"/>
    <w:rsid w:val="004D3CFF"/>
    <w:pPr>
      <w:tabs>
        <w:tab w:val="center" w:pos="4680"/>
        <w:tab w:val="right" w:pos="9360"/>
      </w:tabs>
    </w:pPr>
  </w:style>
  <w:style w:type="character" w:customStyle="1" w:styleId="FooterChar">
    <w:name w:val="Footer Char"/>
    <w:link w:val="Footer"/>
    <w:uiPriority w:val="99"/>
    <w:rsid w:val="004D3CFF"/>
    <w:rPr>
      <w:rFonts w:ascii="Shruti" w:hAnsi="Shruti"/>
      <w:sz w:val="24"/>
      <w:szCs w:val="24"/>
    </w:rPr>
  </w:style>
  <w:style w:type="paragraph" w:styleId="BalloonText">
    <w:name w:val="Balloon Text"/>
    <w:basedOn w:val="Normal"/>
    <w:link w:val="BalloonTextChar"/>
    <w:rsid w:val="00B76211"/>
    <w:rPr>
      <w:rFonts w:ascii="Tahoma" w:hAnsi="Tahoma" w:cs="Tahoma"/>
      <w:sz w:val="16"/>
      <w:szCs w:val="16"/>
    </w:rPr>
  </w:style>
  <w:style w:type="character" w:customStyle="1" w:styleId="BalloonTextChar">
    <w:name w:val="Balloon Text Char"/>
    <w:link w:val="BalloonText"/>
    <w:rsid w:val="00B762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oleObject" Target="embeddings/oleObject2.bin"/><Relationship Id="rId18" Type="http://schemas.openxmlformats.org/officeDocument/2006/relationships/image" Target="media/image5.emf"/><Relationship Id="rId26"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7.wmf"/><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image" Target="media/image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png"/><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hyperlink" Target="http://www.digilentinc.com/eeboard"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header" Target="header2.xml"/><Relationship Id="rId28" Type="http://schemas.openxmlformats.org/officeDocument/2006/relationships/image" Target="media/image11.png"/><Relationship Id="rId10" Type="http://schemas.openxmlformats.org/officeDocument/2006/relationships/image" Target="media/image1.emf"/><Relationship Id="rId19" Type="http://schemas.openxmlformats.org/officeDocument/2006/relationships/oleObject" Target="embeddings/oleObject5.bin"/><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wmf"/><Relationship Id="rId22" Type="http://schemas.openxmlformats.org/officeDocument/2006/relationships/oleObject" Target="embeddings/oleObject6.bin"/><Relationship Id="rId27" Type="http://schemas.openxmlformats.org/officeDocument/2006/relationships/image" Target="media/image10.png"/><Relationship Id="rId30"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1A75C-82D1-43A7-9B40-10C82C344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8</Pages>
  <Words>1194</Words>
  <Characters>6812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ECE 470  POWER SYSTEMS I</vt:lpstr>
    </vt:vector>
  </TitlesOfParts>
  <Company>Rose-Hulman Institute of Technology</Company>
  <LinksUpToDate>false</LinksUpToDate>
  <CharactersWithSpaces>7991</CharactersWithSpaces>
  <SharedDoc>false</SharedDoc>
  <HLinks>
    <vt:vector size="6" baseType="variant">
      <vt:variant>
        <vt:i4>2883641</vt:i4>
      </vt:variant>
      <vt:variant>
        <vt:i4>18</vt:i4>
      </vt:variant>
      <vt:variant>
        <vt:i4>0</vt:i4>
      </vt:variant>
      <vt:variant>
        <vt:i4>5</vt:i4>
      </vt:variant>
      <vt:variant>
        <vt:lpwstr>http://www.digilentinc.com/eeboard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 470  POWER SYSTEMS I</dc:title>
  <dc:creator>grigg</dc:creator>
  <cp:lastModifiedBy>Rostamkolai, Niusha</cp:lastModifiedBy>
  <cp:revision>7</cp:revision>
  <cp:lastPrinted>2014-12-05T13:14:00Z</cp:lastPrinted>
  <dcterms:created xsi:type="dcterms:W3CDTF">2014-05-13T16:30:00Z</dcterms:created>
  <dcterms:modified xsi:type="dcterms:W3CDTF">2014-12-12T19:52:00Z</dcterms:modified>
</cp:coreProperties>
</file>