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AAA" w:rsidRPr="00B76759" w:rsidRDefault="00384AAA" w:rsidP="00B76759">
      <w:pPr>
        <w:tabs>
          <w:tab w:val="left" w:pos="6930"/>
        </w:tabs>
        <w:rPr>
          <w:rFonts w:ascii="Comic Sans MS" w:hAnsi="Comic Sans MS"/>
          <w:sz w:val="28"/>
        </w:rPr>
      </w:pPr>
      <w:r w:rsidRPr="00B76759">
        <w:rPr>
          <w:rFonts w:ascii="Comic Sans MS" w:hAnsi="Comic Sans MS"/>
          <w:b/>
          <w:sz w:val="28"/>
        </w:rPr>
        <w:t>PH 113</w:t>
      </w:r>
      <w:r w:rsidRPr="00B76759">
        <w:rPr>
          <w:rFonts w:ascii="Comic Sans MS" w:hAnsi="Comic Sans MS"/>
          <w:b/>
          <w:sz w:val="28"/>
        </w:rPr>
        <w:tab/>
      </w:r>
      <w:r w:rsidRPr="00B76759">
        <w:rPr>
          <w:rFonts w:ascii="Comic Sans MS" w:hAnsi="Comic Sans MS"/>
          <w:sz w:val="28"/>
        </w:rPr>
        <w:t>Spring Term 20</w:t>
      </w:r>
      <w:r w:rsidR="00DC6BFE">
        <w:rPr>
          <w:rFonts w:ascii="Comic Sans MS" w:hAnsi="Comic Sans MS"/>
          <w:sz w:val="28"/>
        </w:rPr>
        <w:t>1</w:t>
      </w:r>
      <w:r w:rsidR="001E5792">
        <w:rPr>
          <w:rFonts w:ascii="Comic Sans MS" w:hAnsi="Comic Sans MS"/>
          <w:sz w:val="28"/>
        </w:rPr>
        <w:t>6</w:t>
      </w:r>
    </w:p>
    <w:p w:rsidR="00384AAA" w:rsidRPr="00B76759" w:rsidRDefault="00384AAA">
      <w:pPr>
        <w:tabs>
          <w:tab w:val="left" w:pos="6840"/>
        </w:tabs>
        <w:rPr>
          <w:rFonts w:ascii="Comic Sans MS" w:hAnsi="Comic Sans MS"/>
          <w:sz w:val="28"/>
        </w:rPr>
      </w:pPr>
      <w:r w:rsidRPr="00B76759">
        <w:rPr>
          <w:rFonts w:ascii="Comic Sans MS" w:hAnsi="Comic Sans MS"/>
          <w:sz w:val="28"/>
        </w:rPr>
        <w:t>Physics III</w:t>
      </w:r>
    </w:p>
    <w:tbl>
      <w:tblPr>
        <w:tblW w:w="0" w:type="auto"/>
        <w:tblInd w:w="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9540"/>
      </w:tblGrid>
      <w:tr w:rsidR="00384AAA" w:rsidRPr="00B76759">
        <w:trPr>
          <w:trHeight w:val="195"/>
        </w:trPr>
        <w:tc>
          <w:tcPr>
            <w:tcW w:w="9540" w:type="dxa"/>
            <w:tcBorders>
              <w:top w:val="double" w:sz="4" w:space="0" w:color="auto"/>
              <w:left w:val="nil"/>
              <w:bottom w:val="nil"/>
              <w:right w:val="nil"/>
            </w:tcBorders>
          </w:tcPr>
          <w:p w:rsidR="00384AAA" w:rsidRPr="00B76759" w:rsidRDefault="00384AAA">
            <w:pPr>
              <w:pStyle w:val="Heading2"/>
              <w:rPr>
                <w:rFonts w:ascii="Comic Sans MS" w:hAnsi="Comic Sans MS"/>
              </w:rPr>
            </w:pPr>
          </w:p>
        </w:tc>
      </w:tr>
      <w:tr w:rsidR="00384AAA" w:rsidRPr="00B767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540" w:type="dxa"/>
            <w:shd w:val="pct5" w:color="000000" w:fill="FFFFFF"/>
          </w:tcPr>
          <w:p w:rsidR="00384AAA" w:rsidRPr="00B76759" w:rsidRDefault="00384AAA" w:rsidP="00E23859">
            <w:pPr>
              <w:pStyle w:val="Heading5"/>
              <w:rPr>
                <w:rFonts w:ascii="Comic Sans MS" w:hAnsi="Comic Sans MS"/>
                <w:sz w:val="28"/>
              </w:rPr>
            </w:pPr>
            <w:r w:rsidRPr="00B76759">
              <w:rPr>
                <w:rFonts w:ascii="Comic Sans MS" w:hAnsi="Comic Sans MS"/>
                <w:sz w:val="28"/>
              </w:rPr>
              <w:t xml:space="preserve">Practice Problems – Set </w:t>
            </w:r>
            <w:r w:rsidR="00E23859">
              <w:rPr>
                <w:rFonts w:ascii="Comic Sans MS" w:hAnsi="Comic Sans MS"/>
                <w:sz w:val="28"/>
              </w:rPr>
              <w:t>D</w:t>
            </w:r>
          </w:p>
        </w:tc>
      </w:tr>
    </w:tbl>
    <w:p w:rsidR="00384AAA" w:rsidRPr="00B76759" w:rsidRDefault="00384AAA">
      <w:pPr>
        <w:tabs>
          <w:tab w:val="left" w:pos="1440"/>
        </w:tabs>
        <w:rPr>
          <w:rFonts w:ascii="Comic Sans MS" w:hAnsi="Comic Sans MS"/>
          <w:sz w:val="24"/>
        </w:rPr>
      </w:pPr>
    </w:p>
    <w:p w:rsidR="009B471C" w:rsidRPr="009B471C" w:rsidRDefault="00E23859" w:rsidP="009B471C">
      <w:pPr>
        <w:pStyle w:val="ListParagraph"/>
        <w:numPr>
          <w:ilvl w:val="0"/>
          <w:numId w:val="4"/>
        </w:numPr>
        <w:rPr>
          <w:rFonts w:ascii="Comic Sans MS" w:hAnsi="Comic Sans MS"/>
          <w:sz w:val="24"/>
          <w:szCs w:val="24"/>
        </w:rPr>
      </w:pPr>
      <w:r w:rsidRPr="007B41FE">
        <w:rPr>
          <w:rFonts w:ascii="Comic Sans MS" w:hAnsi="Comic Sans MS"/>
        </w:rPr>
        <w:t>List and briefly describe the three conditions necessary to observe optical interference.</w:t>
      </w: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E23859" w:rsidRDefault="00E23859" w:rsidP="009B471C">
      <w:pPr>
        <w:pStyle w:val="ListParagraph"/>
        <w:rPr>
          <w:rFonts w:ascii="Comic Sans MS" w:hAnsi="Comic Sans MS"/>
          <w:sz w:val="24"/>
          <w:szCs w:val="24"/>
        </w:rPr>
      </w:pPr>
    </w:p>
    <w:p w:rsidR="00E23859" w:rsidRDefault="00E23859"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Pr="007D6283" w:rsidRDefault="009B471C" w:rsidP="009B471C">
      <w:pPr>
        <w:pStyle w:val="ListParagraph"/>
        <w:rPr>
          <w:rFonts w:ascii="Comic Sans MS" w:hAnsi="Comic Sans MS"/>
          <w:sz w:val="24"/>
          <w:szCs w:val="24"/>
        </w:rPr>
      </w:pPr>
    </w:p>
    <w:p w:rsidR="009B471C" w:rsidRPr="009B471C" w:rsidRDefault="00E23859" w:rsidP="009B471C">
      <w:pPr>
        <w:pStyle w:val="ListParagraph"/>
        <w:numPr>
          <w:ilvl w:val="0"/>
          <w:numId w:val="4"/>
        </w:numPr>
        <w:rPr>
          <w:rFonts w:ascii="Comic Sans MS" w:hAnsi="Comic Sans MS"/>
          <w:sz w:val="24"/>
          <w:szCs w:val="24"/>
        </w:rPr>
      </w:pPr>
      <w:r w:rsidRPr="007B41FE">
        <w:rPr>
          <w:rFonts w:ascii="Comic Sans MS" w:hAnsi="Comic Sans MS"/>
        </w:rPr>
        <w:t>Explain why interference fringes are not observed when two flashlight beams intersect on a screen.</w:t>
      </w: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Pr="00E23859" w:rsidRDefault="009B471C" w:rsidP="00E23859">
      <w:pPr>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Pr="007D6283" w:rsidRDefault="009B471C" w:rsidP="009B471C">
      <w:pPr>
        <w:pStyle w:val="ListParagraph"/>
        <w:rPr>
          <w:rFonts w:ascii="Comic Sans MS" w:hAnsi="Comic Sans MS"/>
          <w:sz w:val="24"/>
          <w:szCs w:val="24"/>
        </w:rPr>
      </w:pPr>
    </w:p>
    <w:p w:rsidR="009B471C" w:rsidRPr="007B41FE" w:rsidRDefault="007B41FE" w:rsidP="009B471C">
      <w:pPr>
        <w:pStyle w:val="ListParagraph"/>
        <w:numPr>
          <w:ilvl w:val="0"/>
          <w:numId w:val="4"/>
        </w:numPr>
        <w:rPr>
          <w:rFonts w:ascii="Comic Sans MS" w:hAnsi="Comic Sans MS"/>
        </w:rPr>
      </w:pPr>
      <w:r>
        <w:rPr>
          <w:rFonts w:ascii="Comic Sans MS" w:hAnsi="Comic Sans MS"/>
        </w:rPr>
        <w:t xml:space="preserve">Explain what </w:t>
      </w:r>
      <w:r w:rsidR="00E23859">
        <w:rPr>
          <w:rFonts w:ascii="Comic Sans MS" w:hAnsi="Comic Sans MS"/>
        </w:rPr>
        <w:t>is meant by the term optical coherence</w:t>
      </w:r>
      <w:r>
        <w:rPr>
          <w:rFonts w:ascii="Comic Sans MS" w:hAnsi="Comic Sans MS"/>
        </w:rPr>
        <w:t>.</w:t>
      </w: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E23859" w:rsidRPr="00E23859" w:rsidRDefault="00E23859" w:rsidP="00E23859">
      <w:pPr>
        <w:rPr>
          <w:rFonts w:ascii="Comic Sans MS" w:hAnsi="Comic Sans MS"/>
          <w:sz w:val="24"/>
          <w:szCs w:val="24"/>
        </w:rPr>
      </w:pPr>
    </w:p>
    <w:p w:rsidR="00097C6E" w:rsidRDefault="00097C6E" w:rsidP="00097C6E">
      <w:pPr>
        <w:rPr>
          <w:rFonts w:ascii="Comic Sans MS" w:hAnsi="Comic Sans MS"/>
          <w:sz w:val="24"/>
          <w:szCs w:val="24"/>
        </w:rPr>
      </w:pPr>
    </w:p>
    <w:p w:rsidR="00097C6E" w:rsidRPr="00097C6E" w:rsidRDefault="00097C6E" w:rsidP="00097C6E">
      <w:pPr>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ind w:left="0"/>
        <w:jc w:val="center"/>
        <w:rPr>
          <w:rFonts w:ascii="Comic Sans MS" w:hAnsi="Comic Sans MS"/>
          <w:sz w:val="16"/>
          <w:szCs w:val="16"/>
        </w:rPr>
      </w:pPr>
      <w:r w:rsidRPr="00B76759">
        <w:rPr>
          <w:rFonts w:ascii="Comic Sans MS" w:hAnsi="Comic Sans MS"/>
          <w:sz w:val="16"/>
          <w:szCs w:val="16"/>
        </w:rPr>
        <w:t>(</w:t>
      </w:r>
      <w:r w:rsidRPr="00B76759">
        <w:rPr>
          <w:rFonts w:ascii="Comic Sans MS" w:hAnsi="Comic Sans MS"/>
          <w:i/>
          <w:sz w:val="16"/>
          <w:szCs w:val="16"/>
        </w:rPr>
        <w:t>Continued on the back</w:t>
      </w:r>
      <w:r w:rsidRPr="00B76759">
        <w:rPr>
          <w:rFonts w:ascii="Comic Sans MS" w:hAnsi="Comic Sans MS"/>
          <w:sz w:val="16"/>
          <w:szCs w:val="16"/>
        </w:rPr>
        <w:t>)</w:t>
      </w:r>
    </w:p>
    <w:p w:rsidR="009B471C" w:rsidRPr="007B41FE" w:rsidRDefault="00E23859" w:rsidP="009B471C">
      <w:pPr>
        <w:pStyle w:val="ListParagraph"/>
        <w:numPr>
          <w:ilvl w:val="0"/>
          <w:numId w:val="4"/>
        </w:numPr>
        <w:rPr>
          <w:rFonts w:ascii="Comic Sans MS" w:hAnsi="Comic Sans MS"/>
        </w:rPr>
      </w:pPr>
      <w:r>
        <w:rPr>
          <w:rFonts w:ascii="Comic Sans MS" w:hAnsi="Comic Sans MS"/>
        </w:rPr>
        <w:lastRenderedPageBreak/>
        <w:t>Explain why we can easily observe diffraction effects for sound waves and water waves, but not for light.</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9B471C" w:rsidRDefault="009B471C" w:rsidP="009B471C">
      <w:pPr>
        <w:pStyle w:val="ListParagraph"/>
        <w:ind w:left="0"/>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7B41FE" w:rsidRDefault="00A0736A" w:rsidP="009B471C">
      <w:pPr>
        <w:pStyle w:val="ListParagraph"/>
        <w:numPr>
          <w:ilvl w:val="0"/>
          <w:numId w:val="4"/>
        </w:numPr>
        <w:rPr>
          <w:rFonts w:ascii="Comic Sans MS" w:hAnsi="Comic Sans MS"/>
        </w:rPr>
      </w:pPr>
      <w:r w:rsidRPr="007B41FE">
        <w:rPr>
          <w:rFonts w:ascii="Comic Sans MS" w:hAnsi="Comic Sans MS"/>
        </w:rPr>
        <w:t xml:space="preserve">Explain why </w:t>
      </w:r>
      <w:r w:rsidR="001E5792">
        <w:rPr>
          <w:rFonts w:ascii="Comic Sans MS" w:hAnsi="Comic Sans MS"/>
        </w:rPr>
        <w:t>different colors,</w:t>
      </w:r>
      <w:r w:rsidR="001E5792" w:rsidRPr="001E5792">
        <w:rPr>
          <w:rFonts w:ascii="Comic Sans MS" w:hAnsi="Comic Sans MS"/>
        </w:rPr>
        <w:t xml:space="preserve"> </w:t>
      </w:r>
      <w:r w:rsidR="001E5792">
        <w:rPr>
          <w:rFonts w:ascii="Comic Sans MS" w:hAnsi="Comic Sans MS"/>
        </w:rPr>
        <w:t>instead of reflected white light</w:t>
      </w:r>
      <w:r w:rsidR="001E5792">
        <w:rPr>
          <w:rFonts w:ascii="Comic Sans MS" w:hAnsi="Comic Sans MS"/>
        </w:rPr>
        <w:t>,</w:t>
      </w:r>
      <w:bookmarkStart w:id="0" w:name="_GoBack"/>
      <w:bookmarkEnd w:id="0"/>
      <w:r w:rsidR="001E5792">
        <w:rPr>
          <w:rFonts w:ascii="Comic Sans MS" w:hAnsi="Comic Sans MS"/>
        </w:rPr>
        <w:t xml:space="preserve"> appear on the surface of a soap bubble.</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7B41FE" w:rsidRDefault="00E23859" w:rsidP="009B471C">
      <w:pPr>
        <w:pStyle w:val="ListParagraph"/>
        <w:numPr>
          <w:ilvl w:val="0"/>
          <w:numId w:val="4"/>
        </w:numPr>
        <w:rPr>
          <w:rFonts w:ascii="Comic Sans MS" w:hAnsi="Comic Sans MS"/>
        </w:rPr>
      </w:pPr>
      <w:r w:rsidRPr="007B41FE">
        <w:rPr>
          <w:rFonts w:ascii="Comic Sans MS" w:hAnsi="Comic Sans MS"/>
        </w:rPr>
        <w:t>Explain why the intensity pattern created by light passing through two closely spaced slits is modulated (explain why there are bright and dark fringes</w:t>
      </w:r>
      <w:r>
        <w:rPr>
          <w:rFonts w:ascii="Comic Sans MS" w:hAnsi="Comic Sans MS"/>
        </w:rPr>
        <w:t xml:space="preserve"> instead of a slowly decreasing intensity pattern</w:t>
      </w:r>
      <w:r w:rsidRPr="007B41FE">
        <w:rPr>
          <w:rFonts w:ascii="Comic Sans MS" w:hAnsi="Comic Sans MS"/>
        </w:rPr>
        <w:t>).</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751498" w:rsidRDefault="00751498" w:rsidP="009B471C">
      <w:pPr>
        <w:pStyle w:val="ListParagraph"/>
        <w:rPr>
          <w:rFonts w:ascii="Comic Sans MS" w:hAnsi="Comic Sans MS"/>
          <w:sz w:val="24"/>
        </w:rPr>
      </w:pPr>
    </w:p>
    <w:p w:rsidR="00E23859" w:rsidRDefault="00E23859" w:rsidP="009B471C">
      <w:pPr>
        <w:pStyle w:val="ListParagraph"/>
        <w:rPr>
          <w:rFonts w:ascii="Comic Sans MS" w:hAnsi="Comic Sans MS"/>
          <w:sz w:val="24"/>
        </w:rPr>
      </w:pPr>
    </w:p>
    <w:p w:rsidR="007B41FE" w:rsidRPr="00E23859" w:rsidRDefault="007B41FE" w:rsidP="00E23859">
      <w:pPr>
        <w:rPr>
          <w:rFonts w:ascii="Comic Sans MS" w:hAnsi="Comic Sans MS"/>
          <w:sz w:val="24"/>
        </w:rPr>
      </w:pPr>
    </w:p>
    <w:p w:rsidR="009B471C" w:rsidRDefault="009B471C" w:rsidP="009B471C">
      <w:pPr>
        <w:pStyle w:val="ListParagraph"/>
        <w:rPr>
          <w:rFonts w:ascii="Comic Sans MS" w:hAnsi="Comic Sans MS"/>
          <w:sz w:val="24"/>
        </w:rPr>
      </w:pPr>
    </w:p>
    <w:p w:rsidR="00E23859" w:rsidRPr="00E23859" w:rsidRDefault="00751498" w:rsidP="00E23859">
      <w:pPr>
        <w:pStyle w:val="ListParagraph"/>
        <w:ind w:left="0"/>
        <w:jc w:val="center"/>
        <w:rPr>
          <w:rFonts w:ascii="Comic Sans MS" w:hAnsi="Comic Sans MS"/>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E23859" w:rsidRPr="007B41FE" w:rsidRDefault="00E23859" w:rsidP="00E23859">
      <w:pPr>
        <w:pStyle w:val="ListParagraph"/>
        <w:numPr>
          <w:ilvl w:val="0"/>
          <w:numId w:val="4"/>
        </w:numPr>
        <w:rPr>
          <w:rFonts w:ascii="Comic Sans MS" w:hAnsi="Comic Sans MS"/>
        </w:rPr>
      </w:pPr>
      <w:r w:rsidRPr="007B41FE">
        <w:rPr>
          <w:rFonts w:ascii="Comic Sans MS" w:hAnsi="Comic Sans MS"/>
        </w:rPr>
        <w:lastRenderedPageBreak/>
        <w:t>Define diffraction and describe a situation where diffraction is unmistakably present.</w:t>
      </w:r>
    </w:p>
    <w:p w:rsidR="00E23859" w:rsidRDefault="00E23859" w:rsidP="00E23859">
      <w:pPr>
        <w:pStyle w:val="ListParagraph"/>
        <w:rPr>
          <w:rFonts w:ascii="Comic Sans MS" w:hAnsi="Comic Sans MS"/>
          <w:sz w:val="24"/>
        </w:rPr>
      </w:pPr>
    </w:p>
    <w:p w:rsidR="00E23859" w:rsidRDefault="00E23859" w:rsidP="00E23859">
      <w:pPr>
        <w:pStyle w:val="ListParagraph"/>
        <w:rPr>
          <w:rFonts w:ascii="Comic Sans MS" w:hAnsi="Comic Sans MS"/>
          <w:sz w:val="24"/>
        </w:rPr>
      </w:pPr>
    </w:p>
    <w:p w:rsidR="009B471C" w:rsidRPr="007B41FE" w:rsidRDefault="009B471C" w:rsidP="00E23859">
      <w:pPr>
        <w:pStyle w:val="ListParagraph"/>
        <w:ind w:left="360"/>
        <w:rPr>
          <w:rFonts w:ascii="Comic Sans MS" w:hAnsi="Comic Sans MS"/>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9B471C" w:rsidRDefault="007B41FE" w:rsidP="009B471C">
      <w:pPr>
        <w:pStyle w:val="ListParagraph"/>
        <w:numPr>
          <w:ilvl w:val="0"/>
          <w:numId w:val="4"/>
        </w:numPr>
        <w:rPr>
          <w:rFonts w:ascii="Comic Sans MS" w:hAnsi="Comic Sans MS"/>
        </w:rPr>
      </w:pPr>
      <w:r w:rsidRPr="007B41FE">
        <w:rPr>
          <w:rFonts w:ascii="Comic Sans MS" w:hAnsi="Comic Sans MS"/>
        </w:rPr>
        <w:t xml:space="preserve">Describe how you could qualitatively tell the difference between an intensity pattern formed by diffraction only and one formed </w:t>
      </w:r>
      <w:r w:rsidR="0073787A">
        <w:rPr>
          <w:rFonts w:ascii="Comic Sans MS" w:hAnsi="Comic Sans MS"/>
        </w:rPr>
        <w:t>by</w:t>
      </w:r>
      <w:r w:rsidRPr="007B41FE">
        <w:rPr>
          <w:rFonts w:ascii="Comic Sans MS" w:hAnsi="Comic Sans MS"/>
        </w:rPr>
        <w:t xml:space="preserve"> interference.</w:t>
      </w:r>
    </w:p>
    <w:p w:rsidR="009B471C" w:rsidRDefault="009B471C" w:rsidP="009B471C">
      <w:pPr>
        <w:pStyle w:val="ListParagraph"/>
        <w:rPr>
          <w:rFonts w:ascii="Comic Sans MS" w:hAnsi="Comic Sans MS"/>
          <w:sz w:val="24"/>
        </w:rPr>
      </w:pPr>
    </w:p>
    <w:p w:rsidR="009B471C" w:rsidRPr="00D71D20" w:rsidRDefault="009B471C" w:rsidP="00D71D20">
      <w:pPr>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9B471C" w:rsidRDefault="009B471C" w:rsidP="009B471C">
      <w:pPr>
        <w:pStyle w:val="ListParagraph"/>
        <w:rPr>
          <w:rFonts w:ascii="Comic Sans MS" w:hAnsi="Comic Sans MS"/>
        </w:rPr>
      </w:pPr>
    </w:p>
    <w:p w:rsidR="00384AAA" w:rsidRPr="00D71D20" w:rsidRDefault="00D71D20" w:rsidP="009B471C">
      <w:pPr>
        <w:pStyle w:val="ListParagraph"/>
        <w:numPr>
          <w:ilvl w:val="0"/>
          <w:numId w:val="4"/>
        </w:numPr>
        <w:rPr>
          <w:rFonts w:ascii="Comic Sans MS" w:hAnsi="Comic Sans MS"/>
        </w:rPr>
      </w:pPr>
      <w:r w:rsidRPr="00B76759">
        <w:rPr>
          <w:rFonts w:ascii="Comic Sans MS" w:hAnsi="Comic Sans MS"/>
          <w:sz w:val="24"/>
        </w:rPr>
        <w:t>Two identical clocks are synchronized on the surface of the earth.  One is put in orbit directed eastward around the earth while the other remains on the surface of the earth.  Do the clocks remain synchronized?  Describe the relationship between the clocks.  When the orbiting clock returns to the surface of the earth, are the two still synchronized?  Explain your answers.</w:t>
      </w:r>
    </w:p>
    <w:p w:rsidR="00D71D20" w:rsidRDefault="00D71D20" w:rsidP="00D71D20">
      <w:pPr>
        <w:rPr>
          <w:rFonts w:ascii="Comic Sans MS" w:hAnsi="Comic Sans MS"/>
        </w:rPr>
      </w:pPr>
    </w:p>
    <w:p w:rsidR="00D71D20" w:rsidRDefault="00D71D20" w:rsidP="00D71D20">
      <w:pPr>
        <w:rPr>
          <w:rFonts w:ascii="Comic Sans MS" w:hAnsi="Comic Sans MS"/>
        </w:rPr>
      </w:pPr>
    </w:p>
    <w:p w:rsidR="00D71D20" w:rsidRDefault="00D71D20" w:rsidP="00D71D20">
      <w:pPr>
        <w:rPr>
          <w:rFonts w:ascii="Comic Sans MS" w:hAnsi="Comic Sans MS"/>
        </w:rPr>
      </w:pPr>
    </w:p>
    <w:p w:rsidR="00D71D20" w:rsidRDefault="00D71D20" w:rsidP="00D71D20">
      <w:pPr>
        <w:rPr>
          <w:rFonts w:ascii="Comic Sans MS" w:hAnsi="Comic Sans MS"/>
        </w:rPr>
      </w:pPr>
    </w:p>
    <w:p w:rsidR="00D71D20" w:rsidRDefault="00D71D20" w:rsidP="00D71D20">
      <w:pPr>
        <w:rPr>
          <w:rFonts w:ascii="Comic Sans MS" w:hAnsi="Comic Sans MS"/>
        </w:rPr>
      </w:pPr>
    </w:p>
    <w:p w:rsidR="00D71D20" w:rsidRDefault="00D71D20" w:rsidP="00D71D20">
      <w:pPr>
        <w:rPr>
          <w:rFonts w:ascii="Comic Sans MS" w:hAnsi="Comic Sans MS"/>
        </w:rPr>
      </w:pPr>
    </w:p>
    <w:p w:rsidR="00D71D20" w:rsidRPr="00D71D20" w:rsidRDefault="00D71D20" w:rsidP="00D71D20">
      <w:pPr>
        <w:rPr>
          <w:rFonts w:ascii="Comic Sans MS" w:hAnsi="Comic Sans MS"/>
        </w:rPr>
      </w:pPr>
    </w:p>
    <w:p w:rsidR="00D71D20" w:rsidRDefault="00D71D20" w:rsidP="009B471C">
      <w:pPr>
        <w:pStyle w:val="ListParagraph"/>
        <w:numPr>
          <w:ilvl w:val="0"/>
          <w:numId w:val="4"/>
        </w:numPr>
        <w:rPr>
          <w:rFonts w:ascii="Comic Sans MS" w:hAnsi="Comic Sans MS"/>
        </w:rPr>
      </w:pPr>
      <w:r w:rsidRPr="009B471C">
        <w:rPr>
          <w:rFonts w:ascii="Comic Sans MS" w:hAnsi="Comic Sans MS"/>
          <w:sz w:val="24"/>
        </w:rPr>
        <w:t>It is said that Einstein, in his teenage years, asked the question, “What would I see in a mirror if I carried it in my hands and ran at the speed of light?”  What is the proper response to this question?</w:t>
      </w:r>
    </w:p>
    <w:p w:rsidR="007242F0" w:rsidRDefault="007242F0" w:rsidP="007242F0">
      <w:pPr>
        <w:rPr>
          <w:rFonts w:ascii="Comic Sans MS" w:hAnsi="Comic Sans MS"/>
        </w:rPr>
      </w:pPr>
    </w:p>
    <w:p w:rsidR="00D71D20" w:rsidRDefault="00D71D20" w:rsidP="007242F0">
      <w:pPr>
        <w:rPr>
          <w:rFonts w:ascii="Comic Sans MS" w:hAnsi="Comic Sans MS"/>
        </w:rPr>
      </w:pPr>
    </w:p>
    <w:p w:rsidR="00D71D20" w:rsidRDefault="00D71D20" w:rsidP="007242F0">
      <w:pPr>
        <w:rPr>
          <w:rFonts w:ascii="Comic Sans MS" w:hAnsi="Comic Sans MS"/>
        </w:rPr>
      </w:pPr>
    </w:p>
    <w:p w:rsidR="00DD5D38" w:rsidRDefault="00DD5D38" w:rsidP="007242F0">
      <w:pPr>
        <w:rPr>
          <w:rFonts w:ascii="Comic Sans MS" w:hAnsi="Comic Sans MS"/>
        </w:rPr>
      </w:pPr>
    </w:p>
    <w:p w:rsidR="00DD5D38" w:rsidRDefault="00DD5D38" w:rsidP="007242F0">
      <w:pPr>
        <w:rPr>
          <w:rFonts w:ascii="Comic Sans MS" w:hAnsi="Comic Sans MS"/>
        </w:rPr>
      </w:pPr>
    </w:p>
    <w:p w:rsidR="007B41FE" w:rsidRDefault="007B41FE" w:rsidP="007242F0">
      <w:pPr>
        <w:rPr>
          <w:rFonts w:ascii="Comic Sans MS" w:hAnsi="Comic Sans MS"/>
        </w:rPr>
      </w:pPr>
    </w:p>
    <w:p w:rsidR="007242F0" w:rsidRPr="007242F0" w:rsidRDefault="007242F0" w:rsidP="007242F0">
      <w:pPr>
        <w:rPr>
          <w:rFonts w:ascii="Comic Sans MS" w:hAnsi="Comic Sans MS"/>
        </w:rPr>
      </w:pPr>
    </w:p>
    <w:p w:rsidR="00411D02" w:rsidRPr="00312810" w:rsidRDefault="00DD5D38" w:rsidP="00312810">
      <w:pPr>
        <w:jc w:val="center"/>
        <w:rPr>
          <w:rFonts w:ascii="Comic Sans MS" w:hAnsi="Comic Sans MS"/>
          <w:sz w:val="24"/>
        </w:rPr>
      </w:pPr>
      <w:r w:rsidRPr="00B76759">
        <w:rPr>
          <w:rFonts w:ascii="Comic Sans MS" w:hAnsi="Comic Sans MS"/>
          <w:sz w:val="16"/>
          <w:szCs w:val="16"/>
        </w:rPr>
        <w:t xml:space="preserve"> </w:t>
      </w:r>
      <w:r w:rsidR="009B471C" w:rsidRPr="00B76759">
        <w:rPr>
          <w:rFonts w:ascii="Comic Sans MS" w:hAnsi="Comic Sans MS"/>
          <w:sz w:val="16"/>
          <w:szCs w:val="16"/>
        </w:rPr>
        <w:t>(</w:t>
      </w:r>
      <w:r w:rsidR="009B471C" w:rsidRPr="00B76759">
        <w:rPr>
          <w:rFonts w:ascii="Comic Sans MS" w:hAnsi="Comic Sans MS"/>
          <w:i/>
          <w:sz w:val="16"/>
          <w:szCs w:val="16"/>
        </w:rPr>
        <w:t>Continued on the back</w:t>
      </w:r>
      <w:r w:rsidR="009B471C" w:rsidRPr="00B76759">
        <w:rPr>
          <w:rFonts w:ascii="Comic Sans MS" w:hAnsi="Comic Sans MS"/>
          <w:sz w:val="16"/>
          <w:szCs w:val="16"/>
        </w:rPr>
        <w:t>)</w:t>
      </w:r>
    </w:p>
    <w:p w:rsidR="00312810" w:rsidRPr="00864EB6" w:rsidRDefault="00312810" w:rsidP="00312810">
      <w:pPr>
        <w:pStyle w:val="BodyText"/>
        <w:numPr>
          <w:ilvl w:val="0"/>
          <w:numId w:val="4"/>
        </w:numPr>
        <w:tabs>
          <w:tab w:val="clear" w:pos="360"/>
        </w:tabs>
        <w:rPr>
          <w:rFonts w:ascii="Comic Sans MS" w:hAnsi="Comic Sans MS"/>
          <w:szCs w:val="24"/>
        </w:rPr>
      </w:pPr>
      <w:r w:rsidRPr="00864EB6">
        <w:rPr>
          <w:rFonts w:ascii="Comic Sans MS" w:hAnsi="Comic Sans MS"/>
          <w:szCs w:val="24"/>
        </w:rPr>
        <w:lastRenderedPageBreak/>
        <w:t xml:space="preserve">A beam of light of wavelength 580 nm passes through two closely spaced glass plates, as shown below.  (A) For what minimum nonzero value of the plate separation, </w:t>
      </w:r>
      <w:r w:rsidRPr="00864EB6">
        <w:rPr>
          <w:rFonts w:ascii="Comic Sans MS" w:hAnsi="Comic Sans MS"/>
          <w:i/>
          <w:szCs w:val="24"/>
        </w:rPr>
        <w:t>d</w:t>
      </w:r>
      <w:r w:rsidRPr="00864EB6">
        <w:rPr>
          <w:rFonts w:ascii="Comic Sans MS" w:hAnsi="Comic Sans MS"/>
          <w:szCs w:val="24"/>
        </w:rPr>
        <w:t>, will the transmitted light be bright?  (B) For what minimum nonzero value of the plate separation will the transmitted light cancel out?</w:t>
      </w:r>
    </w:p>
    <w:p w:rsidR="00312810" w:rsidRPr="000535BF" w:rsidRDefault="00312810" w:rsidP="00312810">
      <w:pPr>
        <w:pStyle w:val="BodyText"/>
        <w:tabs>
          <w:tab w:val="clear" w:pos="360"/>
        </w:tabs>
        <w:rPr>
          <w:rFonts w:ascii="Comic Sans MS" w:hAnsi="Comic Sans MS"/>
          <w:sz w:val="22"/>
          <w:szCs w:val="22"/>
        </w:rPr>
      </w:pPr>
    </w:p>
    <w:p w:rsidR="00312810" w:rsidRPr="003D3CB5" w:rsidRDefault="00312810" w:rsidP="00312810">
      <w:pPr>
        <w:pStyle w:val="BodyText"/>
        <w:tabs>
          <w:tab w:val="clear" w:pos="360"/>
        </w:tabs>
        <w:jc w:val="center"/>
        <w:rPr>
          <w:rFonts w:ascii="Comic Sans MS" w:hAnsi="Comic Sans MS"/>
          <w:sz w:val="22"/>
          <w:szCs w:val="22"/>
        </w:rPr>
      </w:pPr>
      <w:r>
        <w:rPr>
          <w:rFonts w:ascii="Comic Sans MS" w:hAnsi="Comic Sans MS"/>
          <w:noProof/>
          <w:sz w:val="22"/>
          <w:szCs w:val="22"/>
        </w:rPr>
        <mc:AlternateContent>
          <mc:Choice Requires="wpc">
            <w:drawing>
              <wp:inline distT="0" distB="0" distL="0" distR="0" wp14:anchorId="124E930F" wp14:editId="6B6C5008">
                <wp:extent cx="1610360" cy="581025"/>
                <wp:effectExtent l="0" t="76200" r="8890" b="0"/>
                <wp:docPr id="11"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575945" y="5080"/>
                            <a:ext cx="114300" cy="570865"/>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 name="Rectangle 5"/>
                        <wps:cNvSpPr>
                          <a:spLocks noChangeArrowheads="1"/>
                        </wps:cNvSpPr>
                        <wps:spPr bwMode="auto">
                          <a:xfrm>
                            <a:off x="918845" y="5080"/>
                            <a:ext cx="113665" cy="570865"/>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3" name="Line 6"/>
                        <wps:cNvCnPr/>
                        <wps:spPr bwMode="auto">
                          <a:xfrm>
                            <a:off x="5080" y="233045"/>
                            <a:ext cx="570865"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4" name="Line 7"/>
                        <wps:cNvCnPr/>
                        <wps:spPr bwMode="auto">
                          <a:xfrm flipV="1">
                            <a:off x="690245" y="233045"/>
                            <a:ext cx="228600" cy="1149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8"/>
                        <wps:cNvCnPr/>
                        <wps:spPr bwMode="auto">
                          <a:xfrm>
                            <a:off x="690245" y="233045"/>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9"/>
                        <wps:cNvCnPr/>
                        <wps:spPr bwMode="auto">
                          <a:xfrm>
                            <a:off x="690245" y="34798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10"/>
                        <wps:cNvCnPr/>
                        <wps:spPr bwMode="auto">
                          <a:xfrm>
                            <a:off x="1033145" y="233045"/>
                            <a:ext cx="5715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8" name="Line 11"/>
                        <wps:cNvCnPr/>
                        <wps:spPr bwMode="auto">
                          <a:xfrm>
                            <a:off x="1033145" y="347980"/>
                            <a:ext cx="5715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9" name="Line 12"/>
                        <wps:cNvCnPr/>
                        <wps:spPr bwMode="auto">
                          <a:xfrm>
                            <a:off x="685800" y="0"/>
                            <a:ext cx="228600" cy="635"/>
                          </a:xfrm>
                          <a:prstGeom prst="line">
                            <a:avLst/>
                          </a:prstGeom>
                          <a:noFill/>
                          <a:ln w="9525">
                            <a:solidFill>
                              <a:srgbClr val="000000"/>
                            </a:solidFill>
                            <a:prstDash val="sysDot"/>
                            <a:round/>
                            <a:headEnd type="arrow" w="med" len="med"/>
                            <a:tailEnd type="arrow" w="med" len="med"/>
                          </a:ln>
                          <a:extLst>
                            <a:ext uri="{909E8E84-426E-40DD-AFC4-6F175D3DCCD1}">
                              <a14:hiddenFill xmlns:a14="http://schemas.microsoft.com/office/drawing/2010/main">
                                <a:noFill/>
                              </a14:hiddenFill>
                            </a:ext>
                          </a:extLst>
                        </wps:spPr>
                        <wps:bodyPr/>
                      </wps:wsp>
                      <wps:wsp>
                        <wps:cNvPr id="10" name="Text Box 13"/>
                        <wps:cNvSpPr txBox="1">
                          <a:spLocks noChangeArrowheads="1"/>
                        </wps:cNvSpPr>
                        <wps:spPr bwMode="auto">
                          <a:xfrm>
                            <a:off x="688975" y="6350"/>
                            <a:ext cx="11430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12810" w:rsidRPr="00CA34EC" w:rsidRDefault="00312810" w:rsidP="00312810">
                              <w:pPr>
                                <w:rPr>
                                  <w:rFonts w:ascii="Comic Sans MS" w:hAnsi="Comic Sans MS"/>
                                </w:rPr>
                              </w:pPr>
                              <w:proofErr w:type="gramStart"/>
                              <w:r w:rsidRPr="00CA34EC">
                                <w:rPr>
                                  <w:rFonts w:ascii="Comic Sans MS" w:hAnsi="Comic Sans MS"/>
                                </w:rPr>
                                <w:t>d</w:t>
                              </w:r>
                              <w:proofErr w:type="gramEnd"/>
                            </w:p>
                          </w:txbxContent>
                        </wps:txbx>
                        <wps:bodyPr rot="0" vert="horz" wrap="square" lIns="91440" tIns="45720" rIns="91440" bIns="45720" anchor="t" anchorCtr="0" upright="1">
                          <a:noAutofit/>
                        </wps:bodyPr>
                      </wps:wsp>
                    </wpc:wpc>
                  </a:graphicData>
                </a:graphic>
              </wp:inline>
            </w:drawing>
          </mc:Choice>
          <mc:Fallback>
            <w:pict>
              <v:group w14:anchorId="124E930F" id="Canvas 2" o:spid="_x0000_s1026" editas="canvas" style="width:126.8pt;height:45.75pt;mso-position-horizontal-relative:char;mso-position-vertical-relative:line" coordsize="16103,5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6103;height:5810;visibility:visible;mso-wrap-style:square">
                  <v:fill o:detectmouseclick="t"/>
                  <v:path o:connecttype="none"/>
                </v:shape>
                <v:rect id="Rectangle 4" o:spid="_x0000_s1028" style="position:absolute;left:5759;top:50;width:1143;height:5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WN8AA&#10;AADaAAAADwAAAGRycy9kb3ducmV2LnhtbERP32vCMBB+H/g/hBN809SBQzujiDhRGIha2OuR3Nqy&#10;5lKa1Nb99Ysg7On4+H7ect3bStyo8aVjBdNJAoJYO1NyriC7foznIHxANlg5JgV38rBeDV6WmBrX&#10;8Zlul5CLGMI+RQVFCHUqpdcFWfQTVxNH7ts1FkOETS5Ng10Mt5V8TZI3abHk2FBgTduC9M+ltQr0&#10;oj12OR9P+Jv52f6r3enPWabUaNhv3kEE6sO/+Ok+mDgfHq88rlz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9PWN8AAAADaAAAADwAAAAAAAAAAAAAAAACYAgAAZHJzL2Rvd25y&#10;ZXYueG1sUEsFBgAAAAAEAAQA9QAAAIUDAAAAAA==&#10;" fillcolor="silver"/>
                <v:rect id="Rectangle 5" o:spid="_x0000_s1029" style="position:absolute;left:9188;top:50;width:1137;height:57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FIQMMA&#10;AADaAAAADwAAAGRycy9kb3ducmV2LnhtbESPQWvCQBSE7wX/w/KE3urGgKVG1yBiS4VCUQNeH7vP&#10;JJh9G7Ibk/bXdwuFHoeZ+YZZ56NtxJ06XztWMJ8lIIi1MzWXCorz69MLCB+QDTaOScEXecg3k4c1&#10;ZsYNfKT7KZQiQthnqKAKoc2k9Loii37mWuLoXV1nMUTZldJ0OES4bWSaJM/SYs1xocKWdhXp26m3&#10;CvSyPwwlHz7xu/CLt0u/1x+LQqnH6bhdgQg0hv/wX/vdKEjh90q8AX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FIQMMAAADaAAAADwAAAAAAAAAAAAAAAACYAgAAZHJzL2Rv&#10;d25yZXYueG1sUEsFBgAAAAAEAAQA9QAAAIgDAAAAAA==&#10;" fillcolor="silver"/>
                <v:line id="Line 6" o:spid="_x0000_s1030" style="position:absolute;visibility:visible;mso-wrap-style:square" from="50,2330" to="5759,23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TZsQAAADaAAAADwAAAGRycy9kb3ducmV2LnhtbESP0WrCQBRE3wv+w3IFX0rdqNhqmlVE&#10;KIgPQtUPuGZvkqXZuzG7xrRf3xUKfRxm5gyTrXtbi45abxwrmIwTEMS504ZLBefTx8sChA/IGmvH&#10;pOCbPKxXg6cMU+3u/EndMZQiQtinqKAKoUml9HlFFv3YNcTRK1xrMUTZllK3eI9wW8tpkrxKi4bj&#10;QoUNbSvKv443q2Burte34naou80elxf782wukpQaDfvNO4hAffgP/7V3WsEMHlfiDZ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v9NmxAAAANoAAAAPAAAAAAAAAAAA&#10;AAAAAKECAABkcnMvZG93bnJldi54bWxQSwUGAAAAAAQABAD5AAAAkgMAAAAA&#10;">
                  <v:stroke endarrow="open"/>
                </v:line>
                <v:line id="Line 7" o:spid="_x0000_s1031" style="position:absolute;flip:y;visibility:visible;mso-wrap-style:square" from="6902,2330" to="9188,34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vgj8UAAADaAAAADwAAAGRycy9kb3ducmV2LnhtbESPQWsCMRSE74X+h/AKXkrNKlLs1igi&#10;CB681Mou3l43r5tlNy/bJOr675tCweMwM98wi9VgO3EhHxrHCibjDARx5XTDtYLj5/ZlDiJEZI2d&#10;Y1JwowCr5ePDAnPtrvxBl0OsRYJwyFGBibHPpQyVIYth7Hri5H07bzEm6WupPV4T3HZymmWv0mLD&#10;acFgTxtDVXs4WwVyvn/+8euvWVu0ZflmiqroT3ulRk/D+h1EpCHew//tnVYwg78r6QbI5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yvgj8UAAADaAAAADwAAAAAAAAAA&#10;AAAAAAChAgAAZHJzL2Rvd25yZXYueG1sUEsFBgAAAAAEAAQA+QAAAJMDAAAAAA==&#10;"/>
                <v:line id="Line 8" o:spid="_x0000_s1032" style="position:absolute;visibility:visible;mso-wrap-style:square" from="6902,2330" to="9188,2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9" o:spid="_x0000_s1033" style="position:absolute;visibility:visible;mso-wrap-style:square" from="6902,3479" to="9188,3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10" o:spid="_x0000_s1034" style="position:absolute;visibility:visible;mso-wrap-style:square" from="10331,2330" to="16046,2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TVZcQAAADaAAAADwAAAGRycy9kb3ducmV2LnhtbESP3WrCQBSE7wu+w3KE3hTdWGjV6CpB&#10;KJReFJr6AMfsMVnMno3ZzY8+fbdQ6OUwM98w2/1oa9FT641jBYt5AoK4cNpwqeD4/TZbgfABWWPt&#10;mBTcyMN+N3nYYqrdwF/U56EUEcI+RQVVCE0qpS8qsujnriGO3tm1FkOUbSl1i0OE21o+J8mrtGg4&#10;LlTY0KGi4pJ3VsGLuV6X5+6z7rMPXJ/s/cmcJCn1OB2zDYhAY/gP/7XftYIl/F6JN0Duf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hNVlxAAAANoAAAAPAAAAAAAAAAAA&#10;AAAAAKECAABkcnMvZG93bnJldi54bWxQSwUGAAAAAAQABAD5AAAAkgMAAAAA&#10;">
                  <v:stroke endarrow="open"/>
                </v:line>
                <v:line id="Line 11" o:spid="_x0000_s1035" style="position:absolute;visibility:visible;mso-wrap-style:square" from="10331,3479" to="16046,3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tBF8EAAADaAAAADwAAAGRycy9kb3ducmV2LnhtbERP3WrCMBS+F/YO4Qx2I5pOcJudaZGB&#10;MLwYrNsDHJtjG9ac1Cb90adfLgQvP77/bT7ZRgzUeeNYwfMyAUFcOm24UvD7s1+8gfABWWPjmBRc&#10;yEOePcy2mGo38jcNRahEDGGfooI6hDaV0pc1WfRL1xJH7uQ6iyHCrpK6wzGG20aukuRFWjQcG2ps&#10;6aOm8q/orYK1OZ9fT/1XM+wOuDna69wcJSn19Djt3kEEmsJdfHN/agVxa7wSb4DM/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G0EXwQAAANoAAAAPAAAAAAAAAAAAAAAA&#10;AKECAABkcnMvZG93bnJldi54bWxQSwUGAAAAAAQABAD5AAAAjwMAAAAA&#10;">
                  <v:stroke endarrow="open"/>
                </v:line>
                <v:line id="Line 12" o:spid="_x0000_s1036" style="position:absolute;visibility:visible;mso-wrap-style:square" from="6858,0" to="91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MLpwMMAAADaAAAADwAAAGRycy9kb3ducmV2LnhtbESPQWvCQBSE74X+h+UVeilmY8GiqauI&#10;IMSTbfSgt9fsMwlm34bdVeO/7wqCx2FmvmGm89604kLON5YVDJMUBHFpdcOVgt12NRiD8AFZY2uZ&#10;FNzIw3z2+jLFTNsr/9KlCJWIEPYZKqhD6DIpfVmTQZ/Yjjh6R+sMhihdJbXDa4SbVn6m6Zc02HBc&#10;qLGjZU3lqTgbBa098MePXBeb0xFHucvdXi7/lHp/6xffIAL14Rl+tHOtYAL3K/EGyN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zC6cDDAAAA2gAAAA8AAAAAAAAAAAAA&#10;AAAAoQIAAGRycy9kb3ducmV2LnhtbFBLBQYAAAAABAAEAPkAAACRAwAAAAA=&#10;">
                  <v:stroke dashstyle="1 1" startarrow="open" endarrow="open"/>
                </v:line>
                <v:shapetype id="_x0000_t202" coordsize="21600,21600" o:spt="202" path="m,l,21600r21600,l21600,xe">
                  <v:stroke joinstyle="miter"/>
                  <v:path gradientshapeok="t" o:connecttype="rect"/>
                </v:shapetype>
                <v:shape id="Text Box 13" o:spid="_x0000_s1037" type="#_x0000_t202" style="position:absolute;left:6889;top:63;width:1143;height:2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312810" w:rsidRPr="00CA34EC" w:rsidRDefault="00312810" w:rsidP="00312810">
                        <w:pPr>
                          <w:rPr>
                            <w:rFonts w:ascii="Comic Sans MS" w:hAnsi="Comic Sans MS"/>
                          </w:rPr>
                        </w:pPr>
                        <w:proofErr w:type="gramStart"/>
                        <w:r w:rsidRPr="00CA34EC">
                          <w:rPr>
                            <w:rFonts w:ascii="Comic Sans MS" w:hAnsi="Comic Sans MS"/>
                          </w:rPr>
                          <w:t>d</w:t>
                        </w:r>
                        <w:proofErr w:type="gramEnd"/>
                      </w:p>
                    </w:txbxContent>
                  </v:textbox>
                </v:shape>
                <w10:anchorlock/>
              </v:group>
            </w:pict>
          </mc:Fallback>
        </mc:AlternateContent>
      </w:r>
    </w:p>
    <w:p w:rsidR="00312810" w:rsidRPr="003D3CB5" w:rsidRDefault="00312810" w:rsidP="00312810">
      <w:pPr>
        <w:pStyle w:val="BodyText"/>
        <w:tabs>
          <w:tab w:val="clear" w:pos="360"/>
        </w:tabs>
        <w:rPr>
          <w:rFonts w:ascii="Comic Sans MS" w:hAnsi="Comic Sans MS"/>
          <w:sz w:val="22"/>
          <w:szCs w:val="22"/>
        </w:rPr>
      </w:pPr>
    </w:p>
    <w:p w:rsidR="00312810" w:rsidRPr="003D3CB5" w:rsidRDefault="00312810" w:rsidP="00312810">
      <w:pPr>
        <w:pStyle w:val="BodyText"/>
        <w:tabs>
          <w:tab w:val="clear" w:pos="360"/>
        </w:tabs>
        <w:rPr>
          <w:rFonts w:ascii="Comic Sans MS" w:hAnsi="Comic Sans MS"/>
          <w:sz w:val="22"/>
          <w:szCs w:val="22"/>
        </w:rPr>
      </w:pPr>
    </w:p>
    <w:p w:rsidR="00312810" w:rsidRPr="00B76759" w:rsidRDefault="00312810" w:rsidP="00312810">
      <w:pPr>
        <w:pStyle w:val="BodyText"/>
        <w:tabs>
          <w:tab w:val="clear" w:pos="360"/>
        </w:tabs>
        <w:rPr>
          <w:rFonts w:ascii="Comic Sans MS" w:hAnsi="Comic Sans MS"/>
        </w:rPr>
      </w:pPr>
    </w:p>
    <w:p w:rsidR="00312810" w:rsidRPr="00B76759"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312810" w:rsidRDefault="00312810" w:rsidP="00312810">
      <w:pPr>
        <w:pStyle w:val="BodyText"/>
        <w:tabs>
          <w:tab w:val="clear" w:pos="360"/>
        </w:tabs>
        <w:rPr>
          <w:rFonts w:ascii="Comic Sans MS" w:hAnsi="Comic Sans MS"/>
        </w:rPr>
      </w:pPr>
    </w:p>
    <w:p w:rsidR="00B62423" w:rsidRDefault="00B62423" w:rsidP="00312810">
      <w:pPr>
        <w:pStyle w:val="BodyText"/>
        <w:tabs>
          <w:tab w:val="clear" w:pos="360"/>
        </w:tabs>
        <w:rPr>
          <w:rFonts w:ascii="Comic Sans MS" w:hAnsi="Comic Sans MS"/>
        </w:rPr>
      </w:pPr>
    </w:p>
    <w:p w:rsidR="00864EB6" w:rsidRDefault="00864EB6" w:rsidP="00864EB6">
      <w:pPr>
        <w:pStyle w:val="BodyText"/>
        <w:tabs>
          <w:tab w:val="clear" w:pos="360"/>
        </w:tabs>
        <w:rPr>
          <w:rFonts w:ascii="Comic Sans MS" w:hAnsi="Comic Sans MS"/>
          <w:sz w:val="22"/>
          <w:szCs w:val="22"/>
        </w:rPr>
      </w:pPr>
    </w:p>
    <w:p w:rsidR="00384AAA" w:rsidRPr="00B62423" w:rsidRDefault="00312810" w:rsidP="00B62423">
      <w:pPr>
        <w:pStyle w:val="BodyText"/>
        <w:tabs>
          <w:tab w:val="clear" w:pos="360"/>
        </w:tabs>
        <w:jc w:val="center"/>
        <w:rPr>
          <w:rFonts w:ascii="Comic Sans MS" w:hAnsi="Comic Sans MS"/>
          <w:sz w:val="22"/>
          <w:szCs w:val="22"/>
        </w:rPr>
      </w:pPr>
      <w:r w:rsidRPr="003D3CB5">
        <w:rPr>
          <w:rFonts w:ascii="Comic Sans MS" w:hAnsi="Comic Sans MS"/>
          <w:sz w:val="16"/>
          <w:szCs w:val="16"/>
        </w:rPr>
        <w:t>(</w:t>
      </w:r>
      <w:r w:rsidRPr="003D3CB5">
        <w:rPr>
          <w:rFonts w:ascii="Comic Sans MS" w:hAnsi="Comic Sans MS"/>
          <w:i/>
          <w:sz w:val="16"/>
          <w:szCs w:val="16"/>
        </w:rPr>
        <w:t xml:space="preserve">Continued on the </w:t>
      </w:r>
      <w:r>
        <w:rPr>
          <w:rFonts w:ascii="Comic Sans MS" w:hAnsi="Comic Sans MS"/>
          <w:i/>
          <w:sz w:val="16"/>
          <w:szCs w:val="16"/>
        </w:rPr>
        <w:t>next page</w:t>
      </w:r>
      <w:r w:rsidRPr="003D3CB5">
        <w:rPr>
          <w:rFonts w:ascii="Comic Sans MS" w:hAnsi="Comic Sans MS"/>
          <w:sz w:val="16"/>
          <w:szCs w:val="16"/>
        </w:rPr>
        <w:t>)</w:t>
      </w:r>
    </w:p>
    <w:p w:rsidR="00384AAA" w:rsidRPr="00B76759" w:rsidRDefault="00384AAA" w:rsidP="009B471C">
      <w:pPr>
        <w:pStyle w:val="BodyText"/>
        <w:numPr>
          <w:ilvl w:val="0"/>
          <w:numId w:val="4"/>
        </w:numPr>
        <w:tabs>
          <w:tab w:val="clear" w:pos="360"/>
        </w:tabs>
        <w:rPr>
          <w:rFonts w:ascii="Comic Sans MS" w:hAnsi="Comic Sans MS"/>
        </w:rPr>
      </w:pPr>
      <w:r w:rsidRPr="00B76759">
        <w:rPr>
          <w:rFonts w:ascii="Comic Sans MS" w:hAnsi="Comic Sans MS"/>
        </w:rPr>
        <w:lastRenderedPageBreak/>
        <w:t>Blue-green light from an argon ion laser is incident on two closely spaced slits.  The separation between the slits is 0.50 mm, and the interference pattern on a screen 3.3 m away shows the first maximum 3.4 mm from the center of the pattern.  What is the wavelength of the laser light?</w:t>
      </w: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0C25D7" w:rsidRDefault="000C25D7">
      <w:pPr>
        <w:pStyle w:val="BodyText"/>
        <w:tabs>
          <w:tab w:val="clear" w:pos="360"/>
        </w:tabs>
        <w:rPr>
          <w:rFonts w:ascii="Comic Sans MS" w:hAnsi="Comic Sans MS"/>
        </w:rPr>
      </w:pPr>
    </w:p>
    <w:p w:rsidR="000C25D7" w:rsidRPr="00B76759" w:rsidRDefault="000C25D7">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411D02" w:rsidRDefault="00411D02">
      <w:pPr>
        <w:pStyle w:val="BodyText"/>
        <w:tabs>
          <w:tab w:val="clear" w:pos="360"/>
        </w:tabs>
        <w:rPr>
          <w:rFonts w:ascii="Comic Sans MS" w:hAnsi="Comic Sans MS"/>
        </w:rPr>
      </w:pPr>
    </w:p>
    <w:p w:rsidR="00753878" w:rsidRDefault="00753878">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B62423" w:rsidRDefault="00B62423">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B76759" w:rsidRDefault="00B76759">
      <w:pPr>
        <w:pStyle w:val="BodyText"/>
        <w:tabs>
          <w:tab w:val="clear" w:pos="360"/>
        </w:tabs>
        <w:rPr>
          <w:rFonts w:ascii="Comic Sans MS" w:hAnsi="Comic Sans MS"/>
        </w:rPr>
      </w:pPr>
    </w:p>
    <w:p w:rsidR="00B76759" w:rsidRDefault="00B76759">
      <w:pPr>
        <w:pStyle w:val="BodyText"/>
        <w:tabs>
          <w:tab w:val="clear" w:pos="360"/>
        </w:tabs>
        <w:rPr>
          <w:rFonts w:ascii="Comic Sans MS" w:hAnsi="Comic Sans MS"/>
        </w:rPr>
      </w:pPr>
    </w:p>
    <w:p w:rsidR="00B76759" w:rsidRPr="00312810" w:rsidRDefault="00312810" w:rsidP="00312810">
      <w:pPr>
        <w:jc w:val="center"/>
        <w:rPr>
          <w:rFonts w:ascii="Comic Sans MS" w:hAnsi="Comic Sans MS"/>
          <w:i/>
          <w:sz w:val="16"/>
          <w:szCs w:val="16"/>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back</w:t>
      </w:r>
      <w:r w:rsidRPr="00B76759">
        <w:rPr>
          <w:rFonts w:ascii="Comic Sans MS" w:hAnsi="Comic Sans MS"/>
          <w:sz w:val="16"/>
          <w:szCs w:val="16"/>
        </w:rPr>
        <w:t>)</w:t>
      </w:r>
    </w:p>
    <w:p w:rsidR="00384AAA" w:rsidRDefault="00384AAA" w:rsidP="009B471C">
      <w:pPr>
        <w:pStyle w:val="BodyText"/>
        <w:numPr>
          <w:ilvl w:val="0"/>
          <w:numId w:val="4"/>
        </w:numPr>
        <w:tabs>
          <w:tab w:val="clear" w:pos="360"/>
        </w:tabs>
        <w:rPr>
          <w:rFonts w:ascii="Comic Sans MS" w:hAnsi="Comic Sans MS"/>
        </w:rPr>
      </w:pPr>
      <w:r w:rsidRPr="00B76759">
        <w:rPr>
          <w:rFonts w:ascii="Comic Sans MS" w:hAnsi="Comic Sans MS"/>
        </w:rPr>
        <w:lastRenderedPageBreak/>
        <w:t>A screen is placed 50 cm from a single slit, which is illuminated with 690-nm light.  If the distance between the first and third minima in the diffraction pattern is 3.0 mm, what is the width of the slit?</w:t>
      </w: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Default="00B62423" w:rsidP="00B62423">
      <w:pPr>
        <w:pStyle w:val="BodyText"/>
        <w:tabs>
          <w:tab w:val="clear" w:pos="360"/>
        </w:tabs>
        <w:rPr>
          <w:rFonts w:ascii="Comic Sans MS" w:hAnsi="Comic Sans MS"/>
        </w:rPr>
      </w:pPr>
    </w:p>
    <w:p w:rsidR="00B62423" w:rsidRPr="00B76759" w:rsidRDefault="00B62423" w:rsidP="009B471C">
      <w:pPr>
        <w:pStyle w:val="BodyText"/>
        <w:numPr>
          <w:ilvl w:val="0"/>
          <w:numId w:val="4"/>
        </w:numPr>
        <w:tabs>
          <w:tab w:val="clear" w:pos="360"/>
        </w:tabs>
        <w:rPr>
          <w:rFonts w:ascii="Comic Sans MS" w:hAnsi="Comic Sans MS"/>
        </w:rPr>
      </w:pPr>
      <w:r>
        <w:rPr>
          <w:rFonts w:ascii="Comic Sans MS" w:hAnsi="Comic Sans MS"/>
        </w:rPr>
        <w:t>Monochromatic light of wavelength 486 nm from a distant source passes through a slit that is 0.0290 mm wide.  In the resulting diffraction pattern, the intensity at the center of the central maximum (θ = 0˚) is 6.00 × 10</w:t>
      </w:r>
      <w:r>
        <w:rPr>
          <w:rFonts w:ascii="Comic Sans MS" w:hAnsi="Comic Sans MS"/>
          <w:vertAlign w:val="superscript"/>
        </w:rPr>
        <w:t>-6</w:t>
      </w:r>
      <w:r>
        <w:rPr>
          <w:rFonts w:ascii="Comic Sans MS" w:hAnsi="Comic Sans MS"/>
        </w:rPr>
        <w:t xml:space="preserve"> W/m</w:t>
      </w:r>
      <w:r>
        <w:rPr>
          <w:rFonts w:ascii="Comic Sans MS" w:hAnsi="Comic Sans MS"/>
          <w:vertAlign w:val="superscript"/>
        </w:rPr>
        <w:t>2</w:t>
      </w:r>
      <w:r>
        <w:rPr>
          <w:rFonts w:ascii="Comic Sans MS" w:hAnsi="Comic Sans MS"/>
        </w:rPr>
        <w:t>.  (A) What is the width of the central maximum (in terms of degrees)?  (B) What is the intensity at a point on the screen that corresponds to θ = 1.20˚?</w:t>
      </w: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Default="00312810">
      <w:pPr>
        <w:pStyle w:val="BodyText"/>
        <w:tabs>
          <w:tab w:val="clear" w:pos="360"/>
        </w:tabs>
        <w:rPr>
          <w:rFonts w:ascii="Comic Sans MS" w:hAnsi="Comic Sans MS"/>
        </w:rPr>
      </w:pPr>
    </w:p>
    <w:p w:rsidR="00312810" w:rsidRPr="00B76759" w:rsidRDefault="00312810">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411D02" w:rsidRDefault="00411D02" w:rsidP="00411D02">
      <w:pPr>
        <w:jc w:val="center"/>
        <w:rPr>
          <w:rFonts w:ascii="Comic Sans MS" w:hAnsi="Comic Sans MS"/>
          <w:i/>
          <w:sz w:val="16"/>
          <w:szCs w:val="16"/>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384AAA" w:rsidRPr="00B76759" w:rsidRDefault="00312810" w:rsidP="009B471C">
      <w:pPr>
        <w:numPr>
          <w:ilvl w:val="0"/>
          <w:numId w:val="4"/>
        </w:numPr>
        <w:rPr>
          <w:rFonts w:ascii="Comic Sans MS" w:hAnsi="Comic Sans MS"/>
          <w:sz w:val="24"/>
        </w:rPr>
      </w:pPr>
      <w:r w:rsidRPr="00B76759">
        <w:rPr>
          <w:rFonts w:ascii="Comic Sans MS" w:hAnsi="Comic Sans MS"/>
          <w:sz w:val="24"/>
        </w:rPr>
        <w:lastRenderedPageBreak/>
        <w:t>At what speed does a clock have to move in order to run at a rate that is one-half the rate of a clock at rest?</w:t>
      </w: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12810" w:rsidP="009B471C">
      <w:pPr>
        <w:numPr>
          <w:ilvl w:val="0"/>
          <w:numId w:val="4"/>
        </w:numPr>
        <w:rPr>
          <w:rFonts w:ascii="Comic Sans MS" w:hAnsi="Comic Sans MS"/>
          <w:sz w:val="24"/>
        </w:rPr>
      </w:pPr>
      <w:r w:rsidRPr="00B76759">
        <w:rPr>
          <w:rFonts w:ascii="Comic Sans MS" w:hAnsi="Comic Sans MS"/>
          <w:sz w:val="24"/>
        </w:rPr>
        <w:t>The proper length of one spaceship is three times that of another.  The two ships are traveling in the same direction and, while both are passing overhead, an Earth observer measures them to have the same length.  If the slower ship is moving at 0.35</w:t>
      </w:r>
      <w:r w:rsidRPr="00B76759">
        <w:rPr>
          <w:rFonts w:ascii="Comic Sans MS" w:hAnsi="Comic Sans MS"/>
          <w:i/>
          <w:sz w:val="24"/>
        </w:rPr>
        <w:t>c</w:t>
      </w:r>
      <w:r w:rsidRPr="00B76759">
        <w:rPr>
          <w:rFonts w:ascii="Comic Sans MS" w:hAnsi="Comic Sans MS"/>
          <w:sz w:val="24"/>
        </w:rPr>
        <w:t>, determine the speed of the faster one.</w:t>
      </w:r>
    </w:p>
    <w:p w:rsidR="00384AAA" w:rsidRPr="00B76759" w:rsidRDefault="00384AAA" w:rsidP="00097C6E">
      <w:pPr>
        <w:rPr>
          <w:rFonts w:ascii="Comic Sans MS" w:hAnsi="Comic Sans MS"/>
          <w:sz w:val="24"/>
        </w:rPr>
      </w:pPr>
    </w:p>
    <w:sectPr w:rsidR="00384AAA" w:rsidRPr="00B76759">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ankGothic Md BT">
    <w:altName w:val="MS PGothic"/>
    <w:charset w:val="00"/>
    <w:family w:val="swiss"/>
    <w:pitch w:val="variable"/>
    <w:sig w:usb0="00000001"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8F2BBE"/>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48651479"/>
    <w:multiLevelType w:val="hybridMultilevel"/>
    <w:tmpl w:val="D9D8E4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3C67F35"/>
    <w:multiLevelType w:val="singleLevel"/>
    <w:tmpl w:val="C158EA64"/>
    <w:lvl w:ilvl="0">
      <w:start w:val="1"/>
      <w:numFmt w:val="upperLetter"/>
      <w:lvlText w:val="%1)"/>
      <w:lvlJc w:val="left"/>
      <w:pPr>
        <w:tabs>
          <w:tab w:val="num" w:pos="1440"/>
        </w:tabs>
        <w:ind w:left="1440" w:hanging="720"/>
      </w:pPr>
      <w:rPr>
        <w:rFonts w:hint="default"/>
      </w:rPr>
    </w:lvl>
  </w:abstractNum>
  <w:abstractNum w:abstractNumId="3" w15:restartNumberingAfterBreak="0">
    <w:nsid w:val="7A502436"/>
    <w:multiLevelType w:val="singleLevel"/>
    <w:tmpl w:val="0409000F"/>
    <w:lvl w:ilvl="0">
      <w:start w:val="1"/>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759"/>
    <w:rsid w:val="000832FC"/>
    <w:rsid w:val="00097C6E"/>
    <w:rsid w:val="000A475E"/>
    <w:rsid w:val="000C25D7"/>
    <w:rsid w:val="001E5792"/>
    <w:rsid w:val="00312810"/>
    <w:rsid w:val="003819EA"/>
    <w:rsid w:val="00384AAA"/>
    <w:rsid w:val="00411D02"/>
    <w:rsid w:val="004706FA"/>
    <w:rsid w:val="004F4EF6"/>
    <w:rsid w:val="005559EA"/>
    <w:rsid w:val="005A4683"/>
    <w:rsid w:val="006742CB"/>
    <w:rsid w:val="007242F0"/>
    <w:rsid w:val="0073787A"/>
    <w:rsid w:val="00751498"/>
    <w:rsid w:val="00753878"/>
    <w:rsid w:val="007B41FE"/>
    <w:rsid w:val="00864EB6"/>
    <w:rsid w:val="009B14B6"/>
    <w:rsid w:val="009B34CF"/>
    <w:rsid w:val="009B471C"/>
    <w:rsid w:val="00A0736A"/>
    <w:rsid w:val="00B61206"/>
    <w:rsid w:val="00B62423"/>
    <w:rsid w:val="00B76759"/>
    <w:rsid w:val="00CE5E5D"/>
    <w:rsid w:val="00D33C3C"/>
    <w:rsid w:val="00D71D20"/>
    <w:rsid w:val="00DC6BFE"/>
    <w:rsid w:val="00DD5D38"/>
    <w:rsid w:val="00E23859"/>
    <w:rsid w:val="00F37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FF5D7F7-6BEF-4C37-BF36-DC640767D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tabs>
        <w:tab w:val="left" w:pos="7020"/>
      </w:tabs>
      <w:outlineLvl w:val="0"/>
    </w:pPr>
    <w:rPr>
      <w:sz w:val="24"/>
      <w:shd w:val="pct12" w:color="000000" w:fill="FFFFFF"/>
    </w:rPr>
  </w:style>
  <w:style w:type="paragraph" w:styleId="Heading2">
    <w:name w:val="heading 2"/>
    <w:basedOn w:val="Normal"/>
    <w:next w:val="Normal"/>
    <w:qFormat/>
    <w:pPr>
      <w:keepNext/>
      <w:tabs>
        <w:tab w:val="left" w:pos="7020"/>
      </w:tabs>
      <w:jc w:val="center"/>
      <w:outlineLvl w:val="1"/>
    </w:pPr>
    <w:rPr>
      <w:sz w:val="24"/>
    </w:rPr>
  </w:style>
  <w:style w:type="paragraph" w:styleId="Heading3">
    <w:name w:val="heading 3"/>
    <w:basedOn w:val="Normal"/>
    <w:next w:val="Normal"/>
    <w:qFormat/>
    <w:pPr>
      <w:keepNext/>
      <w:tabs>
        <w:tab w:val="left" w:pos="3960"/>
        <w:tab w:val="left" w:pos="7020"/>
      </w:tabs>
      <w:outlineLvl w:val="2"/>
    </w:pPr>
    <w:rPr>
      <w:b/>
      <w:sz w:val="24"/>
    </w:rPr>
  </w:style>
  <w:style w:type="paragraph" w:styleId="Heading4">
    <w:name w:val="heading 4"/>
    <w:basedOn w:val="Normal"/>
    <w:next w:val="Normal"/>
    <w:qFormat/>
    <w:pPr>
      <w:keepNext/>
      <w:pBdr>
        <w:top w:val="single" w:sz="4" w:space="1" w:color="auto"/>
        <w:left w:val="single" w:sz="4" w:space="1" w:color="auto"/>
        <w:bottom w:val="single" w:sz="4" w:space="1" w:color="auto"/>
        <w:right w:val="single" w:sz="4" w:space="1" w:color="auto"/>
      </w:pBdr>
      <w:tabs>
        <w:tab w:val="left" w:pos="3960"/>
        <w:tab w:val="left" w:pos="7020"/>
      </w:tabs>
      <w:outlineLvl w:val="3"/>
    </w:pPr>
    <w:rPr>
      <w:b/>
      <w:sz w:val="24"/>
    </w:rPr>
  </w:style>
  <w:style w:type="paragraph" w:styleId="Heading5">
    <w:name w:val="heading 5"/>
    <w:basedOn w:val="Normal"/>
    <w:next w:val="Normal"/>
    <w:qFormat/>
    <w:pPr>
      <w:keepNext/>
      <w:jc w:val="center"/>
      <w:outlineLvl w:val="4"/>
    </w:pPr>
    <w:rPr>
      <w:b/>
      <w:sz w:val="24"/>
    </w:rPr>
  </w:style>
  <w:style w:type="paragraph" w:styleId="Heading6">
    <w:name w:val="heading 6"/>
    <w:basedOn w:val="Normal"/>
    <w:next w:val="Normal"/>
    <w:qFormat/>
    <w:pPr>
      <w:keepNext/>
      <w:jc w:val="center"/>
      <w:outlineLvl w:val="5"/>
    </w:pPr>
    <w:rPr>
      <w:i/>
    </w:rPr>
  </w:style>
  <w:style w:type="paragraph" w:styleId="Heading7">
    <w:name w:val="heading 7"/>
    <w:basedOn w:val="Normal"/>
    <w:next w:val="Normal"/>
    <w:qFormat/>
    <w:pPr>
      <w:keepNext/>
      <w:pBdr>
        <w:top w:val="single" w:sz="4" w:space="1" w:color="auto"/>
        <w:left w:val="single" w:sz="4" w:space="4" w:color="auto"/>
        <w:bottom w:val="single" w:sz="4" w:space="1" w:color="auto"/>
        <w:right w:val="single" w:sz="4" w:space="4" w:color="auto"/>
      </w:pBdr>
      <w:shd w:val="clear" w:color="auto" w:fill="000000"/>
      <w:tabs>
        <w:tab w:val="left" w:pos="360"/>
      </w:tabs>
      <w:jc w:val="center"/>
      <w:outlineLvl w:val="6"/>
    </w:pPr>
    <w:rPr>
      <w:rFonts w:ascii="BankGothic Md BT" w:hAnsi="BankGothic Md BT"/>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360"/>
      </w:tabs>
    </w:pPr>
    <w:rPr>
      <w:sz w:val="24"/>
    </w:rPr>
  </w:style>
  <w:style w:type="paragraph" w:styleId="ListParagraph">
    <w:name w:val="List Paragraph"/>
    <w:basedOn w:val="Normal"/>
    <w:uiPriority w:val="34"/>
    <w:qFormat/>
    <w:rsid w:val="009B471C"/>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unhideWhenUsed/>
    <w:rsid w:val="00097C6E"/>
    <w:rPr>
      <w:rFonts w:ascii="Tahoma" w:hAnsi="Tahoma" w:cs="Tahoma"/>
      <w:sz w:val="16"/>
      <w:szCs w:val="16"/>
    </w:rPr>
  </w:style>
  <w:style w:type="character" w:customStyle="1" w:styleId="BalloonTextChar">
    <w:name w:val="Balloon Text Char"/>
    <w:basedOn w:val="DefaultParagraphFont"/>
    <w:link w:val="BalloonText"/>
    <w:uiPriority w:val="99"/>
    <w:semiHidden/>
    <w:rsid w:val="00097C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581</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Physics 111D</vt:lpstr>
    </vt:vector>
  </TitlesOfParts>
  <Company>Rose-Hulman Inst of Tech</Company>
  <LinksUpToDate>false</LinksUpToDate>
  <CharactersWithSpaces>3471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111D</dc:title>
  <dc:creator>Laptop Software Suite</dc:creator>
  <cp:lastModifiedBy>Duree, Galen C</cp:lastModifiedBy>
  <cp:revision>2</cp:revision>
  <cp:lastPrinted>2013-04-22T21:56:00Z</cp:lastPrinted>
  <dcterms:created xsi:type="dcterms:W3CDTF">2016-05-11T15:00:00Z</dcterms:created>
  <dcterms:modified xsi:type="dcterms:W3CDTF">2016-05-11T15:00:00Z</dcterms:modified>
</cp:coreProperties>
</file>