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2E4" w:rsidRPr="002E5C60" w:rsidRDefault="00B70D6C" w:rsidP="00AD497D">
      <w:pPr>
        <w:pStyle w:val="Heading2"/>
        <w:spacing w:before="360"/>
        <w:jc w:val="center"/>
        <w:rPr>
          <w:rFonts w:ascii="Times New Roman" w:hAnsi="Times New Roman" w:cs="Times New Roman"/>
          <w:b w:val="0"/>
        </w:rPr>
      </w:pPr>
      <w:r>
        <w:rPr>
          <w:rFonts w:ascii="Times New Roman" w:hAnsi="Times New Roman" w:cs="Times New Roman"/>
          <w:b w:val="0"/>
        </w:rPr>
        <w:t>Smudge</w:t>
      </w:r>
    </w:p>
    <w:p w:rsidR="000D72E4" w:rsidRPr="002E5C60" w:rsidRDefault="002E5C60" w:rsidP="00486AB8">
      <w:pPr>
        <w:pStyle w:val="Heading3"/>
        <w:jc w:val="center"/>
        <w:rPr>
          <w:rFonts w:ascii="Times New Roman" w:hAnsi="Times New Roman" w:cs="Times New Roman"/>
          <w:b w:val="0"/>
        </w:rPr>
      </w:pPr>
      <w:proofErr w:type="spellStart"/>
      <w:r w:rsidRPr="002E5C60">
        <w:rPr>
          <w:rFonts w:ascii="Times New Roman" w:hAnsi="Times New Roman" w:cs="Times New Roman"/>
          <w:b w:val="0"/>
        </w:rPr>
        <w:t>Cari</w:t>
      </w:r>
      <w:proofErr w:type="spellEnd"/>
      <w:r w:rsidRPr="002E5C60">
        <w:rPr>
          <w:rFonts w:ascii="Times New Roman" w:hAnsi="Times New Roman" w:cs="Times New Roman"/>
          <w:b w:val="0"/>
        </w:rPr>
        <w:t xml:space="preserve"> Harper </w:t>
      </w:r>
      <w:r w:rsidRPr="005F79DE">
        <w:rPr>
          <w:rFonts w:ascii="Times New Roman" w:hAnsi="Times New Roman" w:cs="Times New Roman"/>
          <w:b w:val="0"/>
          <w:sz w:val="20"/>
          <w:szCs w:val="20"/>
        </w:rPr>
        <w:t>(Tom Most</w:t>
      </w:r>
      <w:r w:rsidR="005F79DE">
        <w:rPr>
          <w:rFonts w:ascii="Times New Roman" w:hAnsi="Times New Roman" w:cs="Times New Roman"/>
          <w:b w:val="0"/>
          <w:sz w:val="20"/>
          <w:szCs w:val="20"/>
        </w:rPr>
        <w:t>,</w:t>
      </w:r>
      <w:r w:rsidRPr="005F79DE">
        <w:rPr>
          <w:rFonts w:ascii="Times New Roman" w:hAnsi="Times New Roman" w:cs="Times New Roman"/>
          <w:b w:val="0"/>
          <w:sz w:val="20"/>
          <w:szCs w:val="20"/>
        </w:rPr>
        <w:t xml:space="preserve"> </w:t>
      </w:r>
      <w:r w:rsidRPr="005F79DE">
        <w:rPr>
          <w:rStyle w:val="apple-style-span"/>
          <w:rFonts w:ascii="Times New Roman" w:hAnsi="Times New Roman" w:cs="Times New Roman"/>
          <w:b w:val="0"/>
          <w:color w:val="000000"/>
          <w:sz w:val="20"/>
          <w:szCs w:val="20"/>
        </w:rPr>
        <w:t xml:space="preserve">Michael </w:t>
      </w:r>
      <w:r w:rsidRPr="002E5C60">
        <w:rPr>
          <w:rStyle w:val="apple-style-span"/>
          <w:rFonts w:ascii="Times New Roman" w:hAnsi="Times New Roman" w:cs="Times New Roman"/>
          <w:b w:val="0"/>
          <w:color w:val="000000"/>
          <w:sz w:val="20"/>
          <w:szCs w:val="20"/>
        </w:rPr>
        <w:t>Lester, and Grayson Bond</w:t>
      </w:r>
      <w:r w:rsidRPr="002E5C60">
        <w:rPr>
          <w:rFonts w:ascii="Times New Roman" w:hAnsi="Times New Roman" w:cs="Times New Roman"/>
          <w:b w:val="0"/>
        </w:rPr>
        <w:t>)</w:t>
      </w:r>
    </w:p>
    <w:p w:rsidR="000D72E4" w:rsidRPr="002E5C60" w:rsidRDefault="000D72E4" w:rsidP="00486AB8">
      <w:pPr>
        <w:pStyle w:val="Heading2"/>
        <w:rPr>
          <w:rFonts w:ascii="Times New Roman" w:hAnsi="Times New Roman" w:cs="Times New Roman"/>
        </w:rPr>
      </w:pPr>
      <w:r w:rsidRPr="002E5C60">
        <w:rPr>
          <w:rFonts w:ascii="Times New Roman" w:hAnsi="Times New Roman" w:cs="Times New Roman"/>
        </w:rPr>
        <w:t>High Concept</w:t>
      </w:r>
    </w:p>
    <w:p w:rsidR="000D72E4" w:rsidRPr="002E5C60" w:rsidRDefault="00B70D6C" w:rsidP="00BF28FE">
      <w:pPr>
        <w:ind w:left="720"/>
      </w:pPr>
      <w:r>
        <w:t xml:space="preserve">How do you become a human? What does that mean? You begin with nothing but yourself, and walk through worlds until you find the answer. </w:t>
      </w:r>
    </w:p>
    <w:p w:rsidR="000D72E4" w:rsidRPr="002E5C60" w:rsidRDefault="000D72E4" w:rsidP="00486AB8">
      <w:pPr>
        <w:pStyle w:val="Heading2"/>
        <w:rPr>
          <w:rFonts w:ascii="Times New Roman" w:hAnsi="Times New Roman" w:cs="Times New Roman"/>
        </w:rPr>
      </w:pPr>
      <w:r w:rsidRPr="002E5C60">
        <w:rPr>
          <w:rFonts w:ascii="Times New Roman" w:hAnsi="Times New Roman" w:cs="Times New Roman"/>
        </w:rPr>
        <w:t>Features</w:t>
      </w:r>
    </w:p>
    <w:p w:rsidR="000D72E4" w:rsidRPr="002E5C60" w:rsidRDefault="00050FB9" w:rsidP="00BF28FE">
      <w:pPr>
        <w:numPr>
          <w:ilvl w:val="0"/>
          <w:numId w:val="2"/>
        </w:numPr>
        <w:tabs>
          <w:tab w:val="clear" w:pos="2880"/>
          <w:tab w:val="num" w:pos="1080"/>
        </w:tabs>
        <w:ind w:left="1080"/>
      </w:pPr>
      <w:r>
        <w:t xml:space="preserve">The player is in third person control of a mutable avatar, a vaguely formed mass of ink capable of subsuming color and altering shape. </w:t>
      </w:r>
    </w:p>
    <w:p w:rsidR="000D72E4" w:rsidRPr="002E5C60" w:rsidRDefault="00050FB9" w:rsidP="00BF28FE">
      <w:pPr>
        <w:numPr>
          <w:ilvl w:val="0"/>
          <w:numId w:val="2"/>
        </w:numPr>
        <w:tabs>
          <w:tab w:val="clear" w:pos="2880"/>
          <w:tab w:val="num" w:pos="1080"/>
        </w:tabs>
        <w:ind w:left="1080"/>
      </w:pPr>
      <w:r>
        <w:t xml:space="preserve">Initially set in a library, the player enters several books which comprise the levels. Each </w:t>
      </w:r>
      <w:r w:rsidR="00277C2C">
        <w:t xml:space="preserve">classic </w:t>
      </w:r>
      <w:r>
        <w:t xml:space="preserve">story has a unique color palette and feel, but all have a stylized whimsical design. </w:t>
      </w:r>
    </w:p>
    <w:p w:rsidR="000D72E4" w:rsidRPr="002E5C60" w:rsidRDefault="00277C2C" w:rsidP="00BF28FE">
      <w:pPr>
        <w:numPr>
          <w:ilvl w:val="0"/>
          <w:numId w:val="2"/>
        </w:numPr>
        <w:tabs>
          <w:tab w:val="clear" w:pos="2880"/>
          <w:tab w:val="num" w:pos="1080"/>
        </w:tabs>
        <w:ind w:left="1080"/>
      </w:pPr>
      <w:r>
        <w:t xml:space="preserve">To progress through the story the avatar must help various characters, choosing which ones to aid and receive a shred of humanity from. </w:t>
      </w:r>
    </w:p>
    <w:p w:rsidR="000D72E4" w:rsidRDefault="00277C2C" w:rsidP="00BF28FE">
      <w:pPr>
        <w:numPr>
          <w:ilvl w:val="0"/>
          <w:numId w:val="2"/>
        </w:numPr>
        <w:tabs>
          <w:tab w:val="clear" w:pos="2880"/>
          <w:tab w:val="num" w:pos="1080"/>
        </w:tabs>
        <w:ind w:left="1080"/>
      </w:pPr>
      <w:r>
        <w:t xml:space="preserve">Challenges range from </w:t>
      </w:r>
      <w:proofErr w:type="spellStart"/>
      <w:r>
        <w:t>platforming</w:t>
      </w:r>
      <w:proofErr w:type="spellEnd"/>
      <w:r>
        <w:t xml:space="preserve"> to color-based </w:t>
      </w:r>
      <w:r w:rsidR="00671BBD">
        <w:t>puzzles</w:t>
      </w:r>
      <w:r>
        <w:t>, and foe-blobs seek to consume you. Assuming a</w:t>
      </w:r>
      <w:r w:rsidR="00F9665E">
        <w:t xml:space="preserve"> different</w:t>
      </w:r>
      <w:r>
        <w:t xml:space="preserve"> color gives you a different way of overcoming the challenge.</w:t>
      </w:r>
      <w:r w:rsidR="00BB7A0B">
        <w:t xml:space="preserve"> While the color blue might find hidden routes around a wall, the color green would allow the barrier to be easily scaled.</w:t>
      </w:r>
    </w:p>
    <w:p w:rsidR="00F9665E" w:rsidRPr="002E5C60" w:rsidRDefault="00F9665E" w:rsidP="00BF28FE">
      <w:pPr>
        <w:numPr>
          <w:ilvl w:val="0"/>
          <w:numId w:val="2"/>
        </w:numPr>
        <w:tabs>
          <w:tab w:val="clear" w:pos="2880"/>
          <w:tab w:val="num" w:pos="1080"/>
        </w:tabs>
        <w:ind w:left="1080"/>
      </w:pPr>
      <w:r>
        <w:t xml:space="preserve">The rogue ink blobs which have infested the levels are weak and vulnerable while shapeless and unaware of the avatar, but form into monsters based on the environment. Larger blobs indicate more difficult foes. </w:t>
      </w:r>
    </w:p>
    <w:p w:rsidR="00277C2C" w:rsidRDefault="00277C2C" w:rsidP="00277C2C">
      <w:pPr>
        <w:numPr>
          <w:ilvl w:val="0"/>
          <w:numId w:val="2"/>
        </w:numPr>
        <w:tabs>
          <w:tab w:val="clear" w:pos="2880"/>
          <w:tab w:val="num" w:pos="1080"/>
        </w:tabs>
        <w:ind w:left="1080"/>
      </w:pPr>
      <w:r>
        <w:t>Each time the player assumes a color</w:t>
      </w:r>
      <w:r w:rsidR="00F9665E">
        <w:t>,</w:t>
      </w:r>
      <w:r>
        <w:t xml:space="preserve"> the color permanently becomes a part of the avatar. Thus, a player who prefers a subtle approach would have an avatar with blue and purple hues.</w:t>
      </w:r>
    </w:p>
    <w:p w:rsidR="00F9665E" w:rsidRDefault="00F9665E" w:rsidP="00277C2C">
      <w:pPr>
        <w:numPr>
          <w:ilvl w:val="0"/>
          <w:numId w:val="2"/>
        </w:numPr>
        <w:tabs>
          <w:tab w:val="clear" w:pos="2880"/>
          <w:tab w:val="num" w:pos="1080"/>
        </w:tabs>
        <w:ind w:left="1080"/>
      </w:pPr>
      <w:r>
        <w:t>The avatar has a limited capacity for color shifting in a level, forcing the player to choose between a favored approach, an approach that might be more appropriate, or a convenient approach which could limit color shifting later.</w:t>
      </w:r>
    </w:p>
    <w:p w:rsidR="008E30D7" w:rsidRDefault="008E30D7" w:rsidP="00277C2C">
      <w:pPr>
        <w:numPr>
          <w:ilvl w:val="0"/>
          <w:numId w:val="2"/>
        </w:numPr>
        <w:tabs>
          <w:tab w:val="clear" w:pos="2880"/>
          <w:tab w:val="num" w:pos="1080"/>
        </w:tabs>
        <w:ind w:left="1080"/>
      </w:pPr>
      <w:r>
        <w:t xml:space="preserve">The avatar can alter dimensions to squeeze through spaces, this is the most basic ability. </w:t>
      </w:r>
    </w:p>
    <w:p w:rsidR="000D72E4" w:rsidRPr="00277C2C" w:rsidRDefault="000D72E4" w:rsidP="00277C2C">
      <w:pPr>
        <w:rPr>
          <w:b/>
          <w:sz w:val="28"/>
          <w:szCs w:val="28"/>
        </w:rPr>
      </w:pPr>
      <w:r w:rsidRPr="00277C2C">
        <w:rPr>
          <w:b/>
          <w:sz w:val="28"/>
          <w:szCs w:val="28"/>
        </w:rPr>
        <w:t>Player Motivation</w:t>
      </w:r>
    </w:p>
    <w:p w:rsidR="000D72E4" w:rsidRPr="002E5C60" w:rsidRDefault="00C02BF7" w:rsidP="00BF28FE">
      <w:pPr>
        <w:tabs>
          <w:tab w:val="num" w:pos="1080"/>
        </w:tabs>
        <w:ind w:left="720"/>
      </w:pPr>
      <w:r>
        <w:t xml:space="preserve">Your objective is to </w:t>
      </w:r>
      <w:r w:rsidR="00711171">
        <w:t>become a fully realized human by collecting all the shards of humanity that you can find scattered about classic literature. Along the way, you gradually define yourself by who you choose to aid and how you approach problems.</w:t>
      </w:r>
      <w:r>
        <w:t xml:space="preserve"> </w:t>
      </w:r>
    </w:p>
    <w:p w:rsidR="000D72E4" w:rsidRPr="002E5C60" w:rsidRDefault="000D72E4" w:rsidP="00486AB8">
      <w:pPr>
        <w:pStyle w:val="Heading2"/>
        <w:rPr>
          <w:rFonts w:ascii="Times New Roman" w:hAnsi="Times New Roman" w:cs="Times New Roman"/>
        </w:rPr>
      </w:pPr>
      <w:r w:rsidRPr="002E5C60">
        <w:rPr>
          <w:rFonts w:ascii="Times New Roman" w:hAnsi="Times New Roman" w:cs="Times New Roman"/>
        </w:rPr>
        <w:lastRenderedPageBreak/>
        <w:t>Genre</w:t>
      </w:r>
    </w:p>
    <w:p w:rsidR="000D72E4" w:rsidRPr="002E5C60" w:rsidRDefault="009E168C" w:rsidP="00BF28FE">
      <w:pPr>
        <w:tabs>
          <w:tab w:val="num" w:pos="1080"/>
        </w:tabs>
        <w:ind w:left="720"/>
      </w:pPr>
      <w:r>
        <w:t xml:space="preserve">Action adventure puzzle </w:t>
      </w:r>
      <w:proofErr w:type="spellStart"/>
      <w:r>
        <w:t>platformer</w:t>
      </w:r>
      <w:proofErr w:type="spellEnd"/>
      <w:r>
        <w:t>.</w:t>
      </w:r>
    </w:p>
    <w:p w:rsidR="000D72E4" w:rsidRPr="002E5C60" w:rsidRDefault="000D72E4" w:rsidP="00486AB8">
      <w:pPr>
        <w:pStyle w:val="Heading2"/>
        <w:rPr>
          <w:rFonts w:ascii="Times New Roman" w:hAnsi="Times New Roman" w:cs="Times New Roman"/>
        </w:rPr>
      </w:pPr>
      <w:r w:rsidRPr="002E5C60">
        <w:rPr>
          <w:rFonts w:ascii="Times New Roman" w:hAnsi="Times New Roman" w:cs="Times New Roman"/>
        </w:rPr>
        <w:t>Target Customer</w:t>
      </w:r>
    </w:p>
    <w:p w:rsidR="000D72E4" w:rsidRPr="002E5C60" w:rsidRDefault="009E168C" w:rsidP="00BF28FE">
      <w:pPr>
        <w:tabs>
          <w:tab w:val="num" w:pos="1080"/>
        </w:tabs>
        <w:ind w:left="720"/>
      </w:pPr>
      <w:r>
        <w:t xml:space="preserve">Average gamer, not a casual Bejeweled player or hardcore multiplayer shooter but children and adults who can appreciate a thoughtful, artistic, and fun work. </w:t>
      </w:r>
    </w:p>
    <w:p w:rsidR="000D72E4" w:rsidRPr="002E5C60" w:rsidRDefault="000D72E4" w:rsidP="00486AB8">
      <w:pPr>
        <w:pStyle w:val="Heading2"/>
        <w:rPr>
          <w:rFonts w:ascii="Times New Roman" w:hAnsi="Times New Roman" w:cs="Times New Roman"/>
        </w:rPr>
      </w:pPr>
      <w:r w:rsidRPr="002E5C60">
        <w:rPr>
          <w:rFonts w:ascii="Times New Roman" w:hAnsi="Times New Roman" w:cs="Times New Roman"/>
        </w:rPr>
        <w:t>Competition</w:t>
      </w:r>
    </w:p>
    <w:p w:rsidR="000D72E4" w:rsidRPr="002E5C60" w:rsidRDefault="009E168C" w:rsidP="00BF28FE">
      <w:pPr>
        <w:tabs>
          <w:tab w:val="num" w:pos="1080"/>
        </w:tabs>
        <w:ind w:left="720"/>
      </w:pPr>
      <w:r>
        <w:t>Other ‘Indy’ games.</w:t>
      </w:r>
    </w:p>
    <w:p w:rsidR="000D72E4" w:rsidRPr="002E5C60" w:rsidRDefault="000D72E4" w:rsidP="00486AB8">
      <w:pPr>
        <w:pStyle w:val="Heading2"/>
        <w:rPr>
          <w:rFonts w:ascii="Times New Roman" w:hAnsi="Times New Roman" w:cs="Times New Roman"/>
        </w:rPr>
      </w:pPr>
      <w:r w:rsidRPr="002E5C60">
        <w:rPr>
          <w:rFonts w:ascii="Times New Roman" w:hAnsi="Times New Roman" w:cs="Times New Roman"/>
        </w:rPr>
        <w:t>Unique Selling Points</w:t>
      </w:r>
    </w:p>
    <w:p w:rsidR="001D5547" w:rsidRDefault="009E168C" w:rsidP="00BF28FE">
      <w:pPr>
        <w:numPr>
          <w:ilvl w:val="0"/>
          <w:numId w:val="3"/>
        </w:numPr>
        <w:tabs>
          <w:tab w:val="clear" w:pos="2880"/>
          <w:tab w:val="num" w:pos="1080"/>
        </w:tabs>
        <w:ind w:left="1080"/>
      </w:pPr>
      <w:r>
        <w:t>Persistent avatar development.</w:t>
      </w:r>
    </w:p>
    <w:p w:rsidR="009E168C" w:rsidRDefault="00086DB9" w:rsidP="00BF28FE">
      <w:pPr>
        <w:numPr>
          <w:ilvl w:val="0"/>
          <w:numId w:val="3"/>
        </w:numPr>
        <w:tabs>
          <w:tab w:val="clear" w:pos="2880"/>
          <w:tab w:val="num" w:pos="1080"/>
        </w:tabs>
        <w:ind w:left="1080"/>
      </w:pPr>
      <w:r>
        <w:t>Introduction to classic literature in video games.</w:t>
      </w:r>
    </w:p>
    <w:p w:rsidR="00086DB9" w:rsidRDefault="00086DB9" w:rsidP="00BF28FE">
      <w:pPr>
        <w:numPr>
          <w:ilvl w:val="0"/>
          <w:numId w:val="3"/>
        </w:numPr>
        <w:tabs>
          <w:tab w:val="clear" w:pos="2880"/>
          <w:tab w:val="num" w:pos="1080"/>
        </w:tabs>
        <w:ind w:left="1080"/>
      </w:pPr>
      <w:r>
        <w:t>Multiple approaches to challenges based on ‘color’.</w:t>
      </w:r>
    </w:p>
    <w:p w:rsidR="00086DB9" w:rsidRDefault="00086DB9" w:rsidP="00BF28FE">
      <w:pPr>
        <w:numPr>
          <w:ilvl w:val="0"/>
          <w:numId w:val="3"/>
        </w:numPr>
        <w:tabs>
          <w:tab w:val="clear" w:pos="2880"/>
          <w:tab w:val="num" w:pos="1080"/>
        </w:tabs>
        <w:ind w:left="1080"/>
      </w:pPr>
      <w:r>
        <w:t>Stylized art design.</w:t>
      </w:r>
    </w:p>
    <w:p w:rsidR="00086DB9" w:rsidRPr="002E5C60" w:rsidRDefault="00086DB9" w:rsidP="00BF28FE">
      <w:pPr>
        <w:numPr>
          <w:ilvl w:val="0"/>
          <w:numId w:val="3"/>
        </w:numPr>
        <w:tabs>
          <w:tab w:val="clear" w:pos="2880"/>
          <w:tab w:val="num" w:pos="1080"/>
        </w:tabs>
        <w:ind w:left="1080"/>
      </w:pPr>
      <w:r>
        <w:t>Additional levels not completed by release deadline or developed later can be available as purchasable download content and easily integrated.</w:t>
      </w:r>
      <w:r w:rsidR="0046370C">
        <w:t xml:space="preserve"> Darker levels could be added wi</w:t>
      </w:r>
      <w:r w:rsidR="00F7400F">
        <w:t>thout compromising the E rating, and download content is pure profit for developers.</w:t>
      </w:r>
    </w:p>
    <w:p w:rsidR="000D72E4" w:rsidRPr="002E5C60" w:rsidRDefault="000D72E4" w:rsidP="00486AB8">
      <w:pPr>
        <w:pStyle w:val="Heading2"/>
        <w:rPr>
          <w:rFonts w:ascii="Times New Roman" w:hAnsi="Times New Roman" w:cs="Times New Roman"/>
        </w:rPr>
      </w:pPr>
      <w:r w:rsidRPr="002E5C60">
        <w:rPr>
          <w:rFonts w:ascii="Times New Roman" w:hAnsi="Times New Roman" w:cs="Times New Roman"/>
        </w:rPr>
        <w:t>Target Hardware</w:t>
      </w:r>
    </w:p>
    <w:p w:rsidR="000D72E4" w:rsidRPr="002E5C60" w:rsidRDefault="00086DB9" w:rsidP="00BF28FE">
      <w:pPr>
        <w:ind w:left="720"/>
      </w:pPr>
      <w:r>
        <w:t>Computer, and if successful can be ported to console or simplified for handheld devices.</w:t>
      </w:r>
    </w:p>
    <w:p w:rsidR="000D72E4" w:rsidRPr="002E5C60" w:rsidRDefault="000D72E4" w:rsidP="00486AB8">
      <w:pPr>
        <w:pStyle w:val="Heading2"/>
        <w:rPr>
          <w:rFonts w:ascii="Times New Roman" w:hAnsi="Times New Roman" w:cs="Times New Roman"/>
        </w:rPr>
      </w:pPr>
      <w:r w:rsidRPr="002E5C60">
        <w:rPr>
          <w:rFonts w:ascii="Times New Roman" w:hAnsi="Times New Roman" w:cs="Times New Roman"/>
        </w:rPr>
        <w:t>Design Goals</w:t>
      </w:r>
    </w:p>
    <w:p w:rsidR="000D72E4" w:rsidRPr="002E5C60" w:rsidRDefault="00DC682E" w:rsidP="00BF28FE">
      <w:pPr>
        <w:ind w:left="720"/>
      </w:pPr>
      <w:r>
        <w:rPr>
          <w:b/>
        </w:rPr>
        <w:t>Whimsical</w:t>
      </w:r>
      <w:r w:rsidR="000D72E4" w:rsidRPr="002E5C60">
        <w:rPr>
          <w:b/>
        </w:rPr>
        <w:t>:</w:t>
      </w:r>
      <w:r w:rsidR="000D72E4" w:rsidRPr="002E5C60">
        <w:t xml:space="preserve"> </w:t>
      </w:r>
      <w:r w:rsidR="00E92F65">
        <w:t>A stylized graphics layout and simple controls to make the game approachable and friendly to all ages.</w:t>
      </w:r>
    </w:p>
    <w:p w:rsidR="000D72E4" w:rsidRPr="002E5C60" w:rsidRDefault="00DC682E" w:rsidP="00BF28FE">
      <w:pPr>
        <w:ind w:left="720"/>
      </w:pPr>
      <w:r>
        <w:rPr>
          <w:b/>
        </w:rPr>
        <w:t>Thoughtful</w:t>
      </w:r>
      <w:r w:rsidR="000D72E4" w:rsidRPr="002E5C60">
        <w:rPr>
          <w:b/>
        </w:rPr>
        <w:t>:</w:t>
      </w:r>
      <w:r w:rsidR="000D72E4" w:rsidRPr="002E5C60">
        <w:t xml:space="preserve"> </w:t>
      </w:r>
      <w:r w:rsidR="00E92F65">
        <w:t>Interactions with other characters should be revealing of their personalities, flaws, and strengths</w:t>
      </w:r>
      <w:r w:rsidR="001D5547">
        <w:t>.</w:t>
      </w:r>
      <w:r w:rsidR="00E92F65">
        <w:t xml:space="preserve"> Intellectual touches which are appreciated by an older audience. </w:t>
      </w:r>
      <w:r w:rsidR="001D5547">
        <w:t xml:space="preserve"> </w:t>
      </w:r>
    </w:p>
    <w:p w:rsidR="000D72E4" w:rsidRPr="002E5C60" w:rsidRDefault="008E30D7" w:rsidP="00BF28FE">
      <w:pPr>
        <w:ind w:left="720"/>
      </w:pPr>
      <w:r>
        <w:rPr>
          <w:b/>
        </w:rPr>
        <w:t>Developed</w:t>
      </w:r>
      <w:r w:rsidR="000D72E4" w:rsidRPr="002E5C60">
        <w:rPr>
          <w:b/>
        </w:rPr>
        <w:t>:</w:t>
      </w:r>
      <w:r w:rsidR="000D72E4" w:rsidRPr="002E5C60">
        <w:t xml:space="preserve"> </w:t>
      </w:r>
      <w:r>
        <w:t xml:space="preserve">Levels should be extensively </w:t>
      </w:r>
      <w:proofErr w:type="spellStart"/>
      <w:r>
        <w:t>playtested</w:t>
      </w:r>
      <w:proofErr w:type="spellEnd"/>
      <w:r>
        <w:t xml:space="preserve"> to ensure they are </w:t>
      </w:r>
      <w:proofErr w:type="spellStart"/>
      <w:r>
        <w:t>completable</w:t>
      </w:r>
      <w:proofErr w:type="spellEnd"/>
      <w:r>
        <w:t xml:space="preserve"> regardless of how a player chooses to approach a challenge</w:t>
      </w:r>
      <w:r w:rsidR="00F80884">
        <w:t xml:space="preserve"> without being too easy</w:t>
      </w:r>
      <w:r>
        <w:t>.</w:t>
      </w:r>
      <w:r w:rsidR="001D5547">
        <w:t xml:space="preserve"> </w:t>
      </w:r>
    </w:p>
    <w:sectPr w:rsidR="000D72E4" w:rsidRPr="002E5C60" w:rsidSect="00AD497D">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2EB" w:rsidRDefault="00E832EB">
      <w:r>
        <w:separator/>
      </w:r>
    </w:p>
  </w:endnote>
  <w:endnote w:type="continuationSeparator" w:id="0">
    <w:p w:rsidR="00E832EB" w:rsidRDefault="00E832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Neue BoldCond">
    <w:panose1 w:val="00000000000000000000"/>
    <w:charset w:val="00"/>
    <w:family w:val="auto"/>
    <w:notTrueType/>
    <w:pitch w:val="default"/>
    <w:sig w:usb0="00000003" w:usb1="00000000" w:usb2="00000000" w:usb3="00000000" w:csb0="00000001" w:csb1="00000000"/>
  </w:font>
  <w:font w:name="Berkeley">
    <w:panose1 w:val="00000000000000000000"/>
    <w:charset w:val="00"/>
    <w:family w:val="auto"/>
    <w:notTrueType/>
    <w:pitch w:val="default"/>
    <w:sig w:usb0="00000003" w:usb1="00000000" w:usb2="00000000" w:usb3="00000000" w:csb0="00000001" w:csb1="00000000"/>
  </w:font>
  <w:font w:name="Zapf Dingbats">
    <w:altName w:val="Monotype Sorts"/>
    <w:panose1 w:val="00000000000000000000"/>
    <w:charset w:val="00"/>
    <w:family w:val="auto"/>
    <w:notTrueType/>
    <w:pitch w:val="default"/>
    <w:sig w:usb0="00000003" w:usb1="00000000" w:usb2="00000000" w:usb3="00000000" w:csb0="00000001" w:csb1="00000000"/>
  </w:font>
  <w:font w:name="HelveticaNeue 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97D" w:rsidRPr="00AD497D" w:rsidRDefault="00AE0363" w:rsidP="00AD497D">
    <w:pPr>
      <w:pStyle w:val="Footer"/>
      <w:jc w:val="right"/>
      <w:rPr>
        <w:szCs w:val="20"/>
      </w:rPr>
    </w:pPr>
    <w:r>
      <w:rPr>
        <w:rStyle w:val="PageNumber"/>
      </w:rPr>
      <w:fldChar w:fldCharType="begin"/>
    </w:r>
    <w:r w:rsidR="00AD497D">
      <w:rPr>
        <w:rStyle w:val="PageNumber"/>
      </w:rPr>
      <w:instrText xml:space="preserve"> PAGE </w:instrText>
    </w:r>
    <w:r>
      <w:rPr>
        <w:rStyle w:val="PageNumber"/>
      </w:rPr>
      <w:fldChar w:fldCharType="separate"/>
    </w:r>
    <w:r w:rsidR="00F80884">
      <w:rPr>
        <w:rStyle w:val="PageNumber"/>
        <w:noProof/>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2EB" w:rsidRDefault="00E832EB">
      <w:r>
        <w:separator/>
      </w:r>
    </w:p>
  </w:footnote>
  <w:footnote w:type="continuationSeparator" w:id="0">
    <w:p w:rsidR="00E832EB" w:rsidRDefault="00E832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95643A"/>
    <w:multiLevelType w:val="hybridMultilevel"/>
    <w:tmpl w:val="94AAC49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
    <w:nsid w:val="44E67478"/>
    <w:multiLevelType w:val="hybridMultilevel"/>
    <w:tmpl w:val="BD8C2C88"/>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
    <w:nsid w:val="77F5456A"/>
    <w:multiLevelType w:val="hybridMultilevel"/>
    <w:tmpl w:val="FF32CB7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noPunctuationKerning/>
  <w:characterSpacingControl w:val="doNotCompress"/>
  <w:doNotValidateAgainstSchema/>
  <w:doNotDemarcateInvalidXml/>
  <w:footnotePr>
    <w:footnote w:id="-1"/>
    <w:footnote w:id="0"/>
  </w:footnotePr>
  <w:endnotePr>
    <w:endnote w:id="-1"/>
    <w:endnote w:id="0"/>
  </w:endnotePr>
  <w:compat/>
  <w:rsids>
    <w:rsidRoot w:val="000D72E4"/>
    <w:rsid w:val="00023B85"/>
    <w:rsid w:val="000424D6"/>
    <w:rsid w:val="00050FB9"/>
    <w:rsid w:val="0005520F"/>
    <w:rsid w:val="00056B6D"/>
    <w:rsid w:val="00086DB9"/>
    <w:rsid w:val="000D72E4"/>
    <w:rsid w:val="000E54E4"/>
    <w:rsid w:val="001D411A"/>
    <w:rsid w:val="001D5547"/>
    <w:rsid w:val="00202997"/>
    <w:rsid w:val="0023056B"/>
    <w:rsid w:val="00244221"/>
    <w:rsid w:val="00277C2C"/>
    <w:rsid w:val="002C3B39"/>
    <w:rsid w:val="002E5C60"/>
    <w:rsid w:val="00336B0E"/>
    <w:rsid w:val="00352376"/>
    <w:rsid w:val="003605FA"/>
    <w:rsid w:val="003A3E5E"/>
    <w:rsid w:val="003D6C9F"/>
    <w:rsid w:val="003E6FEB"/>
    <w:rsid w:val="00422155"/>
    <w:rsid w:val="0046370C"/>
    <w:rsid w:val="00464CC0"/>
    <w:rsid w:val="00486AB8"/>
    <w:rsid w:val="00523D0C"/>
    <w:rsid w:val="005B5DFA"/>
    <w:rsid w:val="005F79DE"/>
    <w:rsid w:val="006423E4"/>
    <w:rsid w:val="00671BBD"/>
    <w:rsid w:val="00687525"/>
    <w:rsid w:val="006962EA"/>
    <w:rsid w:val="00711171"/>
    <w:rsid w:val="007A403F"/>
    <w:rsid w:val="00827DC0"/>
    <w:rsid w:val="00847AA8"/>
    <w:rsid w:val="008E30D7"/>
    <w:rsid w:val="00932CAC"/>
    <w:rsid w:val="00971529"/>
    <w:rsid w:val="009E168C"/>
    <w:rsid w:val="009E1E3C"/>
    <w:rsid w:val="00A84D95"/>
    <w:rsid w:val="00AA2877"/>
    <w:rsid w:val="00AB6EB6"/>
    <w:rsid w:val="00AD497D"/>
    <w:rsid w:val="00AE0363"/>
    <w:rsid w:val="00B20602"/>
    <w:rsid w:val="00B477B3"/>
    <w:rsid w:val="00B70D6C"/>
    <w:rsid w:val="00BB7A0B"/>
    <w:rsid w:val="00BF28FE"/>
    <w:rsid w:val="00C02BF7"/>
    <w:rsid w:val="00C30B0F"/>
    <w:rsid w:val="00C37D1E"/>
    <w:rsid w:val="00C7555B"/>
    <w:rsid w:val="00C94EA2"/>
    <w:rsid w:val="00D00913"/>
    <w:rsid w:val="00D72074"/>
    <w:rsid w:val="00D8786B"/>
    <w:rsid w:val="00DC682E"/>
    <w:rsid w:val="00E24D6D"/>
    <w:rsid w:val="00E757EC"/>
    <w:rsid w:val="00E832EB"/>
    <w:rsid w:val="00E92F65"/>
    <w:rsid w:val="00EC4D51"/>
    <w:rsid w:val="00F7400F"/>
    <w:rsid w:val="00F769F1"/>
    <w:rsid w:val="00F80884"/>
    <w:rsid w:val="00F9665E"/>
    <w:rsid w:val="00FE5B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7B3"/>
    <w:pPr>
      <w:spacing w:after="240"/>
    </w:pPr>
    <w:rPr>
      <w:sz w:val="24"/>
      <w:szCs w:val="24"/>
    </w:rPr>
  </w:style>
  <w:style w:type="paragraph" w:styleId="Heading1">
    <w:name w:val="heading 1"/>
    <w:basedOn w:val="Normal"/>
    <w:next w:val="Normal"/>
    <w:qFormat/>
    <w:rsid w:val="00AB6EB6"/>
    <w:pPr>
      <w:keepNext/>
      <w:spacing w:before="240" w:after="60"/>
      <w:outlineLvl w:val="0"/>
    </w:pPr>
    <w:rPr>
      <w:rFonts w:ascii="Arial" w:hAnsi="Arial" w:cs="Arial"/>
      <w:b/>
      <w:bCs/>
      <w:kern w:val="32"/>
      <w:sz w:val="36"/>
      <w:szCs w:val="32"/>
    </w:rPr>
  </w:style>
  <w:style w:type="paragraph" w:styleId="Heading2">
    <w:name w:val="heading 2"/>
    <w:basedOn w:val="Normal"/>
    <w:next w:val="Normal"/>
    <w:qFormat/>
    <w:rsid w:val="00AB6EB6"/>
    <w:pPr>
      <w:keepNext/>
      <w:spacing w:before="240" w:after="60"/>
      <w:outlineLvl w:val="1"/>
    </w:pPr>
    <w:rPr>
      <w:rFonts w:ascii="Arial" w:hAnsi="Arial" w:cs="Arial"/>
      <w:b/>
      <w:bCs/>
      <w:iCs/>
      <w:sz w:val="28"/>
      <w:szCs w:val="28"/>
    </w:rPr>
  </w:style>
  <w:style w:type="paragraph" w:styleId="Heading3">
    <w:name w:val="heading 3"/>
    <w:basedOn w:val="Normal"/>
    <w:next w:val="Normal"/>
    <w:qFormat/>
    <w:rsid w:val="003605FA"/>
    <w:pPr>
      <w:keepNext/>
      <w:spacing w:before="240" w:after="60"/>
      <w:outlineLvl w:val="2"/>
    </w:pPr>
    <w:rPr>
      <w:rFonts w:ascii="Arial" w:hAnsi="Arial" w:cs="Arial"/>
      <w:b/>
      <w:bCs/>
      <w:szCs w:val="26"/>
    </w:rPr>
  </w:style>
  <w:style w:type="paragraph" w:styleId="Heading4">
    <w:name w:val="heading 4"/>
    <w:basedOn w:val="Normal"/>
    <w:next w:val="Normal"/>
    <w:qFormat/>
    <w:rsid w:val="00AB6EB6"/>
    <w:pPr>
      <w:keepNext/>
      <w:spacing w:before="240" w:after="60"/>
      <w:outlineLvl w:val="3"/>
    </w:pPr>
    <w:rPr>
      <w:rFonts w:ascii="Arial" w:hAnsi="Arial"/>
      <w:bCs/>
      <w:szCs w:val="20"/>
      <w:u w:val="single"/>
    </w:rPr>
  </w:style>
  <w:style w:type="paragraph" w:styleId="Heading5">
    <w:name w:val="heading 5"/>
    <w:basedOn w:val="Normal"/>
    <w:next w:val="Normal"/>
    <w:qFormat/>
    <w:rsid w:val="00352376"/>
    <w:pPr>
      <w:spacing w:before="240" w:after="60"/>
      <w:outlineLvl w:val="4"/>
    </w:pPr>
    <w:rPr>
      <w:rFonts w:ascii="Arial" w:hAnsi="Arial"/>
      <w:bCs/>
      <w:iCs/>
    </w:rPr>
  </w:style>
  <w:style w:type="paragraph" w:styleId="Heading6">
    <w:name w:val="heading 6"/>
    <w:basedOn w:val="Normal"/>
    <w:next w:val="Normal"/>
    <w:qFormat/>
    <w:rsid w:val="00352376"/>
    <w:pPr>
      <w:spacing w:before="240" w:after="60"/>
      <w:outlineLvl w:val="5"/>
    </w:pPr>
    <w:rPr>
      <w:rFonts w:ascii="Arial" w:hAnsi="Arial"/>
      <w:bCs/>
      <w:sz w:val="20"/>
      <w:szCs w:val="20"/>
    </w:rPr>
  </w:style>
  <w:style w:type="paragraph" w:styleId="Heading7">
    <w:name w:val="heading 7"/>
    <w:basedOn w:val="Normal"/>
    <w:next w:val="Normal"/>
    <w:qFormat/>
    <w:rsid w:val="00352376"/>
    <w:pPr>
      <w:spacing w:before="240" w:after="60"/>
      <w:outlineLvl w:val="6"/>
    </w:pPr>
  </w:style>
  <w:style w:type="paragraph" w:styleId="Heading8">
    <w:name w:val="heading 8"/>
    <w:basedOn w:val="Normal"/>
    <w:next w:val="Normal"/>
    <w:qFormat/>
    <w:rsid w:val="00352376"/>
    <w:pPr>
      <w:spacing w:before="240" w:after="60"/>
      <w:outlineLvl w:val="7"/>
    </w:pPr>
    <w:rPr>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C">
    <w:name w:val="HC"/>
    <w:rsid w:val="000D72E4"/>
    <w:pPr>
      <w:overflowPunct w:val="0"/>
      <w:autoSpaceDE w:val="0"/>
      <w:autoSpaceDN w:val="0"/>
      <w:adjustRightInd w:val="0"/>
      <w:spacing w:before="420" w:after="60" w:line="460" w:lineRule="exact"/>
      <w:textAlignment w:val="baseline"/>
    </w:pPr>
    <w:rPr>
      <w:rFonts w:ascii="HelveticaNeue BoldCond" w:hAnsi="HelveticaNeue BoldCond"/>
      <w:noProof/>
      <w:sz w:val="40"/>
    </w:rPr>
  </w:style>
  <w:style w:type="paragraph" w:customStyle="1" w:styleId="FT">
    <w:name w:val="FT"/>
    <w:rsid w:val="000D72E4"/>
    <w:pPr>
      <w:overflowPunct w:val="0"/>
      <w:autoSpaceDE w:val="0"/>
      <w:autoSpaceDN w:val="0"/>
      <w:adjustRightInd w:val="0"/>
      <w:spacing w:after="240" w:line="300" w:lineRule="exact"/>
      <w:textAlignment w:val="baseline"/>
    </w:pPr>
    <w:rPr>
      <w:rFonts w:ascii="Berkeley" w:hAnsi="Berkeley"/>
      <w:noProof/>
      <w:sz w:val="22"/>
    </w:rPr>
  </w:style>
  <w:style w:type="paragraph" w:customStyle="1" w:styleId="HD">
    <w:name w:val="HD"/>
    <w:rsid w:val="000D72E4"/>
    <w:pPr>
      <w:overflowPunct w:val="0"/>
      <w:autoSpaceDE w:val="0"/>
      <w:autoSpaceDN w:val="0"/>
      <w:adjustRightInd w:val="0"/>
      <w:spacing w:before="180" w:after="60" w:line="360" w:lineRule="exact"/>
      <w:textAlignment w:val="baseline"/>
    </w:pPr>
    <w:rPr>
      <w:rFonts w:ascii="HelveticaNeue BoldCond" w:hAnsi="HelveticaNeue BoldCond"/>
      <w:noProof/>
      <w:sz w:val="32"/>
    </w:rPr>
  </w:style>
  <w:style w:type="paragraph" w:customStyle="1" w:styleId="BL">
    <w:name w:val="BL"/>
    <w:rsid w:val="000D72E4"/>
    <w:pPr>
      <w:tabs>
        <w:tab w:val="right" w:pos="360"/>
        <w:tab w:val="left" w:pos="480"/>
        <w:tab w:val="right" w:pos="840"/>
        <w:tab w:val="left" w:pos="960"/>
      </w:tabs>
      <w:overflowPunct w:val="0"/>
      <w:autoSpaceDE w:val="0"/>
      <w:autoSpaceDN w:val="0"/>
      <w:adjustRightInd w:val="0"/>
      <w:spacing w:after="120" w:line="300" w:lineRule="exact"/>
      <w:ind w:left="480" w:hanging="480"/>
      <w:textAlignment w:val="baseline"/>
    </w:pPr>
    <w:rPr>
      <w:rFonts w:ascii="Berkeley" w:hAnsi="Berkeley"/>
      <w:noProof/>
      <w:sz w:val="22"/>
    </w:rPr>
  </w:style>
  <w:style w:type="paragraph" w:customStyle="1" w:styleId="BL1">
    <w:name w:val="BL1"/>
    <w:basedOn w:val="BL"/>
    <w:rsid w:val="000D72E4"/>
  </w:style>
  <w:style w:type="character" w:customStyle="1" w:styleId="LB">
    <w:name w:val="LB"/>
    <w:rsid w:val="000D72E4"/>
    <w:rPr>
      <w:rFonts w:ascii="Zapf Dingbats" w:hAnsi="Zapf Dingbats"/>
      <w:sz w:val="16"/>
    </w:rPr>
  </w:style>
  <w:style w:type="paragraph" w:customStyle="1" w:styleId="BX">
    <w:name w:val="BX"/>
    <w:basedOn w:val="BL"/>
    <w:rsid w:val="000D72E4"/>
    <w:pPr>
      <w:spacing w:after="240"/>
    </w:pPr>
  </w:style>
  <w:style w:type="paragraph" w:customStyle="1" w:styleId="SH">
    <w:name w:val="SH"/>
    <w:rsid w:val="000D72E4"/>
    <w:pPr>
      <w:overflowPunct w:val="0"/>
      <w:autoSpaceDE w:val="0"/>
      <w:autoSpaceDN w:val="0"/>
      <w:adjustRightInd w:val="0"/>
      <w:spacing w:before="180" w:after="100" w:line="300" w:lineRule="exact"/>
      <w:ind w:left="240" w:right="240"/>
      <w:textAlignment w:val="baseline"/>
    </w:pPr>
    <w:rPr>
      <w:rFonts w:ascii="HelveticaNeue BoldCond" w:hAnsi="HelveticaNeue BoldCond"/>
      <w:noProof/>
      <w:color w:val="FFFFFF"/>
      <w:sz w:val="22"/>
    </w:rPr>
  </w:style>
  <w:style w:type="paragraph" w:customStyle="1" w:styleId="SB">
    <w:name w:val="SB"/>
    <w:rsid w:val="000D72E4"/>
    <w:pPr>
      <w:overflowPunct w:val="0"/>
      <w:autoSpaceDE w:val="0"/>
      <w:autoSpaceDN w:val="0"/>
      <w:adjustRightInd w:val="0"/>
      <w:spacing w:after="120" w:line="300" w:lineRule="exact"/>
      <w:ind w:left="240" w:right="240"/>
      <w:textAlignment w:val="baseline"/>
    </w:pPr>
    <w:rPr>
      <w:rFonts w:ascii="HelveticaNeue Condensed" w:hAnsi="HelveticaNeue Condensed"/>
      <w:noProof/>
    </w:rPr>
  </w:style>
  <w:style w:type="paragraph" w:customStyle="1" w:styleId="SidebarHead">
    <w:name w:val="Sidebar Head"/>
    <w:basedOn w:val="Normal"/>
    <w:rsid w:val="000D72E4"/>
    <w:pPr>
      <w:overflowPunct w:val="0"/>
      <w:autoSpaceDE w:val="0"/>
      <w:autoSpaceDN w:val="0"/>
      <w:adjustRightInd w:val="0"/>
      <w:spacing w:before="120" w:after="0" w:line="280" w:lineRule="exact"/>
      <w:ind w:left="720"/>
      <w:textAlignment w:val="baseline"/>
    </w:pPr>
    <w:rPr>
      <w:rFonts w:ascii="HelveticaNeue BoldCond" w:hAnsi="HelveticaNeue BoldCond"/>
      <w:noProof/>
      <w:sz w:val="36"/>
      <w:szCs w:val="20"/>
    </w:rPr>
  </w:style>
  <w:style w:type="paragraph" w:customStyle="1" w:styleId="SBBL">
    <w:name w:val="SBBL"/>
    <w:rsid w:val="000D72E4"/>
    <w:pPr>
      <w:tabs>
        <w:tab w:val="right" w:pos="480"/>
        <w:tab w:val="left" w:pos="600"/>
      </w:tabs>
      <w:overflowPunct w:val="0"/>
      <w:autoSpaceDE w:val="0"/>
      <w:autoSpaceDN w:val="0"/>
      <w:adjustRightInd w:val="0"/>
      <w:spacing w:line="300" w:lineRule="exact"/>
      <w:ind w:left="600" w:right="240" w:hanging="600"/>
      <w:textAlignment w:val="baseline"/>
    </w:pPr>
    <w:rPr>
      <w:rFonts w:ascii="HelveticaNeue Condensed" w:hAnsi="HelveticaNeue Condensed"/>
      <w:noProof/>
    </w:rPr>
  </w:style>
  <w:style w:type="paragraph" w:customStyle="1" w:styleId="SBBL1">
    <w:name w:val="SBBL1"/>
    <w:basedOn w:val="SBBL"/>
    <w:rsid w:val="000D72E4"/>
  </w:style>
  <w:style w:type="paragraph" w:customStyle="1" w:styleId="SBBX">
    <w:name w:val="SBBX"/>
    <w:basedOn w:val="SBBL"/>
    <w:rsid w:val="000D72E4"/>
    <w:pPr>
      <w:spacing w:after="120"/>
    </w:pPr>
  </w:style>
  <w:style w:type="paragraph" w:styleId="Title">
    <w:name w:val="Title"/>
    <w:basedOn w:val="Normal"/>
    <w:qFormat/>
    <w:rsid w:val="00BF28FE"/>
    <w:pPr>
      <w:spacing w:before="240" w:after="360"/>
      <w:jc w:val="center"/>
      <w:outlineLvl w:val="0"/>
    </w:pPr>
    <w:rPr>
      <w:rFonts w:ascii="Arial" w:hAnsi="Arial" w:cs="Arial"/>
      <w:b/>
      <w:bCs/>
      <w:kern w:val="28"/>
      <w:sz w:val="36"/>
      <w:szCs w:val="32"/>
    </w:rPr>
  </w:style>
  <w:style w:type="paragraph" w:styleId="Subtitle">
    <w:name w:val="Subtitle"/>
    <w:basedOn w:val="Normal"/>
    <w:qFormat/>
    <w:rsid w:val="00BF28FE"/>
    <w:pPr>
      <w:spacing w:after="360"/>
      <w:jc w:val="center"/>
      <w:outlineLvl w:val="1"/>
    </w:pPr>
    <w:rPr>
      <w:rFonts w:ascii="Arial" w:hAnsi="Arial" w:cs="Arial"/>
    </w:rPr>
  </w:style>
  <w:style w:type="paragraph" w:styleId="Header">
    <w:name w:val="header"/>
    <w:basedOn w:val="Normal"/>
    <w:rsid w:val="00336B0E"/>
    <w:pPr>
      <w:tabs>
        <w:tab w:val="center" w:pos="4320"/>
        <w:tab w:val="right" w:pos="8640"/>
      </w:tabs>
    </w:pPr>
  </w:style>
  <w:style w:type="paragraph" w:styleId="Footer">
    <w:name w:val="footer"/>
    <w:basedOn w:val="Normal"/>
    <w:rsid w:val="00336B0E"/>
    <w:pPr>
      <w:tabs>
        <w:tab w:val="center" w:pos="4320"/>
        <w:tab w:val="right" w:pos="8640"/>
      </w:tabs>
    </w:pPr>
  </w:style>
  <w:style w:type="character" w:styleId="Hyperlink">
    <w:name w:val="Hyperlink"/>
    <w:basedOn w:val="DefaultParagraphFont"/>
    <w:rsid w:val="00336B0E"/>
    <w:rPr>
      <w:rFonts w:cs="Times New Roman"/>
      <w:color w:val="0000FF"/>
      <w:u w:val="single"/>
    </w:rPr>
  </w:style>
  <w:style w:type="character" w:styleId="FollowedHyperlink">
    <w:name w:val="FollowedHyperlink"/>
    <w:basedOn w:val="DefaultParagraphFont"/>
    <w:rsid w:val="000424D6"/>
    <w:rPr>
      <w:rFonts w:cs="Times New Roman"/>
      <w:color w:val="800080"/>
      <w:u w:val="single"/>
    </w:rPr>
  </w:style>
  <w:style w:type="character" w:styleId="PageNumber">
    <w:name w:val="page number"/>
    <w:basedOn w:val="DefaultParagraphFont"/>
    <w:rsid w:val="00AD497D"/>
  </w:style>
  <w:style w:type="character" w:customStyle="1" w:styleId="apple-style-span">
    <w:name w:val="apple-style-span"/>
    <w:basedOn w:val="DefaultParagraphFont"/>
    <w:rsid w:val="002E5C6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A4845-D190-4E5A-B6E4-231678A5B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The High-Concept Document</vt:lpstr>
    </vt:vector>
  </TitlesOfParts>
  <Company>Adams Consulting Services UK</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High-Concept Document</dc:title>
  <dc:creator>Ernest W. Adams</dc:creator>
  <cp:lastModifiedBy>Poison</cp:lastModifiedBy>
  <cp:revision>18</cp:revision>
  <dcterms:created xsi:type="dcterms:W3CDTF">2010-12-16T03:09:00Z</dcterms:created>
  <dcterms:modified xsi:type="dcterms:W3CDTF">2010-12-16T04:28:00Z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iveCommons_Licensed">
    <vt:bool>true</vt:bool>
  </property>
  <property fmtid="{D5CDD505-2E9C-101B-9397-08002B2CF9AE}" pid="3" name="CreativeCommons_LicenseURL">
    <vt:lpwstr>http://creativecommons.org/licenses/by/2.5/</vt:lpwstr>
  </property>
  <property fmtid="{D5CDD505-2E9C-101B-9397-08002B2CF9AE}" pid="4" name="CreativeCommons_Derivatives">
    <vt:lpwstr>Yes</vt:lpwstr>
  </property>
  <property fmtid="{D5CDD505-2E9C-101B-9397-08002B2CF9AE}" pid="5" name="CreativeCommons_CommercialUse">
    <vt:lpwstr>Yes</vt:lpwstr>
  </property>
  <property fmtid="{D5CDD505-2E9C-101B-9397-08002B2CF9AE}" pid="6" name="CreativeCommons_Jurisdiction">
    <vt:lpwstr/>
  </property>
</Properties>
</file>