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F25" w:rsidRPr="004431A2" w:rsidRDefault="005C5F25" w:rsidP="005C5F25">
      <w:pPr>
        <w:tabs>
          <w:tab w:val="left" w:pos="5040"/>
          <w:tab w:val="right" w:pos="9270"/>
        </w:tabs>
        <w:spacing w:after="0" w:line="240" w:lineRule="auto"/>
        <w:rPr>
          <w:sz w:val="24"/>
          <w:szCs w:val="24"/>
        </w:rPr>
      </w:pPr>
      <w:r w:rsidRPr="004431A2">
        <w:rPr>
          <w:sz w:val="24"/>
          <w:szCs w:val="24"/>
        </w:rPr>
        <w:t xml:space="preserve">Name </w:t>
      </w:r>
      <w:r w:rsidRPr="004431A2">
        <w:rPr>
          <w:sz w:val="24"/>
          <w:szCs w:val="24"/>
          <w:u w:val="single"/>
        </w:rPr>
        <w:tab/>
        <w:t xml:space="preserve"> </w:t>
      </w:r>
      <w:r w:rsidRPr="004431A2">
        <w:rPr>
          <w:sz w:val="24"/>
          <w:szCs w:val="24"/>
          <w:u w:val="single"/>
        </w:rPr>
        <w:tab/>
      </w:r>
      <w:r w:rsidRPr="004431A2">
        <w:rPr>
          <w:b/>
          <w:sz w:val="24"/>
          <w:szCs w:val="24"/>
        </w:rPr>
        <w:t>CM Box</w:t>
      </w:r>
      <w:r w:rsidRPr="004431A2">
        <w:rPr>
          <w:sz w:val="24"/>
          <w:szCs w:val="24"/>
        </w:rPr>
        <w:t>__________</w:t>
      </w:r>
    </w:p>
    <w:p w:rsidR="005C5F25" w:rsidRDefault="005C5F25" w:rsidP="005C5F25">
      <w:pPr>
        <w:widowControl w:val="0"/>
        <w:tabs>
          <w:tab w:val="left" w:pos="0"/>
        </w:tabs>
        <w:spacing w:after="0" w:line="240" w:lineRule="auto"/>
        <w:rPr>
          <w:b/>
          <w:sz w:val="24"/>
          <w:szCs w:val="24"/>
        </w:rPr>
      </w:pPr>
    </w:p>
    <w:p w:rsidR="005C5F25" w:rsidRDefault="005C5F25" w:rsidP="005C5F25">
      <w:pPr>
        <w:widowControl w:val="0"/>
        <w:tabs>
          <w:tab w:val="left" w:pos="0"/>
        </w:tabs>
        <w:spacing w:after="0" w:line="240" w:lineRule="auto"/>
        <w:rPr>
          <w:sz w:val="24"/>
          <w:szCs w:val="24"/>
        </w:rPr>
      </w:pPr>
      <w:r w:rsidRPr="004431A2">
        <w:rPr>
          <w:b/>
          <w:sz w:val="24"/>
          <w:szCs w:val="24"/>
        </w:rPr>
        <w:t>CIRCLE ONE:</w:t>
      </w:r>
      <w:r w:rsidRPr="004431A2">
        <w:rPr>
          <w:sz w:val="24"/>
          <w:szCs w:val="24"/>
        </w:rPr>
        <w:tab/>
        <w:t>Mayhew 4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ab/>
        <w:t>Mayhew 5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ab/>
      </w:r>
      <w:smartTag w:uri="urn:schemas-microsoft-com:office:smarttags" w:element="City">
        <w:r w:rsidRPr="004431A2">
          <w:rPr>
            <w:sz w:val="24"/>
            <w:szCs w:val="24"/>
          </w:rPr>
          <w:t>Moorhead</w:t>
        </w:r>
      </w:smartTag>
      <w:r w:rsidRPr="004431A2">
        <w:rPr>
          <w:sz w:val="24"/>
          <w:szCs w:val="24"/>
        </w:rPr>
        <w:t xml:space="preserve"> 4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ab/>
        <w:t xml:space="preserve">  </w:t>
      </w:r>
      <w:smartTag w:uri="urn:schemas-microsoft-com:office:smarttags" w:element="City">
        <w:smartTag w:uri="urn:schemas-microsoft-com:office:smarttags" w:element="place">
          <w:r w:rsidRPr="004431A2">
            <w:rPr>
              <w:sz w:val="24"/>
              <w:szCs w:val="24"/>
            </w:rPr>
            <w:t>Moorhead</w:t>
          </w:r>
        </w:smartTag>
      </w:smartTag>
      <w:r w:rsidRPr="004431A2">
        <w:rPr>
          <w:sz w:val="24"/>
          <w:szCs w:val="24"/>
        </w:rPr>
        <w:t xml:space="preserve"> 5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 xml:space="preserve"> </w:t>
      </w:r>
    </w:p>
    <w:p w:rsidR="005C5F25" w:rsidRPr="004431A2" w:rsidRDefault="005C5F25" w:rsidP="005C5F25">
      <w:pPr>
        <w:widowControl w:val="0"/>
        <w:tabs>
          <w:tab w:val="left" w:pos="0"/>
        </w:tabs>
        <w:spacing w:after="0" w:line="240" w:lineRule="auto"/>
        <w:rPr>
          <w:sz w:val="24"/>
          <w:szCs w:val="24"/>
        </w:rPr>
      </w:pPr>
    </w:p>
    <w:p w:rsidR="005C5F25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>For this exam you may use:</w:t>
      </w:r>
    </w:p>
    <w:p w:rsidR="005C5F25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</w:p>
    <w:p w:rsidR="006D5EA2" w:rsidRDefault="006D5EA2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</w:p>
    <w:p w:rsidR="005C5F25" w:rsidRDefault="005C5F25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-One side of an 8-</w:t>
      </w:r>
      <w:r w:rsidRPr="004431A2">
        <w:rPr>
          <w:sz w:val="24"/>
          <w:szCs w:val="24"/>
        </w:rPr>
        <w:t>1/2 x 11 sheet for notes</w:t>
      </w:r>
    </w:p>
    <w:p w:rsidR="005C5F25" w:rsidRDefault="005C5F25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 w:rsidRPr="004431A2">
        <w:rPr>
          <w:sz w:val="24"/>
          <w:szCs w:val="24"/>
        </w:rPr>
        <w:tab/>
        <w:t>-Calculator</w:t>
      </w:r>
    </w:p>
    <w:p w:rsidR="005C5F25" w:rsidRDefault="005C5F25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-</w:t>
      </w:r>
      <w:r w:rsidRPr="00E00DCA">
        <w:rPr>
          <w:sz w:val="24"/>
          <w:szCs w:val="24"/>
        </w:rPr>
        <w:t xml:space="preserve">EES </w:t>
      </w:r>
      <w:r>
        <w:rPr>
          <w:b/>
          <w:sz w:val="24"/>
          <w:szCs w:val="24"/>
          <w:u w:val="single"/>
        </w:rPr>
        <w:t>NOT</w:t>
      </w:r>
      <w:r>
        <w:rPr>
          <w:sz w:val="24"/>
          <w:szCs w:val="24"/>
        </w:rPr>
        <w:t xml:space="preserve"> allow</w:t>
      </w:r>
      <w:r w:rsidRPr="00E00DCA">
        <w:rPr>
          <w:sz w:val="24"/>
          <w:szCs w:val="24"/>
        </w:rPr>
        <w:t>ed</w:t>
      </w:r>
    </w:p>
    <w:p w:rsidR="006D5EA2" w:rsidRDefault="006D5EA2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</w:p>
    <w:p w:rsidR="006D5EA2" w:rsidRDefault="006D5EA2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</w:p>
    <w:p w:rsidR="006D5EA2" w:rsidRDefault="006D5EA2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</w:p>
    <w:p w:rsidR="005C5F25" w:rsidRPr="004431A2" w:rsidRDefault="005C5F25" w:rsidP="005C5F25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</w:p>
    <w:p w:rsidR="005C5F25" w:rsidRPr="004431A2" w:rsidRDefault="005C5F25" w:rsidP="005C5F25">
      <w:pPr>
        <w:tabs>
          <w:tab w:val="left" w:pos="153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b/>
          <w:sz w:val="24"/>
          <w:szCs w:val="24"/>
        </w:rPr>
        <w:t>ES 202</w:t>
      </w:r>
    </w:p>
    <w:p w:rsidR="005C5F25" w:rsidRPr="004431A2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 xml:space="preserve">Examination </w:t>
      </w:r>
      <w:r>
        <w:rPr>
          <w:sz w:val="24"/>
          <w:szCs w:val="24"/>
        </w:rPr>
        <w:t>2</w:t>
      </w:r>
    </w:p>
    <w:p w:rsidR="005C5F25" w:rsidRPr="004431A2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February 6, 2009</w:t>
      </w:r>
    </w:p>
    <w:tbl>
      <w:tblPr>
        <w:tblW w:w="0" w:type="auto"/>
        <w:jc w:val="center"/>
        <w:tblLayout w:type="fixed"/>
        <w:tblCellMar>
          <w:left w:w="80" w:type="dxa"/>
          <w:right w:w="80" w:type="dxa"/>
        </w:tblCellMar>
        <w:tblLook w:val="0000"/>
      </w:tblPr>
      <w:tblGrid>
        <w:gridCol w:w="2880"/>
        <w:gridCol w:w="2880"/>
      </w:tblGrid>
      <w:tr w:rsidR="005C5F25" w:rsidRPr="004431A2" w:rsidTr="0035662B">
        <w:trPr>
          <w:cantSplit/>
          <w:trHeight w:val="500"/>
          <w:jc w:val="center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Problem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Score</w:t>
            </w:r>
          </w:p>
        </w:tc>
      </w:tr>
      <w:tr w:rsidR="005C5F25" w:rsidRPr="004431A2" w:rsidTr="0035662B">
        <w:trPr>
          <w:cantSplit/>
          <w:trHeight w:val="500"/>
          <w:jc w:val="center"/>
        </w:trPr>
        <w:tc>
          <w:tcPr>
            <w:tcW w:w="2880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5C5F25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20</w:t>
            </w:r>
          </w:p>
        </w:tc>
      </w:tr>
      <w:tr w:rsidR="005C5F25" w:rsidRPr="004431A2" w:rsidTr="0035662B">
        <w:trPr>
          <w:cantSplit/>
          <w:trHeight w:val="500"/>
          <w:jc w:val="center"/>
        </w:trPr>
        <w:tc>
          <w:tcPr>
            <w:tcW w:w="2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2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50</w:t>
            </w:r>
          </w:p>
        </w:tc>
      </w:tr>
      <w:tr w:rsidR="005C5F25" w:rsidRPr="004431A2" w:rsidTr="0035662B">
        <w:trPr>
          <w:cantSplit/>
          <w:trHeight w:val="500"/>
          <w:jc w:val="center"/>
        </w:trPr>
        <w:tc>
          <w:tcPr>
            <w:tcW w:w="2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/30</w:t>
            </w:r>
          </w:p>
        </w:tc>
      </w:tr>
      <w:tr w:rsidR="005C5F25" w:rsidRPr="004431A2" w:rsidTr="0035662B">
        <w:trPr>
          <w:cantSplit/>
          <w:trHeight w:val="500"/>
          <w:jc w:val="center"/>
        </w:trPr>
        <w:tc>
          <w:tcPr>
            <w:tcW w:w="288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Total</w:t>
            </w:r>
          </w:p>
        </w:tc>
        <w:tc>
          <w:tcPr>
            <w:tcW w:w="288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C5F25" w:rsidRPr="004431A2" w:rsidRDefault="005C5F25" w:rsidP="0035662B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/100</w:t>
            </w:r>
          </w:p>
        </w:tc>
      </w:tr>
    </w:tbl>
    <w:p w:rsidR="005C5F25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</w:p>
    <w:p w:rsidR="005C5F25" w:rsidRPr="004431A2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>Show all work for credit</w:t>
      </w:r>
    </w:p>
    <w:p w:rsidR="005C5F25" w:rsidRPr="004431A2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>and</w:t>
      </w:r>
    </w:p>
    <w:p w:rsidR="005C5F25" w:rsidRDefault="005C5F25" w:rsidP="005C5F25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 xml:space="preserve">turn in your notes sheet </w:t>
      </w:r>
    </w:p>
    <w:p w:rsidR="005C5F25" w:rsidRDefault="005C5F25">
      <w:pPr>
        <w:rPr>
          <w:u w:val="single"/>
        </w:rPr>
      </w:pPr>
      <w:r>
        <w:rPr>
          <w:u w:val="single"/>
        </w:rPr>
        <w:br w:type="page"/>
      </w:r>
    </w:p>
    <w:p w:rsidR="00BC7452" w:rsidRDefault="00BC7452">
      <w:r>
        <w:rPr>
          <w:u w:val="single"/>
        </w:rPr>
        <w:lastRenderedPageBreak/>
        <w:t>Problem 1</w:t>
      </w:r>
      <w:r>
        <w:t xml:space="preserve">  (</w:t>
      </w:r>
      <w:r w:rsidR="001D0081">
        <w:t>20</w:t>
      </w:r>
      <w:r>
        <w:t xml:space="preserve"> Points)</w:t>
      </w:r>
    </w:p>
    <w:p w:rsidR="00BC7452" w:rsidRPr="00BC7452" w:rsidRDefault="00BC7452">
      <w:r w:rsidRPr="00BC7452">
        <w:t>True or False</w:t>
      </w:r>
      <w:r w:rsidR="001D0081">
        <w:t xml:space="preserve"> (2 pts each)</w:t>
      </w:r>
    </w:p>
    <w:p w:rsidR="00BC7452" w:rsidRDefault="00BC7452" w:rsidP="00BC7452">
      <w:pPr>
        <w:pStyle w:val="ListParagraph"/>
        <w:numPr>
          <w:ilvl w:val="0"/>
          <w:numId w:val="2"/>
        </w:numPr>
      </w:pPr>
      <w:r>
        <w:t>The resultant force on a surface due to hydrostatic pressure equals the pressure at the center of pressure times the area of the surface.</w:t>
      </w:r>
      <w:r w:rsidR="001D0081">
        <w:br/>
      </w:r>
      <w:r>
        <w:br/>
      </w:r>
    </w:p>
    <w:p w:rsidR="0012478F" w:rsidRDefault="00BC7452" w:rsidP="0012478F">
      <w:pPr>
        <w:pStyle w:val="ListParagraph"/>
        <w:numPr>
          <w:ilvl w:val="0"/>
          <w:numId w:val="2"/>
        </w:numPr>
      </w:pPr>
      <w:r>
        <w:t xml:space="preserve">The buoyancy force </w:t>
      </w:r>
      <w:r w:rsidR="00393E78">
        <w:t xml:space="preserve">acting </w:t>
      </w:r>
      <w:r>
        <w:t>on an object equals the weight of the fluid displaced by the object.</w:t>
      </w:r>
      <w:r w:rsidR="0012478F">
        <w:br/>
      </w:r>
      <w:r w:rsidR="001D0081">
        <w:br/>
      </w:r>
    </w:p>
    <w:p w:rsidR="00CA7808" w:rsidRDefault="0012478F" w:rsidP="00CA7808">
      <w:pPr>
        <w:pStyle w:val="ListParagraph"/>
        <w:numPr>
          <w:ilvl w:val="0"/>
          <w:numId w:val="2"/>
        </w:numPr>
      </w:pPr>
      <w:r>
        <w:t>The center of pressure o</w:t>
      </w:r>
      <w:r w:rsidR="00CA7808">
        <w:t>n a submerged object is always 2/3 of the distance from the top to the bottom of the object.</w:t>
      </w:r>
      <w:r w:rsidR="00CA7808">
        <w:br/>
      </w:r>
      <w:r w:rsidR="001D0081">
        <w:br/>
      </w:r>
    </w:p>
    <w:p w:rsidR="00CA7808" w:rsidRDefault="00CA7808" w:rsidP="00CA7808">
      <w:pPr>
        <w:pStyle w:val="ListParagraph"/>
        <w:numPr>
          <w:ilvl w:val="0"/>
          <w:numId w:val="2"/>
        </w:numPr>
      </w:pPr>
      <w:r>
        <w:t>The friction factor for turbulent flow only depends on the Reynold’s number.</w:t>
      </w:r>
      <w:r>
        <w:br/>
      </w:r>
      <w:r w:rsidR="001D0081">
        <w:br/>
      </w:r>
    </w:p>
    <w:p w:rsidR="00CA7808" w:rsidRDefault="00CA7808" w:rsidP="00CA7808">
      <w:pPr>
        <w:pStyle w:val="ListParagraph"/>
        <w:numPr>
          <w:ilvl w:val="0"/>
          <w:numId w:val="2"/>
        </w:numPr>
      </w:pPr>
      <w:r>
        <w:t>The hydrodynamic entrance length is shorter for turbulent flow than for laminar flow.</w:t>
      </w:r>
      <w:r>
        <w:br/>
      </w:r>
      <w:r w:rsidR="001D0081">
        <w:br/>
      </w:r>
    </w:p>
    <w:p w:rsidR="00393E78" w:rsidRDefault="00393E78" w:rsidP="00CA7808">
      <w:pPr>
        <w:pStyle w:val="ListParagraph"/>
        <w:numPr>
          <w:ilvl w:val="0"/>
          <w:numId w:val="2"/>
        </w:numPr>
      </w:pPr>
      <w:r>
        <w:t>The shear stress on the wall is greater for the velocity profile on the left.</w:t>
      </w:r>
      <w:r>
        <w:br/>
      </w:r>
      <w:r>
        <w:br/>
      </w:r>
      <w:r w:rsidRPr="00393E78">
        <w:drawing>
          <wp:inline distT="0" distB="0" distL="0" distR="0">
            <wp:extent cx="3695700" cy="1230668"/>
            <wp:effectExtent l="19050" t="0" r="0" b="0"/>
            <wp:docPr id="13" name="Object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486400" cy="1830388"/>
                      <a:chOff x="1828800" y="2514600"/>
                      <a:chExt cx="5486400" cy="1830388"/>
                    </a:xfrm>
                  </a:grpSpPr>
                  <a:cxnSp>
                    <a:nvCxnSpPr>
                      <a:cNvPr id="3" name="Straight Connector 2"/>
                      <a:cNvCxnSpPr/>
                    </a:nvCxnSpPr>
                    <a:spPr>
                      <a:xfrm>
                        <a:off x="1828800" y="4343400"/>
                        <a:ext cx="5486400" cy="1588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" name="Straight Connector 4"/>
                      <a:cNvCxnSpPr/>
                    </a:nvCxnSpPr>
                    <a:spPr>
                      <a:xfrm rot="5400000" flipH="1" flipV="1">
                        <a:off x="2286000" y="2971800"/>
                        <a:ext cx="1828800" cy="91440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" name="Straight Connector 6"/>
                      <a:cNvCxnSpPr/>
                    </a:nvCxnSpPr>
                    <a:spPr>
                      <a:xfrm rot="5400000" flipH="1" flipV="1">
                        <a:off x="4572000" y="2514600"/>
                        <a:ext cx="1828800" cy="182880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" name="Straight Connector 9"/>
                      <a:cNvCxnSpPr/>
                    </a:nvCxnSpPr>
                    <a:spPr>
                      <a:xfrm rot="5400000">
                        <a:off x="1828800" y="3429000"/>
                        <a:ext cx="1828800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Straight Connector 10"/>
                      <a:cNvCxnSpPr/>
                    </a:nvCxnSpPr>
                    <a:spPr>
                      <a:xfrm rot="5400000">
                        <a:off x="3658394" y="3428206"/>
                        <a:ext cx="1828800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3" name="Straight Arrow Connector 12"/>
                      <a:cNvCxnSpPr/>
                    </a:nvCxnSpPr>
                    <a:spPr>
                      <a:xfrm>
                        <a:off x="2743200" y="3886200"/>
                        <a:ext cx="228600" cy="2382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5" name="Straight Arrow Connector 14"/>
                      <a:cNvCxnSpPr/>
                    </a:nvCxnSpPr>
                    <a:spPr>
                      <a:xfrm>
                        <a:off x="2743200" y="3581400"/>
                        <a:ext cx="381000" cy="397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Straight Arrow Connector 16"/>
                      <a:cNvCxnSpPr/>
                    </a:nvCxnSpPr>
                    <a:spPr>
                      <a:xfrm>
                        <a:off x="2743200" y="3276600"/>
                        <a:ext cx="533400" cy="555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9" name="Straight Arrow Connector 18"/>
                      <a:cNvCxnSpPr/>
                    </a:nvCxnSpPr>
                    <a:spPr>
                      <a:xfrm>
                        <a:off x="2743200" y="2971800"/>
                        <a:ext cx="68580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1" name="Straight Arrow Connector 20"/>
                      <a:cNvCxnSpPr/>
                    </a:nvCxnSpPr>
                    <a:spPr>
                      <a:xfrm>
                        <a:off x="2743200" y="2667000"/>
                        <a:ext cx="838200" cy="1941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3" name="Straight Arrow Connector 22"/>
                      <a:cNvCxnSpPr/>
                    </a:nvCxnSpPr>
                    <a:spPr>
                      <a:xfrm>
                        <a:off x="4572000" y="3886200"/>
                        <a:ext cx="457200" cy="4764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4" name="Straight Arrow Connector 23"/>
                      <a:cNvCxnSpPr/>
                    </a:nvCxnSpPr>
                    <a:spPr>
                      <a:xfrm>
                        <a:off x="4572000" y="3581400"/>
                        <a:ext cx="762000" cy="794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5" name="Straight Arrow Connector 24"/>
                      <a:cNvCxnSpPr/>
                    </a:nvCxnSpPr>
                    <a:spPr>
                      <a:xfrm>
                        <a:off x="4572000" y="3276600"/>
                        <a:ext cx="1066800" cy="11116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6" name="Straight Arrow Connector 25"/>
                      <a:cNvCxnSpPr/>
                    </a:nvCxnSpPr>
                    <a:spPr>
                      <a:xfrm>
                        <a:off x="4572000" y="2971800"/>
                        <a:ext cx="1371600" cy="3176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Straight Arrow Connector 26"/>
                      <a:cNvCxnSpPr/>
                    </a:nvCxnSpPr>
                    <a:spPr>
                      <a:xfrm>
                        <a:off x="4572000" y="2667000"/>
                        <a:ext cx="1676400" cy="3882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  <w:r>
        <w:br/>
      </w:r>
    </w:p>
    <w:p w:rsidR="00F97C3B" w:rsidRDefault="00F97C3B" w:rsidP="00F97C3B">
      <w:pPr>
        <w:pStyle w:val="ListParagraph"/>
        <w:numPr>
          <w:ilvl w:val="0"/>
          <w:numId w:val="2"/>
        </w:numPr>
      </w:pPr>
      <w:r>
        <w:t>Minor losses can be greater than major losses.</w:t>
      </w:r>
      <w:r>
        <w:br/>
      </w:r>
      <w:r w:rsidR="001D0081">
        <w:br/>
      </w:r>
    </w:p>
    <w:p w:rsidR="001D0081" w:rsidRDefault="00F97C3B" w:rsidP="00F97C3B">
      <w:pPr>
        <w:pStyle w:val="ListParagraph"/>
        <w:numPr>
          <w:ilvl w:val="0"/>
          <w:numId w:val="2"/>
        </w:numPr>
      </w:pPr>
      <w:r>
        <w:t xml:space="preserve">Internal flows become </w:t>
      </w:r>
      <w:r w:rsidR="001D0081">
        <w:t>turbulent when the Reynolds number exceeds 100.</w:t>
      </w:r>
      <w:r w:rsidR="001D0081">
        <w:br/>
      </w:r>
      <w:r w:rsidR="001D0081">
        <w:br/>
      </w:r>
    </w:p>
    <w:p w:rsidR="001D0081" w:rsidRDefault="001D0081" w:rsidP="00F97C3B">
      <w:pPr>
        <w:pStyle w:val="ListParagraph"/>
        <w:numPr>
          <w:ilvl w:val="0"/>
          <w:numId w:val="2"/>
        </w:numPr>
      </w:pPr>
      <w:r>
        <w:t xml:space="preserve">Mechanical energy loss, head loss, and pressure drop are </w:t>
      </w:r>
      <w:r w:rsidR="00E40D2A">
        <w:t xml:space="preserve">all </w:t>
      </w:r>
      <w:r>
        <w:t>the result of fluid friction.</w:t>
      </w:r>
      <w:r>
        <w:br/>
      </w:r>
      <w:r>
        <w:br/>
      </w:r>
    </w:p>
    <w:p w:rsidR="00BC7452" w:rsidRDefault="001D0081" w:rsidP="00F97C3B">
      <w:pPr>
        <w:pStyle w:val="ListParagraph"/>
        <w:numPr>
          <w:ilvl w:val="0"/>
          <w:numId w:val="2"/>
        </w:numPr>
      </w:pPr>
      <w:r>
        <w:t xml:space="preserve">  </w:t>
      </w:r>
      <w:r w:rsidR="005C5F25">
        <w:t>It requires twice as much work to push the same amount of fluid through a pipe that is half the diameter.</w:t>
      </w:r>
    </w:p>
    <w:p w:rsidR="00BC7452" w:rsidRDefault="00BC7452" w:rsidP="00BC7452">
      <w:pPr>
        <w:pStyle w:val="ListParagraph"/>
      </w:pPr>
    </w:p>
    <w:p w:rsidR="00BB3A11" w:rsidRDefault="00BB3A11">
      <w:r w:rsidRPr="00BB3A11">
        <w:rPr>
          <w:u w:val="single"/>
        </w:rPr>
        <w:lastRenderedPageBreak/>
        <w:t>Problem 2</w:t>
      </w:r>
      <w:r>
        <w:t xml:space="preserve"> (</w:t>
      </w:r>
      <w:r w:rsidR="001D0081">
        <w:t>50</w:t>
      </w:r>
      <w:r>
        <w:t xml:space="preserve"> points)</w:t>
      </w:r>
    </w:p>
    <w:p w:rsidR="0087157F" w:rsidRDefault="0087157F">
      <w:r>
        <w:t>Consider the following venturi flowmeter and Mercury (Hg) manometer.</w:t>
      </w:r>
    </w:p>
    <w:p w:rsidR="0087157F" w:rsidRDefault="006D5EA2" w:rsidP="0087157F">
      <w:pPr>
        <w:jc w:val="center"/>
      </w:pPr>
      <w:r w:rsidRPr="006D5EA2">
        <w:drawing>
          <wp:inline distT="0" distB="0" distL="0" distR="0">
            <wp:extent cx="3966210" cy="3325515"/>
            <wp:effectExtent l="19050" t="0" r="0" b="0"/>
            <wp:docPr id="14" name="Object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964362" cy="5834063"/>
                      <a:chOff x="427038" y="609600"/>
                      <a:chExt cx="6964362" cy="5834063"/>
                    </a:xfrm>
                  </a:grpSpPr>
                  <a:sp>
                    <a:nvSpPr>
                      <a:cNvPr id="4" name="Freeform 3"/>
                      <a:cNvSpPr/>
                    </a:nvSpPr>
                    <a:spPr>
                      <a:xfrm>
                        <a:off x="1821305" y="1603948"/>
                        <a:ext cx="4572000" cy="1836295"/>
                      </a:xfrm>
                      <a:custGeom>
                        <a:avLst/>
                        <a:gdLst>
                          <a:gd name="connsiteX0" fmla="*/ 7495 w 4572000"/>
                          <a:gd name="connsiteY0" fmla="*/ 0 h 1836295"/>
                          <a:gd name="connsiteX1" fmla="*/ 1836295 w 4572000"/>
                          <a:gd name="connsiteY1" fmla="*/ 0 h 1836295"/>
                          <a:gd name="connsiteX2" fmla="*/ 2743200 w 4572000"/>
                          <a:gd name="connsiteY2" fmla="*/ 502170 h 1836295"/>
                          <a:gd name="connsiteX3" fmla="*/ 4572000 w 4572000"/>
                          <a:gd name="connsiteY3" fmla="*/ 502170 h 1836295"/>
                          <a:gd name="connsiteX4" fmla="*/ 4572000 w 4572000"/>
                          <a:gd name="connsiteY4" fmla="*/ 1281659 h 1836295"/>
                          <a:gd name="connsiteX5" fmla="*/ 2750695 w 4572000"/>
                          <a:gd name="connsiteY5" fmla="*/ 1289154 h 1836295"/>
                          <a:gd name="connsiteX6" fmla="*/ 1828800 w 4572000"/>
                          <a:gd name="connsiteY6" fmla="*/ 1828800 h 1836295"/>
                          <a:gd name="connsiteX7" fmla="*/ 0 w 4572000"/>
                          <a:gd name="connsiteY7" fmla="*/ 1836295 h 1836295"/>
                          <a:gd name="connsiteX8" fmla="*/ 7495 w 4572000"/>
                          <a:gd name="connsiteY8" fmla="*/ 0 h 183629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4572000" h="1836295">
                            <a:moveTo>
                              <a:pt x="7495" y="0"/>
                            </a:moveTo>
                            <a:lnTo>
                              <a:pt x="1836295" y="0"/>
                            </a:lnTo>
                            <a:lnTo>
                              <a:pt x="2743200" y="502170"/>
                            </a:lnTo>
                            <a:lnTo>
                              <a:pt x="4572000" y="502170"/>
                            </a:lnTo>
                            <a:lnTo>
                              <a:pt x="4572000" y="1281659"/>
                            </a:lnTo>
                            <a:lnTo>
                              <a:pt x="2750695" y="1289154"/>
                            </a:lnTo>
                            <a:lnTo>
                              <a:pt x="1828800" y="1828800"/>
                            </a:lnTo>
                            <a:lnTo>
                              <a:pt x="0" y="1836295"/>
                            </a:lnTo>
                            <a:cubicBezTo>
                              <a:pt x="2498" y="1224197"/>
                              <a:pt x="4997" y="612098"/>
                              <a:pt x="7495" y="0"/>
                            </a:cubicBezTo>
                            <a:close/>
                          </a:path>
                        </a:pathLst>
                      </a:custGeom>
                      <a:noFill/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grpSp>
                    <a:nvGrpSpPr>
                      <a:cNvPr id="12" name="Group 11"/>
                      <a:cNvGrpSpPr/>
                    </a:nvGrpSpPr>
                    <a:grpSpPr>
                      <a:xfrm>
                        <a:off x="2667000" y="3657600"/>
                        <a:ext cx="2895600" cy="1600200"/>
                        <a:chOff x="2667000" y="3657600"/>
                        <a:chExt cx="2895600" cy="1600200"/>
                      </a:xfrm>
                      <a:solidFill>
                        <a:schemeClr val="bg1">
                          <a:lumMod val="65000"/>
                        </a:schemeClr>
                      </a:solidFill>
                    </a:grpSpPr>
                    <a:sp>
                      <a:nvSpPr>
                        <a:cNvPr id="8" name="Rectangle 7"/>
                        <a:cNvSpPr/>
                      </a:nvSpPr>
                      <a:spPr>
                        <a:xfrm>
                          <a:off x="2667000" y="4343400"/>
                          <a:ext cx="152400" cy="914400"/>
                        </a:xfrm>
                        <a:prstGeom prst="rect">
                          <a:avLst/>
                        </a:prstGeom>
                        <a:grpFill/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Rectangle 8"/>
                        <a:cNvSpPr/>
                      </a:nvSpPr>
                      <a:spPr>
                        <a:xfrm>
                          <a:off x="2667000" y="5105400"/>
                          <a:ext cx="2895600" cy="152400"/>
                        </a:xfrm>
                        <a:prstGeom prst="rect">
                          <a:avLst/>
                        </a:prstGeom>
                        <a:grpFill/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" name="Rectangle 9"/>
                        <a:cNvSpPr/>
                      </a:nvSpPr>
                      <a:spPr>
                        <a:xfrm>
                          <a:off x="5410200" y="3657600"/>
                          <a:ext cx="152400" cy="1600200"/>
                        </a:xfrm>
                        <a:prstGeom prst="rect">
                          <a:avLst/>
                        </a:prstGeom>
                        <a:grpFill/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  <a:cxnSp>
                    <a:nvCxnSpPr>
                      <a:cNvPr id="17" name="Straight Connector 16"/>
                      <a:cNvCxnSpPr/>
                    </a:nvCxnSpPr>
                    <a:spPr>
                      <a:xfrm rot="10800000">
                        <a:off x="3657600" y="3657600"/>
                        <a:ext cx="1676400" cy="1588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9" name="Straight Connector 18"/>
                      <a:cNvCxnSpPr/>
                    </a:nvCxnSpPr>
                    <a:spPr>
                      <a:xfrm>
                        <a:off x="2895600" y="4343400"/>
                        <a:ext cx="1676400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0" name="TextBox 19"/>
                      <a:cNvSpPr txBox="1"/>
                    </a:nvSpPr>
                    <a:spPr>
                      <a:xfrm>
                        <a:off x="3886200" y="3810000"/>
                        <a:ext cx="306494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h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24" name="Straight Connector 23"/>
                      <a:cNvCxnSpPr/>
                    </a:nvCxnSpPr>
                    <a:spPr>
                      <a:xfrm rot="5400000" flipH="1" flipV="1">
                        <a:off x="1753660" y="4342340"/>
                        <a:ext cx="1828800" cy="2119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5" name="Straight Connector 24"/>
                      <a:cNvCxnSpPr/>
                    </a:nvCxnSpPr>
                    <a:spPr>
                      <a:xfrm rot="5400000" flipH="1" flipV="1">
                        <a:off x="2362994" y="3885406"/>
                        <a:ext cx="914400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1" name="Straight Connector 30"/>
                      <a:cNvCxnSpPr/>
                    </a:nvCxnSpPr>
                    <a:spPr>
                      <a:xfrm>
                        <a:off x="2667000" y="5257800"/>
                        <a:ext cx="2895600" cy="1588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2" name="Straight Connector 31"/>
                      <a:cNvCxnSpPr/>
                    </a:nvCxnSpPr>
                    <a:spPr>
                      <a:xfrm rot="5400000" flipH="1" flipV="1">
                        <a:off x="4382869" y="4075332"/>
                        <a:ext cx="2362201" cy="2738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4" name="Straight Connector 33"/>
                      <a:cNvCxnSpPr/>
                    </a:nvCxnSpPr>
                    <a:spPr>
                      <a:xfrm rot="16200000" flipV="1">
                        <a:off x="4305302" y="4000500"/>
                        <a:ext cx="2209799" cy="2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6" name="Straight Connector 35"/>
                      <a:cNvCxnSpPr/>
                    </a:nvCxnSpPr>
                    <a:spPr>
                      <a:xfrm>
                        <a:off x="2819400" y="5105400"/>
                        <a:ext cx="2590800" cy="1421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8" name="Straight Connector 37"/>
                      <a:cNvCxnSpPr/>
                    </a:nvCxnSpPr>
                    <a:spPr>
                      <a:xfrm rot="16200000" flipV="1">
                        <a:off x="1981202" y="4267198"/>
                        <a:ext cx="1676400" cy="3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1" name="Straight Connector 40"/>
                      <a:cNvCxnSpPr>
                        <a:endCxn id="20" idx="0"/>
                      </a:cNvCxnSpPr>
                    </a:nvCxnSpPr>
                    <a:spPr>
                      <a:xfrm rot="16200000" flipH="1">
                        <a:off x="3962823" y="3733376"/>
                        <a:ext cx="152400" cy="847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2" name="Straight Connector 41"/>
                      <a:cNvCxnSpPr/>
                    </a:nvCxnSpPr>
                    <a:spPr>
                      <a:xfrm rot="16200000" flipH="1">
                        <a:off x="3962824" y="4266777"/>
                        <a:ext cx="152400" cy="847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43" name="Oval 42"/>
                      <a:cNvSpPr/>
                    </a:nvSpPr>
                    <a:spPr>
                      <a:xfrm>
                        <a:off x="2705725" y="2475875"/>
                        <a:ext cx="76200" cy="7620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4" name="Oval 43"/>
                      <a:cNvSpPr/>
                    </a:nvSpPr>
                    <a:spPr>
                      <a:xfrm>
                        <a:off x="5448925" y="2475875"/>
                        <a:ext cx="76200" cy="7620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5" name="TextBox 44"/>
                      <a:cNvSpPr txBox="1"/>
                    </a:nvSpPr>
                    <a:spPr>
                      <a:xfrm>
                        <a:off x="2590800" y="2133600"/>
                        <a:ext cx="30480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1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6" name="TextBox 45"/>
                      <a:cNvSpPr txBox="1"/>
                    </a:nvSpPr>
                    <a:spPr>
                      <a:xfrm>
                        <a:off x="5334000" y="2133600"/>
                        <a:ext cx="301686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2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7" name="TextBox 46"/>
                      <a:cNvSpPr txBox="1"/>
                    </a:nvSpPr>
                    <a:spPr>
                      <a:xfrm>
                        <a:off x="5105400" y="1752600"/>
                        <a:ext cx="840295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D</a:t>
                          </a:r>
                          <a:r>
                            <a:rPr lang="en-US" baseline="-25000" dirty="0" smtClean="0"/>
                            <a:t>2</a:t>
                          </a:r>
                          <a:r>
                            <a:rPr lang="en-US" dirty="0" smtClean="0"/>
                            <a:t> = 2”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8" name="TextBox 47"/>
                      <a:cNvSpPr txBox="1"/>
                    </a:nvSpPr>
                    <a:spPr>
                      <a:xfrm>
                        <a:off x="2362200" y="1219200"/>
                        <a:ext cx="840295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D</a:t>
                          </a:r>
                          <a:r>
                            <a:rPr lang="en-US" baseline="-25000" dirty="0" smtClean="0"/>
                            <a:t>1</a:t>
                          </a:r>
                          <a:r>
                            <a:rPr lang="en-US" dirty="0" smtClean="0"/>
                            <a:t> = 4”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9" name="TextBox 48"/>
                      <a:cNvSpPr txBox="1"/>
                    </a:nvSpPr>
                    <a:spPr>
                      <a:xfrm>
                        <a:off x="6248400" y="5638800"/>
                        <a:ext cx="43794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Hg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51" name="Straight Arrow Connector 50"/>
                      <a:cNvCxnSpPr/>
                    </a:nvCxnSpPr>
                    <a:spPr>
                      <a:xfrm rot="10800000">
                        <a:off x="5441430" y="5142875"/>
                        <a:ext cx="838200" cy="60960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3" name="Straight Arrow Connector 52"/>
                      <a:cNvCxnSpPr/>
                    </a:nvCxnSpPr>
                    <a:spPr>
                      <a:xfrm>
                        <a:off x="914400" y="2514600"/>
                        <a:ext cx="838200" cy="1588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0" name="Object 2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990600" y="1981200"/>
                        <a:ext cx="635000" cy="508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56" name="Straight Arrow Connector 55"/>
                      <a:cNvCxnSpPr/>
                    </a:nvCxnSpPr>
                    <a:spPr>
                      <a:xfrm rot="10800000">
                        <a:off x="5448926" y="3276601"/>
                        <a:ext cx="838200" cy="60960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57" name="TextBox 56"/>
                      <a:cNvSpPr txBox="1"/>
                    </a:nvSpPr>
                    <a:spPr>
                      <a:xfrm>
                        <a:off x="6248400" y="3810000"/>
                        <a:ext cx="559769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H</a:t>
                          </a:r>
                          <a:r>
                            <a:rPr lang="en-US" baseline="-25000" dirty="0" smtClean="0"/>
                            <a:t>2</a:t>
                          </a:r>
                          <a:r>
                            <a:rPr lang="en-US" dirty="0" smtClean="0"/>
                            <a:t>O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58" name="Straight Arrow Connector 57"/>
                      <a:cNvCxnSpPr/>
                    </a:nvCxnSpPr>
                    <a:spPr>
                      <a:xfrm rot="10800000" flipH="1">
                        <a:off x="1943725" y="3886200"/>
                        <a:ext cx="838200" cy="60960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59" name="TextBox 58"/>
                      <a:cNvSpPr txBox="1"/>
                    </a:nvSpPr>
                    <a:spPr>
                      <a:xfrm>
                        <a:off x="1471535" y="4449580"/>
                        <a:ext cx="559769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H</a:t>
                          </a:r>
                          <a:r>
                            <a:rPr lang="en-US" baseline="-25000" dirty="0" smtClean="0"/>
                            <a:t>2</a:t>
                          </a:r>
                          <a:r>
                            <a:rPr lang="en-US" dirty="0" smtClean="0"/>
                            <a:t>O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60" name="Rectangle 59"/>
                      <a:cNvSpPr/>
                    </a:nvSpPr>
                    <a:spPr>
                      <a:xfrm>
                        <a:off x="2667000" y="3291590"/>
                        <a:ext cx="152400" cy="1524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1" name="Rectangle 60"/>
                      <a:cNvSpPr/>
                    </a:nvSpPr>
                    <a:spPr>
                      <a:xfrm>
                        <a:off x="5410200" y="2743200"/>
                        <a:ext cx="152400" cy="1524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0" name="Object 3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505200" y="609600"/>
                        <a:ext cx="1614488" cy="688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0" name="Object 4"/>
                      <a:cNvPicPr>
                        <a:picLocks noChangeAspect="1" noChangeArrowheads="1"/>
                      </a:cNvPicPr>
                    </a:nvPicPr>
                    <a:blipFill>
                      <a:blip r:embed="rId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27038" y="5486400"/>
                        <a:ext cx="2560637" cy="63023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5" name="Straight Arrow Connector 64"/>
                      <a:cNvCxnSpPr/>
                    </a:nvCxnSpPr>
                    <a:spPr>
                      <a:xfrm>
                        <a:off x="6477000" y="2513012"/>
                        <a:ext cx="838200" cy="1588"/>
                      </a:xfrm>
                      <a:prstGeom prst="straightConnector1">
                        <a:avLst/>
                      </a:prstGeom>
                      <a:ln w="38100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7" name="Straight Arrow Connector 66"/>
                      <a:cNvCxnSpPr/>
                    </a:nvCxnSpPr>
                    <a:spPr>
                      <a:xfrm rot="5400000">
                        <a:off x="2590800" y="1447800"/>
                        <a:ext cx="1219200" cy="76200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1" name="Straight Arrow Connector 70"/>
                      <a:cNvCxnSpPr/>
                    </a:nvCxnSpPr>
                    <a:spPr>
                      <a:xfrm>
                        <a:off x="4114800" y="1219200"/>
                        <a:ext cx="1263863" cy="121208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0" name="Object 5"/>
                      <a:cNvPicPr>
                        <a:picLocks noChangeAspect="1" noChangeArrowheads="1"/>
                      </a:cNvPicPr>
                    </a:nvPicPr>
                    <a:blipFill>
                      <a:blip r:embed="rId10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715000" y="6019800"/>
                        <a:ext cx="1676400" cy="4238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 w:rsidR="0087157F" w:rsidRDefault="0087157F" w:rsidP="0087157F">
      <w:pPr>
        <w:tabs>
          <w:tab w:val="left" w:pos="720"/>
        </w:tabs>
      </w:pPr>
      <w:r>
        <w:t>Find:</w:t>
      </w:r>
      <w:r>
        <w:tab/>
        <w:t xml:space="preserve">(a)  Volumetric flowrate, </w:t>
      </w:r>
      <w:r w:rsidRPr="0087157F">
        <w:rPr>
          <w:position w:val="-6"/>
        </w:rPr>
        <w:object w:dxaOrig="3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3pt;height:16.2pt" o:ole="">
            <v:imagedata r:id="rId11" o:title=""/>
          </v:shape>
          <o:OLEObject Type="Embed" ProgID="Equation.DSMT4" ShapeID="_x0000_i1025" DrawAspect="Content" ObjectID="_1295358885" r:id="rId12"/>
        </w:object>
      </w:r>
      <w:r>
        <w:t xml:space="preserve"> (</w:t>
      </w:r>
      <w:r w:rsidR="001D0081">
        <w:t>25</w:t>
      </w:r>
      <w:r>
        <w:t xml:space="preserve"> points)</w:t>
      </w:r>
      <w:r>
        <w:br/>
      </w:r>
      <w:r>
        <w:tab/>
        <w:t xml:space="preserve">(b)  Height difference, h, in </w:t>
      </w:r>
      <w:r w:rsidR="00CE433A">
        <w:t xml:space="preserve">the </w:t>
      </w:r>
      <w:r>
        <w:t>manometer</w:t>
      </w:r>
      <w:r w:rsidR="00CE433A">
        <w:t xml:space="preserve">  </w:t>
      </w:r>
      <w:r>
        <w:t>(</w:t>
      </w:r>
      <w:r w:rsidR="001D0081">
        <w:t>25</w:t>
      </w:r>
      <w:r>
        <w:t xml:space="preserve"> points)</w:t>
      </w:r>
    </w:p>
    <w:p w:rsidR="008615F9" w:rsidRDefault="008615F9" w:rsidP="0087157F">
      <w:pPr>
        <w:tabs>
          <w:tab w:val="left" w:pos="720"/>
        </w:tabs>
      </w:pPr>
      <w:r>
        <w:t>Note:  You may neglect all effects of fluid friction in this flow.</w:t>
      </w:r>
    </w:p>
    <w:p w:rsidR="008615F9" w:rsidRDefault="008615F9" w:rsidP="0087157F">
      <w:pPr>
        <w:tabs>
          <w:tab w:val="left" w:pos="720"/>
        </w:tabs>
      </w:pPr>
    </w:p>
    <w:p w:rsidR="008615F9" w:rsidRDefault="008615F9"/>
    <w:p w:rsidR="00BB3A11" w:rsidRDefault="00BB3A11" w:rsidP="008615F9">
      <w:r w:rsidRPr="00BB3A11">
        <w:rPr>
          <w:u w:val="single"/>
        </w:rPr>
        <w:t>Problem 3</w:t>
      </w:r>
      <w:r>
        <w:t xml:space="preserve"> (</w:t>
      </w:r>
      <w:r w:rsidR="001D0081">
        <w:t>30</w:t>
      </w:r>
      <w:r>
        <w:t xml:space="preserve"> points)</w:t>
      </w:r>
    </w:p>
    <w:p w:rsidR="008615F9" w:rsidRDefault="008615F9" w:rsidP="008615F9">
      <w:r>
        <w:t xml:space="preserve">The human heart is essentially a pump that provides ~2 W of mechanical energy to circulate blood through your arteries, capillaries, and veins.   In a dramatic over-simplification, we will model your entire circulatory system as a single, smooth-walled tube, </w:t>
      </w:r>
      <w:r w:rsidR="006D5EA2">
        <w:t>0.5</w:t>
      </w:r>
      <w:r>
        <w:t xml:space="preserve"> mm in diameter, and 1</w:t>
      </w:r>
      <w:r w:rsidR="006D5EA2">
        <w:t xml:space="preserve"> k</w:t>
      </w:r>
      <w:r>
        <w:t>m in length.  If we initially assume that your blood flow is laminar:</w:t>
      </w:r>
    </w:p>
    <w:p w:rsidR="008615F9" w:rsidRDefault="008615F9" w:rsidP="008615F9">
      <w:pPr>
        <w:pStyle w:val="ListParagraph"/>
        <w:numPr>
          <w:ilvl w:val="0"/>
          <w:numId w:val="1"/>
        </w:numPr>
        <w:tabs>
          <w:tab w:val="left" w:pos="720"/>
        </w:tabs>
        <w:ind w:left="720" w:firstLine="0"/>
      </w:pPr>
      <w:r>
        <w:t>What is the volumetric flow rate of blood that your heart is able to circulate?</w:t>
      </w:r>
      <w:r w:rsidR="001D0081">
        <w:t xml:space="preserve"> (25 pts)</w:t>
      </w:r>
      <w:r>
        <w:br/>
        <w:t xml:space="preserve">(b) </w:t>
      </w:r>
      <w:r>
        <w:tab/>
        <w:t>Was the assumption of laminar flow valid?</w:t>
      </w:r>
      <w:r w:rsidR="001D0081">
        <w:t xml:space="preserve"> (5 pts)</w:t>
      </w:r>
    </w:p>
    <w:p w:rsidR="008615F9" w:rsidRDefault="008615F9" w:rsidP="008615F9">
      <w:r>
        <w:t xml:space="preserve">You may use the following properties for blood:  </w:t>
      </w:r>
      <w:r>
        <w:rPr>
          <w:rFonts w:ascii="Cambria Math" w:hAnsi="Cambria Math"/>
        </w:rPr>
        <w:t>μ</w:t>
      </w:r>
      <w:r>
        <w:t>=5x10</w:t>
      </w:r>
      <w:r w:rsidRPr="00A3418C">
        <w:rPr>
          <w:vertAlign w:val="superscript"/>
        </w:rPr>
        <w:t>-4</w:t>
      </w:r>
      <w:r>
        <w:t xml:space="preserve"> kg/m-sec, </w:t>
      </w:r>
      <w:r>
        <w:rPr>
          <w:rFonts w:ascii="Cambria Math" w:hAnsi="Cambria Math"/>
        </w:rPr>
        <w:t>ρ</w:t>
      </w:r>
      <w:r>
        <w:t>=1050 kg/m</w:t>
      </w:r>
      <w:r w:rsidRPr="00A3418C">
        <w:rPr>
          <w:vertAlign w:val="superscript"/>
        </w:rPr>
        <w:t>3</w:t>
      </w:r>
    </w:p>
    <w:p w:rsidR="008615F9" w:rsidRDefault="008615F9" w:rsidP="008615F9">
      <w:r>
        <w:t xml:space="preserve">Note:  You may neglect </w:t>
      </w:r>
      <w:r w:rsidRPr="008615F9">
        <w:rPr>
          <w:u w:val="single"/>
        </w:rPr>
        <w:t>minor</w:t>
      </w:r>
      <w:r>
        <w:t xml:space="preserve"> losses and changes in elevation.</w:t>
      </w:r>
    </w:p>
    <w:p w:rsidR="005C5F25" w:rsidRDefault="005C5F25"/>
    <w:p w:rsidR="005C5F25" w:rsidRDefault="005C5F25" w:rsidP="008615F9">
      <w:r>
        <w:rPr>
          <w:noProof/>
        </w:rPr>
        <w:lastRenderedPageBreak/>
        <w:drawing>
          <wp:inline distT="0" distB="0" distL="0" distR="0">
            <wp:extent cx="5715000" cy="416052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409" r="2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6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5F9" w:rsidRDefault="008615F9" w:rsidP="0087157F">
      <w:pPr>
        <w:tabs>
          <w:tab w:val="left" w:pos="720"/>
        </w:tabs>
      </w:pPr>
    </w:p>
    <w:sectPr w:rsidR="008615F9" w:rsidSect="00CB53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828" w:rsidRDefault="00644828" w:rsidP="00BC7452">
      <w:pPr>
        <w:spacing w:after="0" w:line="240" w:lineRule="auto"/>
      </w:pPr>
      <w:r>
        <w:separator/>
      </w:r>
    </w:p>
  </w:endnote>
  <w:endnote w:type="continuationSeparator" w:id="1">
    <w:p w:rsidR="00644828" w:rsidRDefault="00644828" w:rsidP="00BC7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828" w:rsidRDefault="00644828" w:rsidP="00BC7452">
      <w:pPr>
        <w:spacing w:after="0" w:line="240" w:lineRule="auto"/>
      </w:pPr>
      <w:r>
        <w:separator/>
      </w:r>
    </w:p>
  </w:footnote>
  <w:footnote w:type="continuationSeparator" w:id="1">
    <w:p w:rsidR="00644828" w:rsidRDefault="00644828" w:rsidP="00BC74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545D8"/>
    <w:multiLevelType w:val="hybridMultilevel"/>
    <w:tmpl w:val="7A28EB74"/>
    <w:lvl w:ilvl="0" w:tplc="3328062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73590B"/>
    <w:multiLevelType w:val="hybridMultilevel"/>
    <w:tmpl w:val="D2A6BF7A"/>
    <w:lvl w:ilvl="0" w:tplc="912EF62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157F"/>
    <w:rsid w:val="0012478F"/>
    <w:rsid w:val="001D0081"/>
    <w:rsid w:val="002E5D72"/>
    <w:rsid w:val="00393E78"/>
    <w:rsid w:val="005C5F25"/>
    <w:rsid w:val="00644828"/>
    <w:rsid w:val="006D5EA2"/>
    <w:rsid w:val="006E76A9"/>
    <w:rsid w:val="008615F9"/>
    <w:rsid w:val="0087157F"/>
    <w:rsid w:val="009238D8"/>
    <w:rsid w:val="00BB3A11"/>
    <w:rsid w:val="00BC7452"/>
    <w:rsid w:val="00CA7808"/>
    <w:rsid w:val="00CB5306"/>
    <w:rsid w:val="00CE433A"/>
    <w:rsid w:val="00E40D2A"/>
    <w:rsid w:val="00F97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5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15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C74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7452"/>
  </w:style>
  <w:style w:type="paragraph" w:styleId="Footer">
    <w:name w:val="footer"/>
    <w:basedOn w:val="Normal"/>
    <w:link w:val="FooterChar"/>
    <w:uiPriority w:val="99"/>
    <w:semiHidden/>
    <w:unhideWhenUsed/>
    <w:rsid w:val="00BC74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74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6.e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S. Moorhead</dc:creator>
  <cp:keywords/>
  <dc:description/>
  <cp:lastModifiedBy>Michael S. Moorhead</cp:lastModifiedBy>
  <cp:revision>2</cp:revision>
  <cp:lastPrinted>2009-02-05T18:26:00Z</cp:lastPrinted>
  <dcterms:created xsi:type="dcterms:W3CDTF">2009-02-05T22:04:00Z</dcterms:created>
  <dcterms:modified xsi:type="dcterms:W3CDTF">2009-02-05T22:04:00Z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