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8AF" w:rsidRPr="004431A2" w:rsidRDefault="002148AF" w:rsidP="003B5A81">
      <w:pPr>
        <w:tabs>
          <w:tab w:val="left" w:pos="5040"/>
          <w:tab w:val="right" w:pos="9270"/>
        </w:tabs>
        <w:spacing w:after="0" w:line="240" w:lineRule="auto"/>
        <w:rPr>
          <w:sz w:val="24"/>
          <w:szCs w:val="24"/>
        </w:rPr>
      </w:pPr>
      <w:r w:rsidRPr="004431A2">
        <w:rPr>
          <w:sz w:val="24"/>
          <w:szCs w:val="24"/>
        </w:rPr>
        <w:t xml:space="preserve">Name </w:t>
      </w:r>
      <w:r w:rsidRPr="004431A2">
        <w:rPr>
          <w:sz w:val="24"/>
          <w:szCs w:val="24"/>
          <w:u w:val="single"/>
        </w:rPr>
        <w:tab/>
        <w:t xml:space="preserve"> </w:t>
      </w:r>
      <w:r w:rsidRPr="004431A2">
        <w:rPr>
          <w:sz w:val="24"/>
          <w:szCs w:val="24"/>
          <w:u w:val="single"/>
        </w:rPr>
        <w:tab/>
      </w:r>
      <w:r w:rsidRPr="004431A2">
        <w:rPr>
          <w:b/>
          <w:sz w:val="24"/>
          <w:szCs w:val="24"/>
        </w:rPr>
        <w:t>CM Box</w:t>
      </w:r>
      <w:r w:rsidRPr="004431A2">
        <w:rPr>
          <w:sz w:val="24"/>
          <w:szCs w:val="24"/>
        </w:rPr>
        <w:t>__________</w:t>
      </w:r>
    </w:p>
    <w:p w:rsidR="002148AF" w:rsidRDefault="002148AF" w:rsidP="003B5A81">
      <w:pPr>
        <w:widowControl w:val="0"/>
        <w:tabs>
          <w:tab w:val="left" w:pos="0"/>
        </w:tabs>
        <w:spacing w:after="0" w:line="240" w:lineRule="auto"/>
        <w:rPr>
          <w:b/>
          <w:sz w:val="24"/>
          <w:szCs w:val="24"/>
        </w:rPr>
      </w:pPr>
    </w:p>
    <w:p w:rsidR="002148AF" w:rsidRPr="004431A2" w:rsidRDefault="002148AF" w:rsidP="003B5A81">
      <w:pPr>
        <w:widowControl w:val="0"/>
        <w:tabs>
          <w:tab w:val="left" w:pos="0"/>
        </w:tabs>
        <w:spacing w:after="0" w:line="240" w:lineRule="auto"/>
        <w:rPr>
          <w:sz w:val="24"/>
          <w:szCs w:val="24"/>
        </w:rPr>
      </w:pPr>
      <w:r w:rsidRPr="004431A2">
        <w:rPr>
          <w:b/>
          <w:sz w:val="24"/>
          <w:szCs w:val="24"/>
        </w:rPr>
        <w:t>CIRCLE ONE:</w:t>
      </w:r>
      <w:r w:rsidRPr="004431A2">
        <w:rPr>
          <w:sz w:val="24"/>
          <w:szCs w:val="24"/>
        </w:rPr>
        <w:tab/>
        <w:t>Mayhew 4</w:t>
      </w:r>
      <w:r w:rsidRPr="004431A2">
        <w:rPr>
          <w:sz w:val="24"/>
          <w:szCs w:val="24"/>
          <w:vertAlign w:val="superscript"/>
        </w:rPr>
        <w:t>th</w:t>
      </w:r>
      <w:r w:rsidRPr="004431A2">
        <w:rPr>
          <w:sz w:val="24"/>
          <w:szCs w:val="24"/>
        </w:rPr>
        <w:tab/>
        <w:t>Mayhew 5</w:t>
      </w:r>
      <w:r w:rsidRPr="004431A2">
        <w:rPr>
          <w:sz w:val="24"/>
          <w:szCs w:val="24"/>
          <w:vertAlign w:val="superscript"/>
        </w:rPr>
        <w:t>th</w:t>
      </w:r>
      <w:r w:rsidRPr="004431A2">
        <w:rPr>
          <w:sz w:val="24"/>
          <w:szCs w:val="24"/>
        </w:rPr>
        <w:tab/>
      </w:r>
      <w:smartTag w:uri="urn:schemas-microsoft-com:office:smarttags" w:element="City">
        <w:r w:rsidRPr="004431A2">
          <w:rPr>
            <w:sz w:val="24"/>
            <w:szCs w:val="24"/>
          </w:rPr>
          <w:t>Moorhead</w:t>
        </w:r>
      </w:smartTag>
      <w:r w:rsidRPr="004431A2">
        <w:rPr>
          <w:sz w:val="24"/>
          <w:szCs w:val="24"/>
        </w:rPr>
        <w:t xml:space="preserve"> 4</w:t>
      </w:r>
      <w:r w:rsidRPr="004431A2">
        <w:rPr>
          <w:sz w:val="24"/>
          <w:szCs w:val="24"/>
          <w:vertAlign w:val="superscript"/>
        </w:rPr>
        <w:t>th</w:t>
      </w:r>
      <w:r w:rsidRPr="004431A2">
        <w:rPr>
          <w:sz w:val="24"/>
          <w:szCs w:val="24"/>
        </w:rPr>
        <w:tab/>
        <w:t xml:space="preserve">  </w:t>
      </w:r>
      <w:smartTag w:uri="urn:schemas-microsoft-com:office:smarttags" w:element="City">
        <w:smartTag w:uri="urn:schemas-microsoft-com:office:smarttags" w:element="place">
          <w:r w:rsidRPr="004431A2">
            <w:rPr>
              <w:sz w:val="24"/>
              <w:szCs w:val="24"/>
            </w:rPr>
            <w:t>Moorhead</w:t>
          </w:r>
        </w:smartTag>
      </w:smartTag>
      <w:r w:rsidRPr="004431A2">
        <w:rPr>
          <w:sz w:val="24"/>
          <w:szCs w:val="24"/>
        </w:rPr>
        <w:t xml:space="preserve"> 5</w:t>
      </w:r>
      <w:r w:rsidRPr="004431A2">
        <w:rPr>
          <w:sz w:val="24"/>
          <w:szCs w:val="24"/>
          <w:vertAlign w:val="superscript"/>
        </w:rPr>
        <w:t>th</w:t>
      </w:r>
      <w:r w:rsidRPr="004431A2">
        <w:rPr>
          <w:sz w:val="24"/>
          <w:szCs w:val="24"/>
        </w:rPr>
        <w:t xml:space="preserve"> </w:t>
      </w:r>
    </w:p>
    <w:p w:rsidR="002148AF" w:rsidRPr="004431A2" w:rsidRDefault="002148AF" w:rsidP="003B5A81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 w:rsidRPr="004431A2">
        <w:rPr>
          <w:sz w:val="24"/>
          <w:szCs w:val="24"/>
        </w:rPr>
        <w:t>For this exam you may use:</w:t>
      </w:r>
    </w:p>
    <w:p w:rsidR="002148AF" w:rsidRDefault="00A71B6A" w:rsidP="003B5A81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-One side of an 8-</w:t>
      </w:r>
      <w:r w:rsidR="002148AF" w:rsidRPr="004431A2">
        <w:rPr>
          <w:sz w:val="24"/>
          <w:szCs w:val="24"/>
        </w:rPr>
        <w:t xml:space="preserve">1/2 x 11 </w:t>
      </w:r>
      <w:proofErr w:type="gramStart"/>
      <w:r w:rsidR="002148AF" w:rsidRPr="004431A2">
        <w:rPr>
          <w:sz w:val="24"/>
          <w:szCs w:val="24"/>
        </w:rPr>
        <w:t>sheet</w:t>
      </w:r>
      <w:proofErr w:type="gramEnd"/>
      <w:r w:rsidR="002148AF" w:rsidRPr="004431A2">
        <w:rPr>
          <w:sz w:val="24"/>
          <w:szCs w:val="24"/>
        </w:rPr>
        <w:t xml:space="preserve"> for notes</w:t>
      </w:r>
    </w:p>
    <w:p w:rsidR="002148AF" w:rsidRPr="004431A2" w:rsidRDefault="002148AF" w:rsidP="003B5A81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-Tables in appendix of text</w:t>
      </w:r>
    </w:p>
    <w:p w:rsidR="002148AF" w:rsidRDefault="002148AF" w:rsidP="003B5A81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  <w:r w:rsidRPr="004431A2">
        <w:rPr>
          <w:sz w:val="24"/>
          <w:szCs w:val="24"/>
        </w:rPr>
        <w:tab/>
        <w:t>-Calculator</w:t>
      </w:r>
    </w:p>
    <w:p w:rsidR="00E00DCA" w:rsidRDefault="00E00DCA" w:rsidP="003B5A81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-</w:t>
      </w:r>
      <w:r w:rsidRPr="00E00DCA">
        <w:rPr>
          <w:sz w:val="24"/>
          <w:szCs w:val="24"/>
        </w:rPr>
        <w:t xml:space="preserve">EES </w:t>
      </w:r>
      <w:r>
        <w:rPr>
          <w:b/>
          <w:sz w:val="24"/>
          <w:szCs w:val="24"/>
          <w:u w:val="single"/>
        </w:rPr>
        <w:t>NOT</w:t>
      </w:r>
      <w:r>
        <w:rPr>
          <w:sz w:val="24"/>
          <w:szCs w:val="24"/>
        </w:rPr>
        <w:t xml:space="preserve"> allow</w:t>
      </w:r>
      <w:r w:rsidRPr="00E00DCA">
        <w:rPr>
          <w:sz w:val="24"/>
          <w:szCs w:val="24"/>
        </w:rPr>
        <w:t>ed</w:t>
      </w:r>
    </w:p>
    <w:p w:rsidR="002148AF" w:rsidRPr="004431A2" w:rsidRDefault="002148AF" w:rsidP="003B5A81">
      <w:pPr>
        <w:tabs>
          <w:tab w:val="left" w:pos="1800"/>
          <w:tab w:val="left" w:pos="8540"/>
        </w:tabs>
        <w:spacing w:after="0" w:line="240" w:lineRule="auto"/>
        <w:rPr>
          <w:sz w:val="24"/>
          <w:szCs w:val="24"/>
        </w:rPr>
      </w:pPr>
    </w:p>
    <w:p w:rsidR="002148AF" w:rsidRPr="004431A2" w:rsidRDefault="002148AF" w:rsidP="003B5A81">
      <w:pPr>
        <w:tabs>
          <w:tab w:val="left" w:pos="153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 w:rsidRPr="004431A2">
        <w:rPr>
          <w:b/>
          <w:sz w:val="24"/>
          <w:szCs w:val="24"/>
        </w:rPr>
        <w:t>ES 202</w:t>
      </w:r>
    </w:p>
    <w:p w:rsidR="002148AF" w:rsidRPr="004431A2" w:rsidRDefault="002148AF" w:rsidP="003B5A81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 w:rsidRPr="004431A2">
        <w:rPr>
          <w:sz w:val="24"/>
          <w:szCs w:val="24"/>
        </w:rPr>
        <w:t xml:space="preserve">Examination </w:t>
      </w:r>
      <w:r>
        <w:rPr>
          <w:sz w:val="24"/>
          <w:szCs w:val="24"/>
        </w:rPr>
        <w:t>1</w:t>
      </w:r>
    </w:p>
    <w:p w:rsidR="002148AF" w:rsidRPr="004431A2" w:rsidRDefault="002148AF" w:rsidP="003B5A81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January 9, 2009</w:t>
      </w:r>
    </w:p>
    <w:tbl>
      <w:tblPr>
        <w:tblW w:w="0" w:type="auto"/>
        <w:jc w:val="center"/>
        <w:tblLayout w:type="fixed"/>
        <w:tblCellMar>
          <w:left w:w="80" w:type="dxa"/>
          <w:right w:w="80" w:type="dxa"/>
        </w:tblCellMar>
        <w:tblLook w:val="0000"/>
      </w:tblPr>
      <w:tblGrid>
        <w:gridCol w:w="2880"/>
        <w:gridCol w:w="2880"/>
      </w:tblGrid>
      <w:tr w:rsidR="002148AF" w:rsidRPr="004431A2" w:rsidTr="00F024C4">
        <w:trPr>
          <w:cantSplit/>
          <w:trHeight w:val="500"/>
          <w:jc w:val="center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48AF" w:rsidRPr="004431A2" w:rsidRDefault="002148AF" w:rsidP="003B5A81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Problem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48AF" w:rsidRPr="004431A2" w:rsidRDefault="002148AF" w:rsidP="003B5A81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Score</w:t>
            </w:r>
          </w:p>
        </w:tc>
      </w:tr>
      <w:tr w:rsidR="002148AF" w:rsidRPr="004431A2" w:rsidTr="00F024C4">
        <w:trPr>
          <w:cantSplit/>
          <w:trHeight w:val="500"/>
          <w:jc w:val="center"/>
        </w:trPr>
        <w:tc>
          <w:tcPr>
            <w:tcW w:w="2880" w:type="dxa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148AF" w:rsidRPr="004431A2" w:rsidRDefault="002148AF" w:rsidP="003B5A81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2148AF" w:rsidRPr="004431A2" w:rsidRDefault="002148AF" w:rsidP="003B5A81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/</w:t>
            </w:r>
            <w:r w:rsidR="00CE0713">
              <w:rPr>
                <w:sz w:val="24"/>
                <w:szCs w:val="24"/>
              </w:rPr>
              <w:t>72</w:t>
            </w:r>
          </w:p>
        </w:tc>
      </w:tr>
      <w:tr w:rsidR="002148AF" w:rsidRPr="004431A2" w:rsidTr="00F024C4">
        <w:trPr>
          <w:cantSplit/>
          <w:trHeight w:val="500"/>
          <w:jc w:val="center"/>
        </w:trPr>
        <w:tc>
          <w:tcPr>
            <w:tcW w:w="28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148AF" w:rsidRPr="004431A2" w:rsidRDefault="002148AF" w:rsidP="003B5A81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2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148AF" w:rsidRPr="004431A2" w:rsidRDefault="002148AF" w:rsidP="003B5A81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/</w:t>
            </w:r>
            <w:r w:rsidR="00CE0713">
              <w:rPr>
                <w:sz w:val="24"/>
                <w:szCs w:val="24"/>
              </w:rPr>
              <w:t>28</w:t>
            </w:r>
          </w:p>
        </w:tc>
      </w:tr>
      <w:tr w:rsidR="002148AF" w:rsidRPr="004431A2" w:rsidTr="00F024C4">
        <w:trPr>
          <w:cantSplit/>
          <w:trHeight w:val="500"/>
          <w:jc w:val="center"/>
        </w:trPr>
        <w:tc>
          <w:tcPr>
            <w:tcW w:w="288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48AF" w:rsidRPr="004431A2" w:rsidRDefault="002148AF" w:rsidP="003B5A81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Total</w:t>
            </w:r>
          </w:p>
        </w:tc>
        <w:tc>
          <w:tcPr>
            <w:tcW w:w="288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148AF" w:rsidRPr="004431A2" w:rsidRDefault="002148AF" w:rsidP="003B5A81">
            <w:pPr>
              <w:tabs>
                <w:tab w:val="left" w:pos="5040"/>
                <w:tab w:val="left" w:pos="854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4431A2">
              <w:rPr>
                <w:sz w:val="24"/>
                <w:szCs w:val="24"/>
              </w:rPr>
              <w:t>/100</w:t>
            </w:r>
          </w:p>
        </w:tc>
      </w:tr>
    </w:tbl>
    <w:p w:rsidR="002148AF" w:rsidRDefault="002148AF" w:rsidP="003B5A81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</w:p>
    <w:p w:rsidR="002148AF" w:rsidRPr="004431A2" w:rsidRDefault="002148AF" w:rsidP="003B5A81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r w:rsidRPr="004431A2">
        <w:rPr>
          <w:sz w:val="24"/>
          <w:szCs w:val="24"/>
        </w:rPr>
        <w:t>Show all work for credit</w:t>
      </w:r>
    </w:p>
    <w:p w:rsidR="002148AF" w:rsidRPr="004431A2" w:rsidRDefault="002148AF" w:rsidP="003B5A81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proofErr w:type="gramStart"/>
      <w:r w:rsidRPr="004431A2">
        <w:rPr>
          <w:sz w:val="24"/>
          <w:szCs w:val="24"/>
        </w:rPr>
        <w:t>and</w:t>
      </w:r>
      <w:proofErr w:type="gramEnd"/>
    </w:p>
    <w:p w:rsidR="002148AF" w:rsidRDefault="002148AF" w:rsidP="003B5A81">
      <w:pPr>
        <w:tabs>
          <w:tab w:val="left" w:pos="5040"/>
          <w:tab w:val="left" w:pos="8540"/>
        </w:tabs>
        <w:spacing w:after="0" w:line="240" w:lineRule="auto"/>
        <w:jc w:val="center"/>
        <w:rPr>
          <w:sz w:val="24"/>
          <w:szCs w:val="24"/>
        </w:rPr>
      </w:pPr>
      <w:proofErr w:type="gramStart"/>
      <w:r w:rsidRPr="004431A2">
        <w:rPr>
          <w:sz w:val="24"/>
          <w:szCs w:val="24"/>
        </w:rPr>
        <w:t>turn</w:t>
      </w:r>
      <w:proofErr w:type="gramEnd"/>
      <w:r w:rsidRPr="004431A2">
        <w:rPr>
          <w:sz w:val="24"/>
          <w:szCs w:val="24"/>
        </w:rPr>
        <w:t xml:space="preserve"> in your notes sheet </w:t>
      </w:r>
    </w:p>
    <w:p w:rsidR="002148AF" w:rsidRDefault="002148AF" w:rsidP="003B5A81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b/>
          <w:u w:val="single"/>
        </w:rPr>
        <w:br w:type="page"/>
      </w:r>
    </w:p>
    <w:p w:rsidR="00A15972" w:rsidRPr="003B5A81" w:rsidRDefault="00A15972" w:rsidP="003B5A81">
      <w:pPr>
        <w:spacing w:after="0" w:line="240" w:lineRule="auto"/>
        <w:rPr>
          <w:rFonts w:cs="Times New Roman"/>
        </w:rPr>
      </w:pPr>
      <w:proofErr w:type="gramStart"/>
      <w:r w:rsidRPr="003B5A81">
        <w:rPr>
          <w:rFonts w:cs="Times New Roman"/>
          <w:b/>
          <w:u w:val="single"/>
        </w:rPr>
        <w:lastRenderedPageBreak/>
        <w:t>Problem 1.</w:t>
      </w:r>
      <w:proofErr w:type="gramEnd"/>
      <w:r w:rsidRPr="003B5A81">
        <w:rPr>
          <w:rFonts w:cs="Times New Roman"/>
        </w:rPr>
        <w:t xml:space="preserve">  </w:t>
      </w:r>
      <w:r w:rsidR="00FE315A">
        <w:rPr>
          <w:rFonts w:cs="Times New Roman"/>
        </w:rPr>
        <w:t xml:space="preserve">(72 pts)  </w:t>
      </w:r>
      <w:r w:rsidRPr="003B5A81">
        <w:rPr>
          <w:rFonts w:cs="Times New Roman"/>
        </w:rPr>
        <w:t xml:space="preserve">Consider </w:t>
      </w:r>
      <w:r w:rsidR="00811A21" w:rsidRPr="003B5A81">
        <w:rPr>
          <w:rFonts w:cs="Times New Roman"/>
        </w:rPr>
        <w:t xml:space="preserve">the following </w:t>
      </w:r>
      <w:r w:rsidRPr="003B5A81">
        <w:rPr>
          <w:rFonts w:cs="Times New Roman"/>
        </w:rPr>
        <w:t>refrigeration cycle usi</w:t>
      </w:r>
      <w:r w:rsidR="00811A21" w:rsidRPr="003B5A81">
        <w:rPr>
          <w:rFonts w:cs="Times New Roman"/>
        </w:rPr>
        <w:t>ng R-134a:</w:t>
      </w:r>
    </w:p>
    <w:p w:rsidR="003B5A81" w:rsidRPr="003B5A81" w:rsidRDefault="003B5A81" w:rsidP="003B5A81">
      <w:pPr>
        <w:spacing w:after="0" w:line="240" w:lineRule="auto"/>
        <w:rPr>
          <w:rFonts w:cs="Times New Roman"/>
        </w:rPr>
      </w:pPr>
    </w:p>
    <w:p w:rsidR="00811A21" w:rsidRPr="003B5A81" w:rsidRDefault="00811A21" w:rsidP="003B5A81">
      <w:pPr>
        <w:spacing w:after="0" w:line="240" w:lineRule="auto"/>
        <w:rPr>
          <w:rFonts w:cs="Times New Roman"/>
        </w:rPr>
      </w:pPr>
      <w:r w:rsidRPr="003B5A81">
        <w:rPr>
          <w:rFonts w:cs="Times New Roman"/>
        </w:rPr>
        <w:t>1-2</w:t>
      </w:r>
      <w:r w:rsidRPr="003B5A81">
        <w:rPr>
          <w:rFonts w:cs="Times New Roman"/>
        </w:rPr>
        <w:tab/>
      </w:r>
      <w:proofErr w:type="gramStart"/>
      <w:r w:rsidRPr="003B5A81">
        <w:rPr>
          <w:rFonts w:cs="Times New Roman"/>
        </w:rPr>
        <w:t>Isentropic</w:t>
      </w:r>
      <w:proofErr w:type="gramEnd"/>
      <w:r w:rsidRPr="003B5A81">
        <w:rPr>
          <w:rFonts w:cs="Times New Roman"/>
        </w:rPr>
        <w:t xml:space="preserve"> compression from 200 </w:t>
      </w:r>
      <w:proofErr w:type="spellStart"/>
      <w:r w:rsidRPr="003B5A81">
        <w:rPr>
          <w:rFonts w:cs="Times New Roman"/>
        </w:rPr>
        <w:t>kPa</w:t>
      </w:r>
      <w:proofErr w:type="spellEnd"/>
      <w:r w:rsidRPr="003B5A81">
        <w:rPr>
          <w:rFonts w:cs="Times New Roman"/>
        </w:rPr>
        <w:t xml:space="preserve"> to 900 </w:t>
      </w:r>
      <w:proofErr w:type="spellStart"/>
      <w:r w:rsidRPr="003B5A81">
        <w:rPr>
          <w:rFonts w:cs="Times New Roman"/>
        </w:rPr>
        <w:t>kPa</w:t>
      </w:r>
      <w:proofErr w:type="spellEnd"/>
    </w:p>
    <w:p w:rsidR="00811A21" w:rsidRPr="003B5A81" w:rsidRDefault="00811A21" w:rsidP="003B5A81">
      <w:pPr>
        <w:spacing w:after="0" w:line="240" w:lineRule="auto"/>
        <w:rPr>
          <w:rFonts w:cs="Times New Roman"/>
        </w:rPr>
      </w:pPr>
      <w:r w:rsidRPr="003B5A81">
        <w:rPr>
          <w:rFonts w:cs="Times New Roman"/>
        </w:rPr>
        <w:t>2-3</w:t>
      </w:r>
      <w:r w:rsidRPr="003B5A81">
        <w:rPr>
          <w:rFonts w:cs="Times New Roman"/>
        </w:rPr>
        <w:tab/>
        <w:t xml:space="preserve">Constant-pressure heat </w:t>
      </w:r>
      <w:r w:rsidR="00A13781" w:rsidRPr="003B5A81">
        <w:rPr>
          <w:rFonts w:cs="Times New Roman"/>
        </w:rPr>
        <w:t>transfer</w:t>
      </w:r>
      <w:r w:rsidRPr="003B5A81">
        <w:rPr>
          <w:rFonts w:cs="Times New Roman"/>
        </w:rPr>
        <w:t xml:space="preserve"> in a condenser</w:t>
      </w:r>
    </w:p>
    <w:p w:rsidR="00811A21" w:rsidRPr="003B5A81" w:rsidRDefault="00811A21" w:rsidP="003B5A81">
      <w:pPr>
        <w:spacing w:after="0" w:line="240" w:lineRule="auto"/>
        <w:rPr>
          <w:rFonts w:cs="Times New Roman"/>
        </w:rPr>
      </w:pPr>
      <w:r w:rsidRPr="003B5A81">
        <w:rPr>
          <w:rFonts w:cs="Times New Roman"/>
        </w:rPr>
        <w:t>3-4a</w:t>
      </w:r>
      <w:r w:rsidRPr="003B5A81">
        <w:rPr>
          <w:rFonts w:cs="Times New Roman"/>
        </w:rPr>
        <w:tab/>
        <w:t xml:space="preserve">Adiabatic expansion through a </w:t>
      </w:r>
      <w:r w:rsidRPr="003B5A81">
        <w:rPr>
          <w:rFonts w:cs="Times New Roman"/>
          <w:b/>
          <w:u w:val="single"/>
        </w:rPr>
        <w:t>turbine</w:t>
      </w:r>
      <w:r w:rsidRPr="003B5A81">
        <w:rPr>
          <w:rFonts w:cs="Times New Roman"/>
        </w:rPr>
        <w:t xml:space="preserve"> from 900 </w:t>
      </w:r>
      <w:proofErr w:type="spellStart"/>
      <w:r w:rsidRPr="003B5A81">
        <w:rPr>
          <w:rFonts w:cs="Times New Roman"/>
        </w:rPr>
        <w:t>kPa</w:t>
      </w:r>
      <w:proofErr w:type="spellEnd"/>
      <w:r w:rsidRPr="003B5A81">
        <w:rPr>
          <w:rFonts w:cs="Times New Roman"/>
        </w:rPr>
        <w:t xml:space="preserve"> to 200 </w:t>
      </w:r>
      <w:proofErr w:type="spellStart"/>
      <w:r w:rsidRPr="003B5A81">
        <w:rPr>
          <w:rFonts w:cs="Times New Roman"/>
        </w:rPr>
        <w:t>kPa</w:t>
      </w:r>
      <w:proofErr w:type="spellEnd"/>
      <w:r w:rsidRPr="003B5A81">
        <w:rPr>
          <w:rFonts w:cs="Times New Roman"/>
        </w:rPr>
        <w:t xml:space="preserve"> (isentropic efficiency is 80%)</w:t>
      </w:r>
    </w:p>
    <w:p w:rsidR="00811A21" w:rsidRPr="003B5A81" w:rsidRDefault="00811A21" w:rsidP="003B5A81">
      <w:pPr>
        <w:spacing w:after="0" w:line="240" w:lineRule="auto"/>
        <w:rPr>
          <w:rFonts w:cs="Times New Roman"/>
        </w:rPr>
      </w:pPr>
      <w:r w:rsidRPr="003B5A81">
        <w:rPr>
          <w:rFonts w:cs="Times New Roman"/>
        </w:rPr>
        <w:t>4a-1</w:t>
      </w:r>
      <w:r w:rsidRPr="003B5A81">
        <w:rPr>
          <w:rFonts w:cs="Times New Roman"/>
        </w:rPr>
        <w:tab/>
        <w:t xml:space="preserve">Constant-pressure heat </w:t>
      </w:r>
      <w:r w:rsidR="00A13781" w:rsidRPr="003B5A81">
        <w:rPr>
          <w:rFonts w:cs="Times New Roman"/>
        </w:rPr>
        <w:t>transfer</w:t>
      </w:r>
      <w:r w:rsidRPr="003B5A81">
        <w:rPr>
          <w:rFonts w:cs="Times New Roman"/>
        </w:rPr>
        <w:t xml:space="preserve"> in an evaporator</w:t>
      </w:r>
    </w:p>
    <w:p w:rsidR="003B5A81" w:rsidRPr="003B5A81" w:rsidRDefault="003B5A81" w:rsidP="003B5A81">
      <w:pPr>
        <w:spacing w:after="0" w:line="240" w:lineRule="auto"/>
        <w:rPr>
          <w:rFonts w:cs="Times New Roman"/>
        </w:rPr>
      </w:pPr>
    </w:p>
    <w:p w:rsidR="00811A21" w:rsidRPr="003B5A81" w:rsidRDefault="00A27B66" w:rsidP="003B5A81">
      <w:pPr>
        <w:spacing w:after="0" w:line="240" w:lineRule="auto"/>
        <w:rPr>
          <w:rFonts w:cs="Times New Roman"/>
        </w:rPr>
      </w:pPr>
      <w:r w:rsidRPr="003B5A81">
        <w:rPr>
          <w:rFonts w:cs="Times New Roman"/>
        </w:rPr>
        <w:t xml:space="preserve">a. (8 pts) </w:t>
      </w:r>
      <w:r w:rsidR="00811A21" w:rsidRPr="003B5A81">
        <w:rPr>
          <w:rFonts w:cs="Times New Roman"/>
        </w:rPr>
        <w:t xml:space="preserve">Sketch the cycle on the following T-s </w:t>
      </w:r>
      <w:proofErr w:type="spellStart"/>
      <w:r w:rsidR="00811A21" w:rsidRPr="003B5A81">
        <w:rPr>
          <w:rFonts w:cs="Times New Roman"/>
        </w:rPr>
        <w:t>diagam</w:t>
      </w:r>
      <w:proofErr w:type="spellEnd"/>
      <w:r w:rsidR="00811A21" w:rsidRPr="003B5A81">
        <w:rPr>
          <w:rFonts w:cs="Times New Roman"/>
        </w:rPr>
        <w:t>.</w:t>
      </w:r>
      <w:r w:rsidRPr="003B5A81">
        <w:rPr>
          <w:rFonts w:cs="Times New Roman"/>
        </w:rPr>
        <w:t xml:space="preserve">  Assume the refrigerant is a saturated vapor when it leaves the evaporator (point 1), and a saturated liquid when it leaves the condenser (point 3).</w:t>
      </w:r>
    </w:p>
    <w:p w:rsidR="003B5A81" w:rsidRDefault="003B5A81" w:rsidP="003B5A81">
      <w:pPr>
        <w:spacing w:after="0" w:line="240" w:lineRule="auto"/>
        <w:rPr>
          <w:rFonts w:ascii="Times New Roman" w:hAnsi="Times New Roman" w:cs="Times New Roman"/>
        </w:rPr>
      </w:pPr>
    </w:p>
    <w:p w:rsidR="00811A21" w:rsidRDefault="00A27B66" w:rsidP="003B5A81">
      <w:pPr>
        <w:spacing w:after="0" w:line="240" w:lineRule="auto"/>
        <w:rPr>
          <w:rFonts w:ascii="Times New Roman" w:hAnsi="Times New Roman" w:cs="Times New Roman"/>
        </w:rPr>
      </w:pPr>
      <w:r w:rsidRPr="00A27B66">
        <w:rPr>
          <w:rFonts w:ascii="Times New Roman" w:hAnsi="Times New Roman" w:cs="Times New Roman"/>
        </w:rPr>
        <w:drawing>
          <wp:inline distT="0" distB="0" distL="0" distR="0">
            <wp:extent cx="4317791" cy="2510326"/>
            <wp:effectExtent l="19050" t="0" r="6559" b="0"/>
            <wp:docPr id="2" name="Picture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31931" r="165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791" cy="2510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08B" w:rsidRDefault="0095708B" w:rsidP="003B5A81">
      <w:pPr>
        <w:spacing w:after="0" w:line="240" w:lineRule="auto"/>
        <w:rPr>
          <w:rFonts w:ascii="Times New Roman" w:hAnsi="Times New Roman" w:cs="Times New Roman"/>
        </w:rPr>
      </w:pPr>
    </w:p>
    <w:p w:rsidR="003B5A81" w:rsidRDefault="003B5A81" w:rsidP="003B5A81">
      <w:pPr>
        <w:spacing w:after="0" w:line="240" w:lineRule="auto"/>
        <w:contextualSpacing/>
      </w:pPr>
    </w:p>
    <w:p w:rsidR="00754A71" w:rsidRDefault="00856DD3" w:rsidP="009E726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b. (32 pts) </w:t>
      </w:r>
      <w:r w:rsidR="00CE0713">
        <w:rPr>
          <w:rFonts w:ascii="Times New Roman" w:hAnsi="Times New Roman" w:cs="Times New Roman"/>
        </w:rPr>
        <w:t>Fill in the table below f</w:t>
      </w:r>
      <w:r w:rsidR="00754A71" w:rsidRPr="009E7265">
        <w:rPr>
          <w:rFonts w:ascii="Times New Roman" w:hAnsi="Times New Roman" w:cs="Times New Roman"/>
        </w:rPr>
        <w:t>o</w:t>
      </w:r>
      <w:r w:rsidR="00CE0713">
        <w:rPr>
          <w:rFonts w:ascii="Times New Roman" w:hAnsi="Times New Roman" w:cs="Times New Roman"/>
        </w:rPr>
        <w:t>r this refrigeration cycle</w:t>
      </w:r>
      <w:r w:rsidR="00E00DCA" w:rsidRPr="009E7265">
        <w:rPr>
          <w:rFonts w:ascii="Times New Roman" w:hAnsi="Times New Roman" w:cs="Times New Roman"/>
        </w:rPr>
        <w:t>.</w:t>
      </w:r>
      <w:r w:rsidR="00CE0713">
        <w:rPr>
          <w:rFonts w:ascii="Times New Roman" w:hAnsi="Times New Roman" w:cs="Times New Roman"/>
        </w:rPr>
        <w:t xml:space="preserve">  Show your work on separate pages.</w:t>
      </w:r>
    </w:p>
    <w:p w:rsidR="00CE0713" w:rsidRPr="009E7265" w:rsidRDefault="00CE0713" w:rsidP="009E7265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918"/>
        <w:gridCol w:w="1170"/>
        <w:gridCol w:w="1350"/>
        <w:gridCol w:w="1440"/>
        <w:gridCol w:w="1800"/>
        <w:gridCol w:w="1051"/>
        <w:gridCol w:w="1289"/>
      </w:tblGrid>
      <w:tr w:rsidR="00652AEA" w:rsidRPr="005F49AF" w:rsidTr="00652AEA">
        <w:tc>
          <w:tcPr>
            <w:tcW w:w="918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State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0207CA" w:rsidRPr="005F49AF" w:rsidRDefault="00D25A64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  <w:position w:val="-16"/>
              </w:rPr>
              <w:object w:dxaOrig="740" w:dyaOrig="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7pt;height:21.8pt" o:ole="">
                  <v:imagedata r:id="rId7" o:title=""/>
                </v:shape>
                <o:OLEObject Type="Embed" ProgID="Equation.DSMT4" ShapeID="_x0000_i1025" DrawAspect="Content" ObjectID="_1292962704" r:id="rId8"/>
              </w:object>
            </w:r>
          </w:p>
        </w:tc>
        <w:tc>
          <w:tcPr>
            <w:tcW w:w="1350" w:type="dxa"/>
            <w:vAlign w:val="center"/>
          </w:tcPr>
          <w:p w:rsidR="000207CA" w:rsidRPr="005F49AF" w:rsidRDefault="00D25A64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  <w:position w:val="-14"/>
              </w:rPr>
              <w:object w:dxaOrig="840" w:dyaOrig="400">
                <v:shape id="_x0000_i1026" type="#_x0000_t75" style="width:42.3pt;height:19.8pt" o:ole="">
                  <v:imagedata r:id="rId9" o:title=""/>
                </v:shape>
                <o:OLEObject Type="Embed" ProgID="Equation.DSMT4" ShapeID="_x0000_i1026" DrawAspect="Content" ObjectID="_1292962705" r:id="rId10"/>
              </w:object>
            </w:r>
          </w:p>
        </w:tc>
        <w:tc>
          <w:tcPr>
            <w:tcW w:w="1440" w:type="dxa"/>
            <w:vAlign w:val="center"/>
          </w:tcPr>
          <w:p w:rsidR="000207CA" w:rsidRPr="005F49AF" w:rsidRDefault="00D25A64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  <w:position w:val="-14"/>
              </w:rPr>
              <w:object w:dxaOrig="1080" w:dyaOrig="400">
                <v:shape id="_x0000_i1027" type="#_x0000_t75" style="width:54.15pt;height:19.8pt" o:ole="">
                  <v:imagedata r:id="rId11" o:title=""/>
                </v:shape>
                <o:OLEObject Type="Embed" ProgID="Equation.DSMT4" ShapeID="_x0000_i1027" DrawAspect="Content" ObjectID="_1292962706" r:id="rId12"/>
              </w:object>
            </w:r>
          </w:p>
        </w:tc>
        <w:tc>
          <w:tcPr>
            <w:tcW w:w="1800" w:type="dxa"/>
            <w:vAlign w:val="center"/>
          </w:tcPr>
          <w:p w:rsidR="000207CA" w:rsidRPr="005F49AF" w:rsidRDefault="00D25A64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  <w:position w:val="-14"/>
              </w:rPr>
              <w:object w:dxaOrig="1460" w:dyaOrig="400">
                <v:shape id="_x0000_i1028" type="#_x0000_t75" style="width:74pt;height:19.8pt" o:ole="">
                  <v:imagedata r:id="rId13" o:title=""/>
                </v:shape>
                <o:OLEObject Type="Embed" ProgID="Equation.DSMT4" ShapeID="_x0000_i1028" DrawAspect="Content" ObjectID="_1292962707" r:id="rId14"/>
              </w:object>
            </w:r>
          </w:p>
        </w:tc>
        <w:tc>
          <w:tcPr>
            <w:tcW w:w="1051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  <w:position w:val="-6"/>
              </w:rPr>
              <w:object w:dxaOrig="200" w:dyaOrig="220">
                <v:shape id="_x0000_i1029" type="#_x0000_t75" style="width:10.55pt;height:11.25pt" o:ole="">
                  <v:imagedata r:id="rId15" o:title=""/>
                </v:shape>
                <o:OLEObject Type="Embed" ProgID="Equation.DSMT4" ShapeID="_x0000_i1029" DrawAspect="Content" ObjectID="_1292962708" r:id="rId16"/>
              </w:object>
            </w:r>
          </w:p>
        </w:tc>
        <w:tc>
          <w:tcPr>
            <w:tcW w:w="1289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  <w:position w:val="-10"/>
              </w:rPr>
              <w:object w:dxaOrig="660" w:dyaOrig="320">
                <v:shape id="_x0000_i1030" type="#_x0000_t75" style="width:33.05pt;height:15.2pt" o:ole="">
                  <v:imagedata r:id="rId17" o:title=""/>
                </v:shape>
                <o:OLEObject Type="Embed" ProgID="Equation.DSMT4" ShapeID="_x0000_i1030" DrawAspect="Content" ObjectID="_1292962709" r:id="rId18"/>
              </w:object>
            </w:r>
          </w:p>
        </w:tc>
      </w:tr>
      <w:tr w:rsidR="00652AEA" w:rsidRPr="005F49AF" w:rsidTr="00652AEA">
        <w:trPr>
          <w:trHeight w:val="576"/>
        </w:trPr>
        <w:tc>
          <w:tcPr>
            <w:tcW w:w="918" w:type="dxa"/>
            <w:tcBorders>
              <w:right w:val="single" w:sz="4" w:space="0" w:color="auto"/>
            </w:tcBorders>
            <w:vAlign w:val="center"/>
          </w:tcPr>
          <w:p w:rsidR="000207CA" w:rsidRPr="005F49AF" w:rsidRDefault="00D25A64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:rsidR="000207CA" w:rsidRPr="005F49AF" w:rsidRDefault="00D25A64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440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1" w:type="dxa"/>
            <w:vAlign w:val="center"/>
          </w:tcPr>
          <w:p w:rsidR="000207CA" w:rsidRPr="005F49AF" w:rsidRDefault="00652AE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9" w:type="dxa"/>
            <w:vAlign w:val="center"/>
          </w:tcPr>
          <w:p w:rsidR="000207CA" w:rsidRPr="005F49AF" w:rsidRDefault="00652AE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 xml:space="preserve">Sat. </w:t>
            </w:r>
            <w:proofErr w:type="spellStart"/>
            <w:r w:rsidRPr="005F49AF">
              <w:rPr>
                <w:rFonts w:ascii="Times New Roman" w:hAnsi="Times New Roman" w:cs="Times New Roman"/>
              </w:rPr>
              <w:t>Vap</w:t>
            </w:r>
            <w:proofErr w:type="spellEnd"/>
            <w:r w:rsidRPr="005F49AF">
              <w:rPr>
                <w:rFonts w:ascii="Times New Roman" w:hAnsi="Times New Roman" w:cs="Times New Roman"/>
              </w:rPr>
              <w:t>.</w:t>
            </w:r>
          </w:p>
        </w:tc>
      </w:tr>
      <w:tr w:rsidR="00652AEA" w:rsidRPr="005F49AF" w:rsidTr="00A13781">
        <w:trPr>
          <w:trHeight w:val="576"/>
        </w:trPr>
        <w:tc>
          <w:tcPr>
            <w:tcW w:w="918" w:type="dxa"/>
            <w:vAlign w:val="center"/>
          </w:tcPr>
          <w:p w:rsidR="000207CA" w:rsidRPr="005F49AF" w:rsidRDefault="00D25A64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0207CA" w:rsidRPr="005F49AF" w:rsidRDefault="00A13781" w:rsidP="003B5A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Not </w:t>
            </w:r>
            <w:proofErr w:type="spellStart"/>
            <w:r>
              <w:rPr>
                <w:rFonts w:ascii="Times New Roman" w:hAnsi="Times New Roman" w:cs="Times New Roman"/>
              </w:rPr>
              <w:t>req</w:t>
            </w:r>
            <w:proofErr w:type="spellEnd"/>
          </w:p>
        </w:tc>
        <w:tc>
          <w:tcPr>
            <w:tcW w:w="1350" w:type="dxa"/>
            <w:vAlign w:val="center"/>
          </w:tcPr>
          <w:p w:rsidR="000207CA" w:rsidRPr="005F49AF" w:rsidRDefault="00652AE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900</w:t>
            </w:r>
          </w:p>
        </w:tc>
        <w:tc>
          <w:tcPr>
            <w:tcW w:w="1440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1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49AF" w:rsidRPr="005F49AF" w:rsidTr="00D25A64">
        <w:trPr>
          <w:trHeight w:val="576"/>
        </w:trPr>
        <w:tc>
          <w:tcPr>
            <w:tcW w:w="918" w:type="dxa"/>
            <w:vAlign w:val="center"/>
          </w:tcPr>
          <w:p w:rsidR="000207CA" w:rsidRPr="005F49AF" w:rsidRDefault="00D25A64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0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0207CA" w:rsidRPr="005F49AF" w:rsidRDefault="00652AE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900</w:t>
            </w:r>
          </w:p>
        </w:tc>
        <w:tc>
          <w:tcPr>
            <w:tcW w:w="1440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1" w:type="dxa"/>
            <w:vAlign w:val="center"/>
          </w:tcPr>
          <w:p w:rsidR="000207CA" w:rsidRPr="005F49AF" w:rsidRDefault="00652AE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9" w:type="dxa"/>
            <w:vAlign w:val="center"/>
          </w:tcPr>
          <w:p w:rsidR="000207CA" w:rsidRPr="005F49AF" w:rsidRDefault="00652AE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Sat. Liq.</w:t>
            </w:r>
          </w:p>
        </w:tc>
      </w:tr>
      <w:tr w:rsidR="005F49AF" w:rsidRPr="005F49AF" w:rsidTr="00D25A64">
        <w:trPr>
          <w:trHeight w:val="576"/>
        </w:trPr>
        <w:tc>
          <w:tcPr>
            <w:tcW w:w="918" w:type="dxa"/>
            <w:vAlign w:val="center"/>
          </w:tcPr>
          <w:p w:rsidR="000207CA" w:rsidRPr="005F49AF" w:rsidRDefault="00D25A64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4s</w:t>
            </w:r>
          </w:p>
        </w:tc>
        <w:tc>
          <w:tcPr>
            <w:tcW w:w="1170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0207CA" w:rsidRPr="005F49AF" w:rsidRDefault="00652AE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440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1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vAlign w:val="center"/>
          </w:tcPr>
          <w:p w:rsidR="000207CA" w:rsidRPr="005F49AF" w:rsidRDefault="000207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0DCA" w:rsidRPr="005F49AF" w:rsidTr="00A13781">
        <w:trPr>
          <w:trHeight w:val="576"/>
        </w:trPr>
        <w:tc>
          <w:tcPr>
            <w:tcW w:w="918" w:type="dxa"/>
            <w:vAlign w:val="center"/>
          </w:tcPr>
          <w:p w:rsidR="00E00DCA" w:rsidRPr="005F49AF" w:rsidRDefault="00E00DC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4a</w:t>
            </w:r>
          </w:p>
        </w:tc>
        <w:tc>
          <w:tcPr>
            <w:tcW w:w="1170" w:type="dxa"/>
            <w:shd w:val="clear" w:color="auto" w:fill="7F7F7F" w:themeFill="text1" w:themeFillTint="80"/>
            <w:vAlign w:val="center"/>
          </w:tcPr>
          <w:p w:rsidR="00E00DCA" w:rsidRPr="005F49AF" w:rsidRDefault="00A13781" w:rsidP="003B5A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Not </w:t>
            </w:r>
            <w:proofErr w:type="spellStart"/>
            <w:r>
              <w:rPr>
                <w:rFonts w:ascii="Times New Roman" w:hAnsi="Times New Roman" w:cs="Times New Roman"/>
              </w:rPr>
              <w:t>req</w:t>
            </w:r>
            <w:proofErr w:type="spellEnd"/>
          </w:p>
        </w:tc>
        <w:tc>
          <w:tcPr>
            <w:tcW w:w="1350" w:type="dxa"/>
            <w:vAlign w:val="center"/>
          </w:tcPr>
          <w:p w:rsidR="00E00DCA" w:rsidRPr="005F49AF" w:rsidRDefault="00E00DCA" w:rsidP="003B5A81">
            <w:pPr>
              <w:jc w:val="center"/>
              <w:rPr>
                <w:rFonts w:ascii="Times New Roman" w:hAnsi="Times New Roman" w:cs="Times New Roman"/>
              </w:rPr>
            </w:pPr>
            <w:r w:rsidRPr="005F49A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440" w:type="dxa"/>
            <w:vAlign w:val="center"/>
          </w:tcPr>
          <w:p w:rsidR="00E00DCA" w:rsidRPr="005F49AF" w:rsidRDefault="00E00DCA" w:rsidP="003B5A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gridSpan w:val="3"/>
            <w:shd w:val="clear" w:color="auto" w:fill="808080" w:themeFill="background1" w:themeFillShade="80"/>
            <w:vAlign w:val="center"/>
          </w:tcPr>
          <w:p w:rsidR="00E00DCA" w:rsidRPr="005F49AF" w:rsidRDefault="00E00DCA" w:rsidP="003B5A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Required</w:t>
            </w:r>
          </w:p>
        </w:tc>
      </w:tr>
    </w:tbl>
    <w:p w:rsidR="009E7265" w:rsidRDefault="009E7265" w:rsidP="009E7265">
      <w:pPr>
        <w:spacing w:after="0" w:line="240" w:lineRule="auto"/>
        <w:rPr>
          <w:rFonts w:ascii="Times New Roman" w:hAnsi="Times New Roman" w:cs="Times New Roman"/>
        </w:rPr>
      </w:pPr>
    </w:p>
    <w:p w:rsidR="009E7265" w:rsidRDefault="009E7265" w:rsidP="009E7265">
      <w:pPr>
        <w:spacing w:after="0" w:line="240" w:lineRule="auto"/>
        <w:contextualSpacing/>
      </w:pPr>
      <w:r>
        <w:t xml:space="preserve">b. </w:t>
      </w:r>
      <w:r w:rsidR="00082398">
        <w:t>(8</w:t>
      </w:r>
      <w:r>
        <w:t xml:space="preserve"> pts) Find the</w:t>
      </w:r>
      <w:r w:rsidRPr="001466A7">
        <w:t xml:space="preserve"> work (per unit mass flow of refrigerant) required by the compressor</w:t>
      </w:r>
      <w:r>
        <w:t>.</w:t>
      </w:r>
    </w:p>
    <w:p w:rsidR="00CE0713" w:rsidRDefault="00CE0713" w:rsidP="009E7265">
      <w:pPr>
        <w:spacing w:after="0" w:line="240" w:lineRule="auto"/>
        <w:contextualSpacing/>
      </w:pPr>
    </w:p>
    <w:p w:rsidR="00CE0713" w:rsidRDefault="009E7265" w:rsidP="00CE0713">
      <w:pPr>
        <w:spacing w:after="0"/>
      </w:pPr>
      <w:r>
        <w:t xml:space="preserve">c. </w:t>
      </w:r>
      <w:r w:rsidR="00082398">
        <w:t>(8</w:t>
      </w:r>
      <w:r>
        <w:t xml:space="preserve"> pts) Find the </w:t>
      </w:r>
      <w:r w:rsidRPr="001466A7">
        <w:t>work (per un</w:t>
      </w:r>
      <w:r>
        <w:t xml:space="preserve">it mass flow of refrigerant) </w:t>
      </w:r>
      <w:r w:rsidRPr="001466A7">
        <w:t>extracted from the turbine</w:t>
      </w:r>
      <w:r>
        <w:t>.</w:t>
      </w:r>
    </w:p>
    <w:p w:rsidR="00CE0713" w:rsidRDefault="00CE0713" w:rsidP="00CE0713">
      <w:pPr>
        <w:spacing w:after="0"/>
      </w:pPr>
    </w:p>
    <w:p w:rsidR="00CE0713" w:rsidRDefault="009E7265" w:rsidP="00CE071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(8 pts) Find the coefficient of performance for the refrigerator.</w:t>
      </w:r>
    </w:p>
    <w:p w:rsidR="00CE0713" w:rsidRDefault="00CE0713" w:rsidP="00CE0713">
      <w:pPr>
        <w:spacing w:after="0"/>
        <w:rPr>
          <w:rFonts w:ascii="Times New Roman" w:hAnsi="Times New Roman" w:cs="Times New Roman"/>
        </w:rPr>
      </w:pPr>
    </w:p>
    <w:p w:rsidR="00CE0713" w:rsidRDefault="009E7265" w:rsidP="00CE071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e. (8 pts) Find the mass flow rate of </w:t>
      </w:r>
      <w:r w:rsidR="0095708B">
        <w:rPr>
          <w:rFonts w:ascii="Times New Roman" w:hAnsi="Times New Roman" w:cs="Times New Roman"/>
        </w:rPr>
        <w:t>R-134a</w:t>
      </w:r>
      <w:r>
        <w:rPr>
          <w:rFonts w:ascii="Times New Roman" w:hAnsi="Times New Roman" w:cs="Times New Roman"/>
        </w:rPr>
        <w:t xml:space="preserve"> if </w:t>
      </w:r>
      <w:r w:rsidR="0095708B">
        <w:rPr>
          <w:rFonts w:ascii="Times New Roman" w:hAnsi="Times New Roman" w:cs="Times New Roman"/>
        </w:rPr>
        <w:t xml:space="preserve">the heat transfer rate from </w:t>
      </w:r>
      <w:r>
        <w:rPr>
          <w:rFonts w:ascii="Times New Roman" w:hAnsi="Times New Roman" w:cs="Times New Roman"/>
        </w:rPr>
        <w:t xml:space="preserve">the refrigerated space </w:t>
      </w:r>
      <w:r w:rsidR="0095708B"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</w:rPr>
        <w:t xml:space="preserve"> 100 W.</w:t>
      </w:r>
      <w:r w:rsidR="00CE0713">
        <w:rPr>
          <w:rFonts w:ascii="Times New Roman" w:hAnsi="Times New Roman" w:cs="Times New Roman"/>
        </w:rPr>
        <w:br w:type="page"/>
      </w:r>
    </w:p>
    <w:p w:rsidR="00BC4296" w:rsidRDefault="00FE315A" w:rsidP="003B5A8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u w:val="single"/>
        </w:rPr>
        <w:lastRenderedPageBreak/>
        <w:t>Problem 2.</w:t>
      </w:r>
      <w:proofErr w:type="gramEnd"/>
      <w:r>
        <w:rPr>
          <w:rFonts w:ascii="Times New Roman" w:hAnsi="Times New Roman" w:cs="Times New Roman"/>
        </w:rPr>
        <w:t xml:space="preserve">  (28 pts) Short answer</w:t>
      </w:r>
    </w:p>
    <w:p w:rsidR="00FE315A" w:rsidRP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0F23A7" w:rsidRDefault="000F23A7" w:rsidP="003B5A81">
      <w:pPr>
        <w:spacing w:after="0" w:line="240" w:lineRule="auto"/>
        <w:rPr>
          <w:rFonts w:ascii="Times New Roman" w:hAnsi="Times New Roman" w:cs="Times New Roman"/>
        </w:rPr>
      </w:pPr>
    </w:p>
    <w:p w:rsidR="009D75BD" w:rsidRDefault="009E7265" w:rsidP="003B5A8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2.a</w:t>
      </w:r>
      <w:proofErr w:type="gramEnd"/>
      <w:r>
        <w:rPr>
          <w:rFonts w:ascii="Times New Roman" w:hAnsi="Times New Roman" w:cs="Times New Roman"/>
        </w:rPr>
        <w:t>.  (</w:t>
      </w:r>
      <w:r w:rsidR="00FE315A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pts) </w:t>
      </w:r>
      <w:r w:rsidR="009D75BD">
        <w:rPr>
          <w:rFonts w:ascii="Times New Roman" w:hAnsi="Times New Roman" w:cs="Times New Roman"/>
        </w:rPr>
        <w:t>A piston-cylinder system undergoes a constant pressure compression process.  Circle the correct form(s) of conservation of energy.</w:t>
      </w: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9D75BD" w:rsidRDefault="009D75BD" w:rsidP="003B5A81">
      <w:pPr>
        <w:spacing w:after="0" w:line="240" w:lineRule="auto"/>
        <w:rPr>
          <w:rFonts w:ascii="Times New Roman" w:hAnsi="Times New Roman" w:cs="Times New Roman"/>
          <w:position w:val="-24"/>
        </w:rPr>
      </w:pPr>
      <w:r w:rsidRPr="009D75BD">
        <w:rPr>
          <w:rFonts w:ascii="Times New Roman" w:hAnsi="Times New Roman" w:cs="Times New Roman"/>
          <w:position w:val="-24"/>
        </w:rPr>
        <w:object w:dxaOrig="1920" w:dyaOrig="639">
          <v:shape id="_x0000_i1031" type="#_x0000_t75" style="width:95.8pt;height:31.7pt" o:ole="">
            <v:imagedata r:id="rId19" o:title=""/>
          </v:shape>
          <o:OLEObject Type="Embed" ProgID="Equation.DSMT4" ShapeID="_x0000_i1031" DrawAspect="Content" ObjectID="_1292962710" r:id="rId20"/>
        </w:object>
      </w:r>
      <w:r w:rsidR="00A13781">
        <w:rPr>
          <w:rFonts w:ascii="Times New Roman" w:hAnsi="Times New Roman" w:cs="Times New Roman"/>
          <w:position w:val="-24"/>
        </w:rPr>
        <w:t xml:space="preserve">             </w:t>
      </w:r>
      <w:r w:rsidRPr="009D75BD">
        <w:rPr>
          <w:rFonts w:ascii="Times New Roman" w:hAnsi="Times New Roman" w:cs="Times New Roman"/>
          <w:position w:val="-24"/>
        </w:rPr>
        <w:object w:dxaOrig="1939" w:dyaOrig="639">
          <v:shape id="_x0000_i1032" type="#_x0000_t75" style="width:96.45pt;height:31.7pt" o:ole="">
            <v:imagedata r:id="rId21" o:title=""/>
          </v:shape>
          <o:OLEObject Type="Embed" ProgID="Equation.DSMT4" ShapeID="_x0000_i1032" DrawAspect="Content" ObjectID="_1292962711" r:id="rId22"/>
        </w:object>
      </w:r>
      <w:r w:rsidR="00A13781">
        <w:rPr>
          <w:rFonts w:ascii="Times New Roman" w:hAnsi="Times New Roman" w:cs="Times New Roman"/>
          <w:position w:val="-24"/>
        </w:rPr>
        <w:t xml:space="preserve">            </w:t>
      </w:r>
      <w:r w:rsidRPr="009D75BD">
        <w:rPr>
          <w:rFonts w:ascii="Times New Roman" w:hAnsi="Times New Roman" w:cs="Times New Roman"/>
          <w:position w:val="-24"/>
        </w:rPr>
        <w:object w:dxaOrig="1140" w:dyaOrig="639">
          <v:shape id="_x0000_i1033" type="#_x0000_t75" style="width:56.8pt;height:31.7pt" o:ole="">
            <v:imagedata r:id="rId23" o:title=""/>
          </v:shape>
          <o:OLEObject Type="Embed" ProgID="Equation.DSMT4" ShapeID="_x0000_i1033" DrawAspect="Content" ObjectID="_1292962712" r:id="rId24"/>
        </w:object>
      </w:r>
      <w:r w:rsidR="00A13781">
        <w:rPr>
          <w:rFonts w:ascii="Times New Roman" w:hAnsi="Times New Roman" w:cs="Times New Roman"/>
          <w:position w:val="-24"/>
        </w:rPr>
        <w:t xml:space="preserve">            </w:t>
      </w:r>
      <w:r w:rsidRPr="009D75BD">
        <w:rPr>
          <w:rFonts w:ascii="Times New Roman" w:hAnsi="Times New Roman" w:cs="Times New Roman"/>
          <w:position w:val="-24"/>
        </w:rPr>
        <w:object w:dxaOrig="1920" w:dyaOrig="680">
          <v:shape id="_x0000_i1034" type="#_x0000_t75" style="width:95.8pt;height:33.7pt" o:ole="">
            <v:imagedata r:id="rId25" o:title=""/>
          </v:shape>
          <o:OLEObject Type="Embed" ProgID="Equation.DSMT4" ShapeID="_x0000_i1034" DrawAspect="Content" ObjectID="_1292962713" r:id="rId26"/>
        </w:object>
      </w: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  <w:position w:val="-24"/>
        </w:rPr>
      </w:pP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230730" w:rsidRDefault="00230730" w:rsidP="003B5A81">
      <w:pPr>
        <w:spacing w:after="0" w:line="240" w:lineRule="auto"/>
        <w:rPr>
          <w:rFonts w:ascii="Times New Roman" w:hAnsi="Times New Roman" w:cs="Times New Roman"/>
        </w:rPr>
      </w:pPr>
    </w:p>
    <w:p w:rsidR="00230730" w:rsidRDefault="009E7265" w:rsidP="003B5A8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2.b</w:t>
      </w:r>
      <w:proofErr w:type="gramEnd"/>
      <w:r>
        <w:rPr>
          <w:rFonts w:ascii="Times New Roman" w:hAnsi="Times New Roman" w:cs="Times New Roman"/>
        </w:rPr>
        <w:t>.  (</w:t>
      </w:r>
      <w:r w:rsidR="00FE315A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pts) </w:t>
      </w:r>
      <w:r w:rsidR="00FE315A">
        <w:rPr>
          <w:rFonts w:ascii="Times New Roman" w:hAnsi="Times New Roman" w:cs="Times New Roman"/>
        </w:rPr>
        <w:t>Find</w:t>
      </w:r>
      <w:r w:rsidR="00230730">
        <w:rPr>
          <w:rFonts w:ascii="Times New Roman" w:hAnsi="Times New Roman" w:cs="Times New Roman"/>
        </w:rPr>
        <w:t xml:space="preserve"> the maximum possible thermal efficiency for any power cycle ope</w:t>
      </w:r>
      <w:r w:rsidR="00FE315A">
        <w:rPr>
          <w:rFonts w:ascii="Times New Roman" w:hAnsi="Times New Roman" w:cs="Times New Roman"/>
        </w:rPr>
        <w:t>rating between 1500 K and 300 K.</w:t>
      </w: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9E7265" w:rsidRDefault="009E7265" w:rsidP="003B5A81">
      <w:pPr>
        <w:spacing w:after="0" w:line="240" w:lineRule="auto"/>
        <w:rPr>
          <w:rFonts w:ascii="Times New Roman" w:hAnsi="Times New Roman" w:cs="Times New Roman"/>
        </w:rPr>
      </w:pPr>
    </w:p>
    <w:p w:rsidR="0005385F" w:rsidRDefault="009E7265" w:rsidP="003B5A8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2.c</w:t>
      </w:r>
      <w:proofErr w:type="gramEnd"/>
      <w:r>
        <w:rPr>
          <w:rFonts w:ascii="Times New Roman" w:hAnsi="Times New Roman" w:cs="Times New Roman"/>
        </w:rPr>
        <w:t>.  (</w:t>
      </w:r>
      <w:r w:rsidR="00FE315A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pts) </w:t>
      </w:r>
      <w:r w:rsidR="00AC6DF8">
        <w:rPr>
          <w:rFonts w:ascii="Times New Roman" w:hAnsi="Times New Roman" w:cs="Times New Roman"/>
        </w:rPr>
        <w:t>Ass</w:t>
      </w:r>
      <w:r w:rsidR="00CE0713">
        <w:rPr>
          <w:rFonts w:ascii="Times New Roman" w:hAnsi="Times New Roman" w:cs="Times New Roman"/>
        </w:rPr>
        <w:t>uming variable specific heats, find</w:t>
      </w:r>
      <w:r w:rsidR="0005385F">
        <w:rPr>
          <w:rFonts w:ascii="Times New Roman" w:hAnsi="Times New Roman" w:cs="Times New Roman"/>
        </w:rPr>
        <w:t xml:space="preserve"> the change in specific entropy </w:t>
      </w:r>
      <w:r w:rsidR="00AC6DF8">
        <w:rPr>
          <w:rFonts w:ascii="Times New Roman" w:hAnsi="Times New Roman" w:cs="Times New Roman"/>
        </w:rPr>
        <w:t>of</w:t>
      </w:r>
      <w:r w:rsidR="0005385F">
        <w:rPr>
          <w:rFonts w:ascii="Times New Roman" w:hAnsi="Times New Roman" w:cs="Times New Roman"/>
        </w:rPr>
        <w:t xml:space="preserve"> </w:t>
      </w:r>
      <w:r w:rsidR="00AC6DF8">
        <w:rPr>
          <w:rFonts w:ascii="Times New Roman" w:hAnsi="Times New Roman" w:cs="Times New Roman"/>
        </w:rPr>
        <w:t xml:space="preserve">air between (state 1) 300K and 100 </w:t>
      </w:r>
      <w:proofErr w:type="spellStart"/>
      <w:r w:rsidR="00AC6DF8">
        <w:rPr>
          <w:rFonts w:ascii="Times New Roman" w:hAnsi="Times New Roman" w:cs="Times New Roman"/>
        </w:rPr>
        <w:t>kPa</w:t>
      </w:r>
      <w:proofErr w:type="spellEnd"/>
      <w:r w:rsidR="00AC6DF8">
        <w:rPr>
          <w:rFonts w:ascii="Times New Roman" w:hAnsi="Times New Roman" w:cs="Times New Roman"/>
        </w:rPr>
        <w:t xml:space="preserve">, </w:t>
      </w:r>
      <w:r w:rsidR="00CE0713">
        <w:rPr>
          <w:rFonts w:ascii="Times New Roman" w:hAnsi="Times New Roman" w:cs="Times New Roman"/>
        </w:rPr>
        <w:t xml:space="preserve">and (state 2) 600 K and 500 </w:t>
      </w:r>
      <w:proofErr w:type="spellStart"/>
      <w:r w:rsidR="00CE0713">
        <w:rPr>
          <w:rFonts w:ascii="Times New Roman" w:hAnsi="Times New Roman" w:cs="Times New Roman"/>
        </w:rPr>
        <w:t>kPa</w:t>
      </w:r>
      <w:proofErr w:type="spellEnd"/>
      <w:r w:rsidR="00CE0713">
        <w:rPr>
          <w:rFonts w:ascii="Times New Roman" w:hAnsi="Times New Roman" w:cs="Times New Roman"/>
        </w:rPr>
        <w:t>.</w:t>
      </w: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05385F" w:rsidRDefault="0005385F" w:rsidP="003B5A81">
      <w:pPr>
        <w:spacing w:after="0" w:line="240" w:lineRule="auto"/>
        <w:rPr>
          <w:rFonts w:ascii="Times New Roman" w:hAnsi="Times New Roman" w:cs="Times New Roman"/>
        </w:rPr>
      </w:pPr>
    </w:p>
    <w:p w:rsidR="00230730" w:rsidRDefault="009E7265" w:rsidP="003B5A81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2.d</w:t>
      </w:r>
      <w:proofErr w:type="gramEnd"/>
      <w:r>
        <w:rPr>
          <w:rFonts w:ascii="Times New Roman" w:hAnsi="Times New Roman" w:cs="Times New Roman"/>
        </w:rPr>
        <w:t>.  (</w:t>
      </w:r>
      <w:r w:rsidR="00FE315A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pts) </w:t>
      </w:r>
      <w:r w:rsidR="00230730">
        <w:rPr>
          <w:rFonts w:ascii="Times New Roman" w:hAnsi="Times New Roman" w:cs="Times New Roman"/>
        </w:rPr>
        <w:t>Is it reasonable to treat water at 44 MPa and 1300 K as an ideal gas</w:t>
      </w:r>
      <w:r>
        <w:rPr>
          <w:rFonts w:ascii="Times New Roman" w:hAnsi="Times New Roman" w:cs="Times New Roman"/>
        </w:rPr>
        <w:t xml:space="preserve"> if accuracy to within </w:t>
      </w:r>
      <w:r w:rsidR="00230730">
        <w:rPr>
          <w:rFonts w:ascii="Times New Roman" w:hAnsi="Times New Roman" w:cs="Times New Roman"/>
        </w:rPr>
        <w:t xml:space="preserve">10% </w:t>
      </w:r>
      <w:r>
        <w:rPr>
          <w:rFonts w:ascii="Times New Roman" w:hAnsi="Times New Roman" w:cs="Times New Roman"/>
        </w:rPr>
        <w:t>is desired</w:t>
      </w:r>
      <w:r w:rsidR="00230730">
        <w:rPr>
          <w:rFonts w:ascii="Times New Roman" w:hAnsi="Times New Roman" w:cs="Times New Roman"/>
        </w:rPr>
        <w:t xml:space="preserve">?  </w:t>
      </w:r>
      <w:r w:rsidR="0005385F">
        <w:rPr>
          <w:rFonts w:ascii="Times New Roman" w:hAnsi="Times New Roman" w:cs="Times New Roman"/>
        </w:rPr>
        <w:t xml:space="preserve">Quantitatively justify </w:t>
      </w:r>
      <w:r w:rsidR="00230730">
        <w:rPr>
          <w:rFonts w:ascii="Times New Roman" w:hAnsi="Times New Roman" w:cs="Times New Roman"/>
        </w:rPr>
        <w:t>your answer based on the Z-compressibility chart provided.</w:t>
      </w:r>
    </w:p>
    <w:p w:rsidR="00FE315A" w:rsidRDefault="00FE315A" w:rsidP="003B5A81">
      <w:pPr>
        <w:spacing w:after="0" w:line="240" w:lineRule="auto"/>
        <w:rPr>
          <w:rFonts w:ascii="Times New Roman" w:hAnsi="Times New Roman" w:cs="Times New Roman"/>
        </w:rPr>
      </w:pPr>
    </w:p>
    <w:p w:rsidR="003B5A81" w:rsidRPr="009D75BD" w:rsidRDefault="0005385F" w:rsidP="00FE315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5385F">
        <w:rPr>
          <w:rFonts w:ascii="Times New Roman" w:hAnsi="Times New Roman" w:cs="Times New Roman"/>
          <w:noProof/>
        </w:rPr>
        <w:drawing>
          <wp:inline distT="0" distB="0" distL="0" distR="0">
            <wp:extent cx="4791872" cy="3531246"/>
            <wp:effectExtent l="19050" t="0" r="8728" b="0"/>
            <wp:docPr id="4" name="Picture 1" descr="cen84959_03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n84959_0305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872" cy="3531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B5A81" w:rsidRPr="009D75BD" w:rsidSect="00CE0713">
      <w:pgSz w:w="12240" w:h="15840"/>
      <w:pgMar w:top="1260" w:right="720" w:bottom="126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C07D4C"/>
    <w:multiLevelType w:val="hybridMultilevel"/>
    <w:tmpl w:val="AC8AAA34"/>
    <w:lvl w:ilvl="0" w:tplc="C8341A1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47EE2"/>
    <w:rsid w:val="000207CA"/>
    <w:rsid w:val="0005385F"/>
    <w:rsid w:val="00082398"/>
    <w:rsid w:val="000F23A7"/>
    <w:rsid w:val="001466A7"/>
    <w:rsid w:val="002148AF"/>
    <w:rsid w:val="00230730"/>
    <w:rsid w:val="002E5D72"/>
    <w:rsid w:val="00362410"/>
    <w:rsid w:val="003B5A81"/>
    <w:rsid w:val="00401684"/>
    <w:rsid w:val="005F49AF"/>
    <w:rsid w:val="00604E4B"/>
    <w:rsid w:val="00652AEA"/>
    <w:rsid w:val="00652C24"/>
    <w:rsid w:val="006E76A9"/>
    <w:rsid w:val="00754A71"/>
    <w:rsid w:val="00811A21"/>
    <w:rsid w:val="00847EE2"/>
    <w:rsid w:val="00856DD3"/>
    <w:rsid w:val="009510A4"/>
    <w:rsid w:val="0095708B"/>
    <w:rsid w:val="009A07FA"/>
    <w:rsid w:val="009D75BD"/>
    <w:rsid w:val="009E7265"/>
    <w:rsid w:val="00A13781"/>
    <w:rsid w:val="00A14FC0"/>
    <w:rsid w:val="00A15972"/>
    <w:rsid w:val="00A27B66"/>
    <w:rsid w:val="00A44A2A"/>
    <w:rsid w:val="00A71B6A"/>
    <w:rsid w:val="00AB43E7"/>
    <w:rsid w:val="00AC6DF8"/>
    <w:rsid w:val="00AE7131"/>
    <w:rsid w:val="00BC4296"/>
    <w:rsid w:val="00CB5306"/>
    <w:rsid w:val="00CE0713"/>
    <w:rsid w:val="00D25A64"/>
    <w:rsid w:val="00E00DCA"/>
    <w:rsid w:val="00FE315A"/>
    <w:rsid w:val="00FE6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53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07C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04E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E4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466A7"/>
    <w:pPr>
      <w:ind w:left="720"/>
      <w:contextualSpacing/>
    </w:pPr>
  </w:style>
  <w:style w:type="paragraph" w:styleId="NoSpacing">
    <w:name w:val="No Spacing"/>
    <w:uiPriority w:val="1"/>
    <w:qFormat/>
    <w:rsid w:val="003B5A8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tyles" Target="style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7909BD-1403-4022-AF16-E12969081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S. Moorhead</dc:creator>
  <cp:keywords/>
  <dc:description/>
  <cp:lastModifiedBy>Jim Mayhew</cp:lastModifiedBy>
  <cp:revision>2</cp:revision>
  <cp:lastPrinted>2009-01-08T18:48:00Z</cp:lastPrinted>
  <dcterms:created xsi:type="dcterms:W3CDTF">2009-01-09T04:30:00Z</dcterms:created>
  <dcterms:modified xsi:type="dcterms:W3CDTF">2009-01-09T04:30:00Z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