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1759" w:rsidRPr="00311759" w:rsidRDefault="00311759" w:rsidP="00311759">
      <w:pPr>
        <w:rPr>
          <w:rFonts w:cstheme="minorHAnsi"/>
          <w:sz w:val="20"/>
          <w:szCs w:val="20"/>
        </w:rPr>
      </w:pPr>
      <w:r w:rsidRPr="00311759">
        <w:rPr>
          <w:rFonts w:cstheme="minorHAnsi"/>
          <w:sz w:val="20"/>
          <w:szCs w:val="20"/>
        </w:rPr>
        <w:t>MEMO</w:t>
      </w:r>
      <w:r w:rsidRPr="00311759">
        <w:rPr>
          <w:rFonts w:cstheme="minorHAnsi"/>
          <w:sz w:val="20"/>
          <w:szCs w:val="20"/>
        </w:rPr>
        <w:tab/>
      </w:r>
      <w:r w:rsidRPr="00311759">
        <w:rPr>
          <w:rFonts w:cstheme="minorHAnsi"/>
          <w:sz w:val="20"/>
          <w:szCs w:val="20"/>
        </w:rPr>
        <w:tab/>
      </w:r>
      <w:r w:rsidRPr="00311759">
        <w:rPr>
          <w:rFonts w:cstheme="minorHAnsi"/>
          <w:sz w:val="20"/>
          <w:szCs w:val="20"/>
        </w:rPr>
        <w:tab/>
      </w:r>
      <w:r w:rsidRPr="00311759">
        <w:rPr>
          <w:rFonts w:cstheme="minorHAnsi"/>
          <w:sz w:val="20"/>
          <w:szCs w:val="20"/>
        </w:rPr>
        <w:tab/>
      </w:r>
      <w:r w:rsidRPr="00311759">
        <w:rPr>
          <w:rFonts w:cstheme="minorHAnsi"/>
          <w:sz w:val="20"/>
          <w:szCs w:val="20"/>
        </w:rPr>
        <w:tab/>
      </w:r>
      <w:r w:rsidRPr="00311759">
        <w:rPr>
          <w:rFonts w:cstheme="minorHAnsi"/>
          <w:sz w:val="20"/>
          <w:szCs w:val="20"/>
        </w:rPr>
        <w:tab/>
      </w:r>
      <w:r w:rsidRPr="00311759">
        <w:rPr>
          <w:rFonts w:cstheme="minorHAnsi"/>
          <w:sz w:val="20"/>
          <w:szCs w:val="20"/>
        </w:rPr>
        <w:tab/>
      </w:r>
      <w:r w:rsidRPr="00311759">
        <w:rPr>
          <w:rFonts w:cstheme="minorHAnsi"/>
          <w:sz w:val="20"/>
          <w:szCs w:val="20"/>
        </w:rPr>
        <w:tab/>
      </w:r>
      <w:r w:rsidRPr="00311759">
        <w:rPr>
          <w:rFonts w:cstheme="minorHAnsi"/>
          <w:sz w:val="20"/>
          <w:szCs w:val="20"/>
        </w:rPr>
        <w:tab/>
      </w:r>
      <w:r w:rsidRPr="00311759">
        <w:rPr>
          <w:rFonts w:cstheme="minorHAnsi"/>
          <w:sz w:val="20"/>
          <w:szCs w:val="20"/>
        </w:rPr>
        <w:tab/>
        <w:t xml:space="preserve">Return to </w:t>
      </w:r>
      <w:proofErr w:type="spellStart"/>
      <w:r w:rsidRPr="00311759">
        <w:rPr>
          <w:rFonts w:cstheme="minorHAnsi"/>
          <w:sz w:val="20"/>
          <w:szCs w:val="20"/>
        </w:rPr>
        <w:t>CM#</w:t>
      </w:r>
      <w:r w:rsidRPr="00311759">
        <w:rPr>
          <w:rFonts w:cstheme="minorHAnsi"/>
          <w:color w:val="FF0000"/>
          <w:sz w:val="20"/>
          <w:szCs w:val="20"/>
        </w:rPr>
        <w:t>xxx</w:t>
      </w:r>
      <w:proofErr w:type="spellEnd"/>
    </w:p>
    <w:p w:rsidR="00311759" w:rsidRPr="00311759" w:rsidRDefault="00311759" w:rsidP="00311759">
      <w:pPr>
        <w:spacing w:after="120"/>
        <w:rPr>
          <w:rFonts w:cstheme="minorHAnsi"/>
          <w:i/>
          <w:sz w:val="20"/>
          <w:szCs w:val="20"/>
        </w:rPr>
      </w:pPr>
      <w:r w:rsidRPr="00311759">
        <w:rPr>
          <w:rFonts w:cstheme="minorHAnsi"/>
          <w:sz w:val="20"/>
          <w:szCs w:val="20"/>
        </w:rPr>
        <w:t xml:space="preserve">To: Dr. </w:t>
      </w:r>
      <w:r w:rsidRPr="00311759">
        <w:rPr>
          <w:rFonts w:cstheme="minorHAnsi"/>
          <w:i/>
          <w:color w:val="FF0000"/>
          <w:sz w:val="20"/>
          <w:szCs w:val="20"/>
        </w:rPr>
        <w:t>Your Instructor</w:t>
      </w:r>
    </w:p>
    <w:p w:rsidR="00311759" w:rsidRPr="00311759" w:rsidRDefault="00311759" w:rsidP="00311759">
      <w:pPr>
        <w:spacing w:after="120"/>
        <w:rPr>
          <w:rFonts w:cstheme="minorHAnsi"/>
          <w:sz w:val="20"/>
          <w:szCs w:val="20"/>
        </w:rPr>
      </w:pPr>
      <w:r w:rsidRPr="00311759">
        <w:rPr>
          <w:rFonts w:cstheme="minorHAnsi"/>
          <w:sz w:val="20"/>
          <w:szCs w:val="20"/>
        </w:rPr>
        <w:t xml:space="preserve">From: </w:t>
      </w:r>
      <w:proofErr w:type="gramStart"/>
      <w:r w:rsidRPr="00311759">
        <w:rPr>
          <w:rFonts w:cstheme="minorHAnsi"/>
          <w:i/>
          <w:color w:val="FF0000"/>
          <w:sz w:val="20"/>
          <w:szCs w:val="20"/>
        </w:rPr>
        <w:t>Your</w:t>
      </w:r>
      <w:proofErr w:type="gramEnd"/>
      <w:r w:rsidRPr="00311759">
        <w:rPr>
          <w:rFonts w:cstheme="minorHAnsi"/>
          <w:i/>
          <w:color w:val="FF0000"/>
          <w:sz w:val="20"/>
          <w:szCs w:val="20"/>
        </w:rPr>
        <w:t xml:space="preserve"> Team Name (Member Name1, Member Name2, Member Name3)</w:t>
      </w:r>
    </w:p>
    <w:p w:rsidR="00311759" w:rsidRPr="00311759" w:rsidRDefault="00311759" w:rsidP="00311759">
      <w:pPr>
        <w:spacing w:after="120"/>
        <w:rPr>
          <w:rFonts w:cstheme="minorHAnsi"/>
          <w:sz w:val="20"/>
          <w:szCs w:val="20"/>
        </w:rPr>
      </w:pPr>
      <w:r w:rsidRPr="00311759">
        <w:rPr>
          <w:rFonts w:cstheme="minorHAnsi"/>
          <w:sz w:val="20"/>
          <w:szCs w:val="20"/>
        </w:rPr>
        <w:t>Date: May 20, 2011</w:t>
      </w:r>
    </w:p>
    <w:p w:rsidR="00311759" w:rsidRPr="00311759" w:rsidRDefault="00311759" w:rsidP="00311759">
      <w:pPr>
        <w:spacing w:after="120"/>
        <w:rPr>
          <w:rFonts w:cstheme="minorHAnsi"/>
          <w:sz w:val="20"/>
          <w:szCs w:val="20"/>
        </w:rPr>
      </w:pPr>
      <w:r w:rsidRPr="00311759">
        <w:rPr>
          <w:rFonts w:cstheme="minorHAnsi"/>
          <w:sz w:val="20"/>
          <w:szCs w:val="20"/>
        </w:rPr>
        <w:t>Re: Link Design and Testing for Helicopter Blade Project</w:t>
      </w:r>
    </w:p>
    <w:p w:rsidR="00311759" w:rsidRPr="00311759" w:rsidRDefault="00311759" w:rsidP="00311759">
      <w:pPr>
        <w:spacing w:after="120"/>
        <w:rPr>
          <w:rFonts w:cstheme="minorHAnsi"/>
          <w:sz w:val="20"/>
          <w:szCs w:val="20"/>
        </w:rPr>
      </w:pPr>
    </w:p>
    <w:p w:rsidR="00311759" w:rsidRPr="00311759" w:rsidRDefault="00311759" w:rsidP="00311759">
      <w:pPr>
        <w:spacing w:after="120"/>
        <w:rPr>
          <w:rFonts w:cstheme="minorHAnsi"/>
          <w:sz w:val="20"/>
          <w:szCs w:val="20"/>
        </w:rPr>
      </w:pPr>
      <w:proofErr w:type="gramStart"/>
      <w:r w:rsidRPr="00311759">
        <w:rPr>
          <w:rFonts w:cstheme="minorHAnsi"/>
          <w:b/>
          <w:sz w:val="20"/>
          <w:szCs w:val="20"/>
          <w:u w:val="single"/>
        </w:rPr>
        <w:t>Results.</w:t>
      </w:r>
      <w:proofErr w:type="gramEnd"/>
      <w:r w:rsidRPr="00311759">
        <w:rPr>
          <w:rFonts w:cstheme="minorHAnsi"/>
          <w:sz w:val="20"/>
          <w:szCs w:val="20"/>
        </w:rPr>
        <w:t xml:space="preserve"> Our proposed link for the Helicopter Blade Project was tested on May 18 in the M137 testing area.  </w:t>
      </w:r>
      <w:r>
        <w:rPr>
          <w:rFonts w:cstheme="minorHAnsi"/>
          <w:sz w:val="20"/>
          <w:szCs w:val="20"/>
        </w:rPr>
        <w:t>Unfortunately, o</w:t>
      </w:r>
      <w:r w:rsidRPr="00311759">
        <w:rPr>
          <w:rFonts w:cstheme="minorHAnsi"/>
          <w:sz w:val="20"/>
          <w:szCs w:val="20"/>
        </w:rPr>
        <w:t>ur link</w:t>
      </w:r>
      <w:r>
        <w:rPr>
          <w:rFonts w:cstheme="minorHAnsi"/>
          <w:sz w:val="20"/>
          <w:szCs w:val="20"/>
        </w:rPr>
        <w:t xml:space="preserve"> failed to hold </w:t>
      </w:r>
      <w:r w:rsidRPr="00311759">
        <w:rPr>
          <w:rFonts w:cstheme="minorHAnsi"/>
          <w:sz w:val="20"/>
          <w:szCs w:val="20"/>
        </w:rPr>
        <w:t>the blade at the desired angle at the full rotational speed of 1300 rpm</w:t>
      </w:r>
      <w:r>
        <w:rPr>
          <w:rFonts w:cstheme="minorHAnsi"/>
          <w:sz w:val="20"/>
          <w:szCs w:val="20"/>
        </w:rPr>
        <w:t xml:space="preserve">.  </w:t>
      </w:r>
      <w:r w:rsidRPr="00311759">
        <w:rPr>
          <w:rFonts w:cstheme="minorHAnsi"/>
          <w:sz w:val="20"/>
          <w:szCs w:val="20"/>
        </w:rPr>
        <w:t>Attachment A shows the link design, and Attachment B indicates the proper assembly holes for this design.</w:t>
      </w:r>
    </w:p>
    <w:p w:rsidR="00311759" w:rsidRPr="00311759" w:rsidRDefault="00311759" w:rsidP="00311759">
      <w:pPr>
        <w:spacing w:after="120"/>
        <w:rPr>
          <w:rFonts w:cstheme="minorHAnsi"/>
          <w:color w:val="FF0000"/>
          <w:sz w:val="20"/>
          <w:szCs w:val="20"/>
        </w:rPr>
      </w:pPr>
      <w:proofErr w:type="gramStart"/>
      <w:r>
        <w:rPr>
          <w:rFonts w:cstheme="minorHAnsi"/>
          <w:b/>
          <w:sz w:val="20"/>
          <w:szCs w:val="20"/>
          <w:u w:val="single"/>
        </w:rPr>
        <w:t>Cause of Failure</w:t>
      </w:r>
      <w:r w:rsidRPr="00311759">
        <w:rPr>
          <w:rFonts w:cstheme="minorHAnsi"/>
          <w:b/>
          <w:sz w:val="20"/>
          <w:szCs w:val="20"/>
          <w:u w:val="single"/>
        </w:rPr>
        <w:t>.</w:t>
      </w:r>
      <w:proofErr w:type="gramEnd"/>
      <w:r w:rsidRPr="00311759">
        <w:rPr>
          <w:rFonts w:cstheme="minorHAnsi"/>
          <w:sz w:val="20"/>
          <w:szCs w:val="20"/>
        </w:rPr>
        <w:t xml:space="preserve"> </w:t>
      </w:r>
      <w:r>
        <w:rPr>
          <w:rFonts w:cstheme="minorHAnsi"/>
          <w:sz w:val="20"/>
          <w:szCs w:val="20"/>
        </w:rPr>
        <w:t xml:space="preserve"> </w:t>
      </w:r>
      <w:r w:rsidR="00125AB7">
        <w:rPr>
          <w:rFonts w:cstheme="minorHAnsi"/>
          <w:sz w:val="20"/>
          <w:szCs w:val="20"/>
        </w:rPr>
        <w:t xml:space="preserve">Our link failed </w:t>
      </w:r>
      <w:r w:rsidR="00125AB7" w:rsidRPr="00125AB7">
        <w:rPr>
          <w:rFonts w:cstheme="minorHAnsi"/>
          <w:color w:val="FF0000"/>
          <w:sz w:val="20"/>
          <w:szCs w:val="20"/>
        </w:rPr>
        <w:t xml:space="preserve">in the main body of the link </w:t>
      </w:r>
      <w:r w:rsidR="00125AB7">
        <w:rPr>
          <w:rFonts w:cstheme="minorHAnsi"/>
          <w:sz w:val="20"/>
          <w:szCs w:val="20"/>
        </w:rPr>
        <w:t xml:space="preserve">during testing.  </w:t>
      </w:r>
      <w:r w:rsidRPr="007C4102">
        <w:rPr>
          <w:rFonts w:cstheme="minorHAnsi"/>
          <w:sz w:val="20"/>
          <w:szCs w:val="20"/>
        </w:rPr>
        <w:t>Because our initial analysis</w:t>
      </w:r>
      <w:r w:rsidR="001B736F" w:rsidRPr="007C4102">
        <w:rPr>
          <w:rFonts w:cstheme="minorHAnsi"/>
          <w:sz w:val="20"/>
          <w:szCs w:val="20"/>
        </w:rPr>
        <w:t xml:space="preserve"> did not correctly account for</w:t>
      </w:r>
      <w:r w:rsidR="001B736F" w:rsidRPr="001B736F">
        <w:rPr>
          <w:rFonts w:cstheme="minorHAnsi"/>
          <w:color w:val="FF0000"/>
          <w:sz w:val="20"/>
          <w:szCs w:val="20"/>
        </w:rPr>
        <w:t xml:space="preserve"> the phase of the moon</w:t>
      </w:r>
      <w:r w:rsidRPr="001B736F">
        <w:rPr>
          <w:rFonts w:cstheme="minorHAnsi"/>
          <w:color w:val="FF0000"/>
          <w:sz w:val="20"/>
          <w:szCs w:val="20"/>
        </w:rPr>
        <w:t>, the actual factor of safety for our link was only 0.75</w:t>
      </w:r>
      <w:r w:rsidR="001B736F">
        <w:rPr>
          <w:rFonts w:cstheme="minorHAnsi"/>
          <w:color w:val="FF0000"/>
          <w:sz w:val="20"/>
          <w:szCs w:val="20"/>
        </w:rPr>
        <w:t xml:space="preserve"> in the main body of the link</w:t>
      </w:r>
      <w:r w:rsidRPr="001B736F">
        <w:rPr>
          <w:rFonts w:cstheme="minorHAnsi"/>
          <w:color w:val="FF0000"/>
          <w:sz w:val="20"/>
          <w:szCs w:val="20"/>
        </w:rPr>
        <w:t xml:space="preserve"> rather than our target of 1.5.  </w:t>
      </w:r>
      <w:r>
        <w:rPr>
          <w:rFonts w:cstheme="minorHAnsi"/>
          <w:sz w:val="20"/>
          <w:szCs w:val="20"/>
        </w:rPr>
        <w:t xml:space="preserve">The corrected analysis for the link is described below, as well as our suggestions for modifications </w:t>
      </w:r>
      <w:r w:rsidR="001B736F">
        <w:rPr>
          <w:rFonts w:cstheme="minorHAnsi"/>
          <w:sz w:val="20"/>
          <w:szCs w:val="20"/>
        </w:rPr>
        <w:t>to the design</w:t>
      </w:r>
      <w:r>
        <w:rPr>
          <w:rFonts w:cstheme="minorHAnsi"/>
          <w:sz w:val="20"/>
          <w:szCs w:val="20"/>
        </w:rPr>
        <w:t>.</w:t>
      </w:r>
    </w:p>
    <w:p w:rsidR="00311759" w:rsidRPr="00311759" w:rsidRDefault="00311759" w:rsidP="00311759">
      <w:pPr>
        <w:spacing w:after="120"/>
        <w:rPr>
          <w:rFonts w:cstheme="minorHAnsi"/>
          <w:sz w:val="20"/>
          <w:szCs w:val="20"/>
        </w:rPr>
      </w:pPr>
      <w:r w:rsidRPr="00311759">
        <w:rPr>
          <w:rFonts w:cstheme="minorHAnsi"/>
          <w:b/>
          <w:sz w:val="20"/>
          <w:szCs w:val="20"/>
          <w:u w:val="single"/>
        </w:rPr>
        <w:t>Load Analysis.</w:t>
      </w:r>
      <w:r w:rsidRPr="00311759">
        <w:rPr>
          <w:rFonts w:cstheme="minorHAnsi"/>
          <w:sz w:val="20"/>
          <w:szCs w:val="20"/>
        </w:rPr>
        <w:t xml:space="preserve"> Attachment C shows the free body diagrams and equilibrium equations used to identify the load carried by the link in the chosen attachment </w:t>
      </w:r>
      <w:proofErr w:type="gramStart"/>
      <w:r w:rsidRPr="00311759">
        <w:rPr>
          <w:rFonts w:cstheme="minorHAnsi"/>
          <w:sz w:val="20"/>
          <w:szCs w:val="20"/>
        </w:rPr>
        <w:t>hole</w:t>
      </w:r>
      <w:proofErr w:type="gramEnd"/>
      <w:r w:rsidRPr="00311759">
        <w:rPr>
          <w:rFonts w:cstheme="minorHAnsi"/>
          <w:sz w:val="20"/>
          <w:szCs w:val="20"/>
        </w:rPr>
        <w:t xml:space="preserve"> locations.  The load carried by the link was found to be </w:t>
      </w:r>
      <w:r w:rsidRPr="00311759">
        <w:rPr>
          <w:rFonts w:cstheme="minorHAnsi"/>
          <w:color w:val="FF0000"/>
          <w:sz w:val="20"/>
          <w:szCs w:val="20"/>
        </w:rPr>
        <w:t>1000 pounds</w:t>
      </w:r>
      <w:r w:rsidRPr="00311759">
        <w:rPr>
          <w:rFonts w:cstheme="minorHAnsi"/>
          <w:sz w:val="20"/>
          <w:szCs w:val="20"/>
        </w:rPr>
        <w:t xml:space="preserve">.  These calculations require </w:t>
      </w:r>
      <w:proofErr w:type="gramStart"/>
      <w:r w:rsidRPr="00311759">
        <w:rPr>
          <w:rFonts w:cstheme="minorHAnsi"/>
          <w:sz w:val="20"/>
          <w:szCs w:val="20"/>
        </w:rPr>
        <w:t>a knowledge</w:t>
      </w:r>
      <w:proofErr w:type="gramEnd"/>
      <w:r w:rsidRPr="00311759">
        <w:rPr>
          <w:rFonts w:cstheme="minorHAnsi"/>
          <w:sz w:val="20"/>
          <w:szCs w:val="20"/>
        </w:rPr>
        <w:t xml:space="preserve"> of the load exerted on the blade due to its rotation, which (see Attachment D) was found to be </w:t>
      </w:r>
      <w:r w:rsidRPr="00311759">
        <w:rPr>
          <w:rFonts w:cstheme="minorHAnsi"/>
          <w:color w:val="FF0000"/>
          <w:sz w:val="20"/>
          <w:szCs w:val="20"/>
        </w:rPr>
        <w:t xml:space="preserve">12000 pounds acting at the tip of the blade.  </w:t>
      </w:r>
      <w:r w:rsidRPr="00311759">
        <w:rPr>
          <w:rFonts w:cstheme="minorHAnsi"/>
          <w:sz w:val="20"/>
          <w:szCs w:val="20"/>
        </w:rPr>
        <w:t xml:space="preserve">In addition, the load due to air drag on the blade (see Attachment E) was found to be </w:t>
      </w:r>
      <w:r w:rsidRPr="00311759">
        <w:rPr>
          <w:rFonts w:cstheme="minorHAnsi"/>
          <w:color w:val="FF0000"/>
          <w:sz w:val="20"/>
          <w:szCs w:val="20"/>
        </w:rPr>
        <w:t>1000 pounds acting somewhere</w:t>
      </w:r>
      <w:r w:rsidRPr="00311759">
        <w:rPr>
          <w:rFonts w:cstheme="minorHAnsi"/>
          <w:sz w:val="20"/>
          <w:szCs w:val="20"/>
        </w:rPr>
        <w:t>.</w:t>
      </w:r>
    </w:p>
    <w:p w:rsidR="00311759" w:rsidRPr="00311759" w:rsidRDefault="00311759" w:rsidP="00311759">
      <w:pPr>
        <w:spacing w:after="120"/>
        <w:rPr>
          <w:rFonts w:cstheme="minorHAnsi"/>
          <w:color w:val="000000" w:themeColor="text1"/>
          <w:sz w:val="20"/>
          <w:szCs w:val="20"/>
        </w:rPr>
      </w:pPr>
      <w:proofErr w:type="gramStart"/>
      <w:r w:rsidRPr="00311759">
        <w:rPr>
          <w:rFonts w:cstheme="minorHAnsi"/>
          <w:b/>
          <w:sz w:val="20"/>
          <w:szCs w:val="20"/>
          <w:u w:val="single"/>
        </w:rPr>
        <w:t>Factor of Safety Analysis.</w:t>
      </w:r>
      <w:proofErr w:type="gramEnd"/>
      <w:r w:rsidRPr="00311759">
        <w:rPr>
          <w:rFonts w:cstheme="minorHAnsi"/>
          <w:b/>
          <w:sz w:val="20"/>
          <w:szCs w:val="20"/>
          <w:u w:val="single"/>
        </w:rPr>
        <w:t xml:space="preserve"> </w:t>
      </w:r>
      <w:r w:rsidRPr="00311759">
        <w:rPr>
          <w:rFonts w:cstheme="minorHAnsi"/>
          <w:sz w:val="20"/>
          <w:szCs w:val="20"/>
        </w:rPr>
        <w:t xml:space="preserve">  We expect the material to fail at a stress of </w:t>
      </w:r>
      <w:r w:rsidRPr="00311759">
        <w:rPr>
          <w:rFonts w:cstheme="minorHAnsi"/>
          <w:color w:val="FF0000"/>
          <w:sz w:val="20"/>
          <w:szCs w:val="20"/>
        </w:rPr>
        <w:t xml:space="preserve">xxx psi in the main bar and xxx psi near the pins </w:t>
      </w:r>
      <w:r w:rsidRPr="00311759">
        <w:rPr>
          <w:rFonts w:cstheme="minorHAnsi"/>
          <w:sz w:val="20"/>
          <w:szCs w:val="20"/>
        </w:rPr>
        <w:t>(see Attachment F).  Under</w:t>
      </w:r>
      <w:r w:rsidRPr="00311759">
        <w:rPr>
          <w:rFonts w:cstheme="minorHAnsi"/>
          <w:color w:val="000000" w:themeColor="text1"/>
          <w:sz w:val="20"/>
          <w:szCs w:val="20"/>
        </w:rPr>
        <w:t xml:space="preserve"> the link load of </w:t>
      </w:r>
      <w:r w:rsidRPr="00311759">
        <w:rPr>
          <w:rFonts w:cstheme="minorHAnsi"/>
          <w:color w:val="FF0000"/>
          <w:sz w:val="20"/>
          <w:szCs w:val="20"/>
        </w:rPr>
        <w:t>1000 pounds</w:t>
      </w:r>
      <w:r w:rsidRPr="00311759">
        <w:rPr>
          <w:rFonts w:cstheme="minorHAnsi"/>
          <w:color w:val="000000" w:themeColor="text1"/>
          <w:sz w:val="20"/>
          <w:szCs w:val="20"/>
        </w:rPr>
        <w:t xml:space="preserve">, the stress in the main bar would be </w:t>
      </w:r>
      <w:r w:rsidRPr="00311759">
        <w:rPr>
          <w:rFonts w:cstheme="minorHAnsi"/>
          <w:color w:val="FF0000"/>
          <w:sz w:val="20"/>
          <w:szCs w:val="20"/>
        </w:rPr>
        <w:t xml:space="preserve">xxx psi </w:t>
      </w:r>
      <w:r w:rsidRPr="00311759">
        <w:rPr>
          <w:rFonts w:cstheme="minorHAnsi"/>
          <w:color w:val="000000" w:themeColor="text1"/>
          <w:sz w:val="20"/>
          <w:szCs w:val="20"/>
        </w:rPr>
        <w:t xml:space="preserve">and the stress near the pins would be </w:t>
      </w:r>
      <w:r w:rsidRPr="00311759">
        <w:rPr>
          <w:rFonts w:cstheme="minorHAnsi"/>
          <w:color w:val="FF0000"/>
          <w:sz w:val="20"/>
          <w:szCs w:val="20"/>
        </w:rPr>
        <w:t xml:space="preserve">xxx psi.  </w:t>
      </w:r>
      <w:r w:rsidRPr="00311759">
        <w:rPr>
          <w:rFonts w:cstheme="minorHAnsi"/>
          <w:color w:val="000000" w:themeColor="text1"/>
          <w:sz w:val="20"/>
          <w:szCs w:val="20"/>
        </w:rPr>
        <w:t xml:space="preserve">Our overall factor of safety is therefore </w:t>
      </w:r>
      <w:r w:rsidRPr="00311759">
        <w:rPr>
          <w:rFonts w:cstheme="minorHAnsi"/>
          <w:color w:val="FF0000"/>
          <w:sz w:val="20"/>
          <w:szCs w:val="20"/>
        </w:rPr>
        <w:t xml:space="preserve">x, </w:t>
      </w:r>
      <w:r w:rsidRPr="00311759">
        <w:rPr>
          <w:rFonts w:cstheme="minorHAnsi"/>
          <w:color w:val="000000" w:themeColor="text1"/>
          <w:sz w:val="20"/>
          <w:szCs w:val="20"/>
        </w:rPr>
        <w:t xml:space="preserve">as detailed in Attachment G.   </w:t>
      </w:r>
    </w:p>
    <w:p w:rsidR="00311759" w:rsidRDefault="00311759" w:rsidP="00311759">
      <w:pPr>
        <w:spacing w:after="120"/>
        <w:rPr>
          <w:rFonts w:cstheme="minorHAnsi"/>
          <w:sz w:val="20"/>
          <w:szCs w:val="20"/>
        </w:rPr>
      </w:pPr>
      <w:proofErr w:type="gramStart"/>
      <w:r w:rsidRPr="00311759">
        <w:rPr>
          <w:rFonts w:cstheme="minorHAnsi"/>
          <w:b/>
          <w:sz w:val="20"/>
          <w:szCs w:val="20"/>
          <w:u w:val="single"/>
        </w:rPr>
        <w:t>Overall Design Methodology.</w:t>
      </w:r>
      <w:proofErr w:type="gramEnd"/>
      <w:r w:rsidRPr="00311759">
        <w:rPr>
          <w:rFonts w:cstheme="minorHAnsi"/>
          <w:sz w:val="20"/>
          <w:szCs w:val="20"/>
        </w:rPr>
        <w:t xml:space="preserve">  We arrived at this final design by </w:t>
      </w:r>
      <w:r w:rsidRPr="00311759">
        <w:rPr>
          <w:rFonts w:cstheme="minorHAnsi"/>
          <w:color w:val="FF0000"/>
          <w:sz w:val="20"/>
          <w:szCs w:val="20"/>
        </w:rPr>
        <w:t xml:space="preserve">writing a </w:t>
      </w:r>
      <w:proofErr w:type="spellStart"/>
      <w:r w:rsidRPr="00311759">
        <w:rPr>
          <w:rFonts w:cstheme="minorHAnsi"/>
          <w:color w:val="FF0000"/>
          <w:sz w:val="20"/>
          <w:szCs w:val="20"/>
        </w:rPr>
        <w:t>Matlab</w:t>
      </w:r>
      <w:proofErr w:type="spellEnd"/>
      <w:r w:rsidRPr="00311759">
        <w:rPr>
          <w:rFonts w:cstheme="minorHAnsi"/>
          <w:color w:val="FF0000"/>
          <w:sz w:val="20"/>
          <w:szCs w:val="20"/>
        </w:rPr>
        <w:t xml:space="preserve"> program to perform the load analysis for each potential </w:t>
      </w:r>
      <w:proofErr w:type="gramStart"/>
      <w:r w:rsidRPr="00311759">
        <w:rPr>
          <w:rFonts w:cstheme="minorHAnsi"/>
          <w:color w:val="FF0000"/>
          <w:sz w:val="20"/>
          <w:szCs w:val="20"/>
        </w:rPr>
        <w:t>hole</w:t>
      </w:r>
      <w:proofErr w:type="gramEnd"/>
      <w:r w:rsidRPr="00311759">
        <w:rPr>
          <w:rFonts w:cstheme="minorHAnsi"/>
          <w:color w:val="FF0000"/>
          <w:sz w:val="20"/>
          <w:szCs w:val="20"/>
        </w:rPr>
        <w:t xml:space="preserve"> combination.  For each load, we then found the cross-sectional area necessary for a factor of safety of 1.2, and calculated an approximate weight for the link.  The link we chose was the lightest link of all the cases examined.</w:t>
      </w:r>
      <w:r w:rsidRPr="00311759">
        <w:rPr>
          <w:rFonts w:cstheme="minorHAnsi"/>
          <w:sz w:val="20"/>
          <w:szCs w:val="20"/>
        </w:rPr>
        <w:t xml:space="preserve">  Attachment H gives more details on this analysis process.</w:t>
      </w:r>
    </w:p>
    <w:p w:rsidR="001B736F" w:rsidRPr="001B736F" w:rsidRDefault="001B736F" w:rsidP="001B736F">
      <w:pPr>
        <w:spacing w:after="120"/>
        <w:rPr>
          <w:rFonts w:cstheme="minorHAnsi"/>
          <w:color w:val="FF0000"/>
          <w:sz w:val="20"/>
          <w:szCs w:val="20"/>
        </w:rPr>
      </w:pPr>
      <w:proofErr w:type="gramStart"/>
      <w:r w:rsidRPr="00311759">
        <w:rPr>
          <w:rFonts w:cstheme="minorHAnsi"/>
          <w:b/>
          <w:sz w:val="20"/>
          <w:szCs w:val="20"/>
          <w:u w:val="single"/>
        </w:rPr>
        <w:t>Suggested Design Modifications.</w:t>
      </w:r>
      <w:proofErr w:type="gramEnd"/>
      <w:r w:rsidRPr="00311759">
        <w:rPr>
          <w:rFonts w:cstheme="minorHAnsi"/>
          <w:sz w:val="20"/>
          <w:szCs w:val="20"/>
        </w:rPr>
        <w:t xml:space="preserve"> </w:t>
      </w:r>
      <w:r>
        <w:rPr>
          <w:rFonts w:cstheme="minorHAnsi"/>
          <w:sz w:val="20"/>
          <w:szCs w:val="20"/>
        </w:rPr>
        <w:t xml:space="preserve"> The part should be redesigned so that </w:t>
      </w:r>
      <w:r w:rsidRPr="001B736F">
        <w:rPr>
          <w:rFonts w:cstheme="minorHAnsi"/>
          <w:color w:val="FF0000"/>
          <w:sz w:val="20"/>
          <w:szCs w:val="20"/>
        </w:rPr>
        <w:t>the width of the main body is 0.5 inches, rather than 0.25 inches.  The amount of material around the holes is currently sufficient and will not need to be modified.</w:t>
      </w:r>
    </w:p>
    <w:p w:rsidR="001B736F" w:rsidRPr="00311759" w:rsidRDefault="001B736F" w:rsidP="00311759">
      <w:pPr>
        <w:spacing w:after="120"/>
        <w:rPr>
          <w:rFonts w:cstheme="minorHAnsi"/>
          <w:sz w:val="20"/>
          <w:szCs w:val="20"/>
        </w:rPr>
      </w:pPr>
    </w:p>
    <w:p w:rsidR="00311759" w:rsidRDefault="00311759">
      <w:pPr>
        <w:rPr>
          <w:rFonts w:cstheme="minorHAnsi"/>
          <w:sz w:val="20"/>
          <w:szCs w:val="20"/>
        </w:rPr>
      </w:pPr>
      <w:r>
        <w:rPr>
          <w:rFonts w:cstheme="minorHAnsi"/>
          <w:sz w:val="20"/>
          <w:szCs w:val="20"/>
        </w:rPr>
        <w:br w:type="page"/>
      </w:r>
    </w:p>
    <w:p w:rsidR="007B2436" w:rsidRPr="00311759" w:rsidRDefault="00C5098A">
      <w:pPr>
        <w:rPr>
          <w:rFonts w:cstheme="minorHAnsi"/>
          <w:sz w:val="20"/>
          <w:szCs w:val="20"/>
        </w:rPr>
      </w:pPr>
      <w:r w:rsidRPr="00311759">
        <w:rPr>
          <w:rFonts w:cstheme="minorHAnsi"/>
          <w:sz w:val="20"/>
          <w:szCs w:val="20"/>
        </w:rPr>
        <w:lastRenderedPageBreak/>
        <w:t>MEMO</w:t>
      </w:r>
      <w:r w:rsidR="0093038C" w:rsidRPr="00311759">
        <w:rPr>
          <w:rFonts w:cstheme="minorHAnsi"/>
          <w:sz w:val="20"/>
          <w:szCs w:val="20"/>
        </w:rPr>
        <w:tab/>
      </w:r>
      <w:r w:rsidR="0093038C" w:rsidRPr="00311759">
        <w:rPr>
          <w:rFonts w:cstheme="minorHAnsi"/>
          <w:sz w:val="20"/>
          <w:szCs w:val="20"/>
        </w:rPr>
        <w:tab/>
      </w:r>
      <w:r w:rsidR="0093038C" w:rsidRPr="00311759">
        <w:rPr>
          <w:rFonts w:cstheme="minorHAnsi"/>
          <w:sz w:val="20"/>
          <w:szCs w:val="20"/>
        </w:rPr>
        <w:tab/>
      </w:r>
      <w:r w:rsidR="0093038C" w:rsidRPr="00311759">
        <w:rPr>
          <w:rFonts w:cstheme="minorHAnsi"/>
          <w:sz w:val="20"/>
          <w:szCs w:val="20"/>
        </w:rPr>
        <w:tab/>
      </w:r>
      <w:r w:rsidR="0093038C" w:rsidRPr="00311759">
        <w:rPr>
          <w:rFonts w:cstheme="minorHAnsi"/>
          <w:sz w:val="20"/>
          <w:szCs w:val="20"/>
        </w:rPr>
        <w:tab/>
      </w:r>
      <w:r w:rsidR="0093038C" w:rsidRPr="00311759">
        <w:rPr>
          <w:rFonts w:cstheme="minorHAnsi"/>
          <w:sz w:val="20"/>
          <w:szCs w:val="20"/>
        </w:rPr>
        <w:tab/>
      </w:r>
      <w:r w:rsidR="0093038C" w:rsidRPr="00311759">
        <w:rPr>
          <w:rFonts w:cstheme="minorHAnsi"/>
          <w:sz w:val="20"/>
          <w:szCs w:val="20"/>
        </w:rPr>
        <w:tab/>
      </w:r>
      <w:r w:rsidR="0093038C" w:rsidRPr="00311759">
        <w:rPr>
          <w:rFonts w:cstheme="minorHAnsi"/>
          <w:sz w:val="20"/>
          <w:szCs w:val="20"/>
        </w:rPr>
        <w:tab/>
      </w:r>
      <w:r w:rsidR="0093038C" w:rsidRPr="00311759">
        <w:rPr>
          <w:rFonts w:cstheme="minorHAnsi"/>
          <w:sz w:val="20"/>
          <w:szCs w:val="20"/>
        </w:rPr>
        <w:tab/>
      </w:r>
      <w:r w:rsidR="0093038C" w:rsidRPr="00311759">
        <w:rPr>
          <w:rFonts w:cstheme="minorHAnsi"/>
          <w:sz w:val="20"/>
          <w:szCs w:val="20"/>
        </w:rPr>
        <w:tab/>
        <w:t xml:space="preserve">Return to </w:t>
      </w:r>
      <w:proofErr w:type="spellStart"/>
      <w:r w:rsidR="0093038C" w:rsidRPr="00311759">
        <w:rPr>
          <w:rFonts w:cstheme="minorHAnsi"/>
          <w:sz w:val="20"/>
          <w:szCs w:val="20"/>
        </w:rPr>
        <w:t>CM#</w:t>
      </w:r>
      <w:r w:rsidR="0093038C" w:rsidRPr="00311759">
        <w:rPr>
          <w:rFonts w:cstheme="minorHAnsi"/>
          <w:color w:val="FF0000"/>
          <w:sz w:val="20"/>
          <w:szCs w:val="20"/>
        </w:rPr>
        <w:t>xxx</w:t>
      </w:r>
      <w:proofErr w:type="spellEnd"/>
    </w:p>
    <w:p w:rsidR="00C5098A" w:rsidRPr="00311759" w:rsidRDefault="00C5098A" w:rsidP="00C5098A">
      <w:pPr>
        <w:spacing w:after="120"/>
        <w:rPr>
          <w:rFonts w:cstheme="minorHAnsi"/>
          <w:i/>
          <w:sz w:val="20"/>
          <w:szCs w:val="20"/>
        </w:rPr>
      </w:pPr>
      <w:r w:rsidRPr="00311759">
        <w:rPr>
          <w:rFonts w:cstheme="minorHAnsi"/>
          <w:sz w:val="20"/>
          <w:szCs w:val="20"/>
        </w:rPr>
        <w:t xml:space="preserve">To: Dr. </w:t>
      </w:r>
      <w:r w:rsidRPr="00311759">
        <w:rPr>
          <w:rFonts w:cstheme="minorHAnsi"/>
          <w:i/>
          <w:color w:val="FF0000"/>
          <w:sz w:val="20"/>
          <w:szCs w:val="20"/>
        </w:rPr>
        <w:t>Your Instructor</w:t>
      </w:r>
    </w:p>
    <w:p w:rsidR="00C5098A" w:rsidRPr="00311759" w:rsidRDefault="00C5098A" w:rsidP="00C5098A">
      <w:pPr>
        <w:spacing w:after="120"/>
        <w:rPr>
          <w:rFonts w:cstheme="minorHAnsi"/>
          <w:sz w:val="20"/>
          <w:szCs w:val="20"/>
        </w:rPr>
      </w:pPr>
      <w:r w:rsidRPr="00311759">
        <w:rPr>
          <w:rFonts w:cstheme="minorHAnsi"/>
          <w:sz w:val="20"/>
          <w:szCs w:val="20"/>
        </w:rPr>
        <w:t xml:space="preserve">From: </w:t>
      </w:r>
      <w:proofErr w:type="gramStart"/>
      <w:r w:rsidRPr="00311759">
        <w:rPr>
          <w:rFonts w:cstheme="minorHAnsi"/>
          <w:i/>
          <w:color w:val="FF0000"/>
          <w:sz w:val="20"/>
          <w:szCs w:val="20"/>
        </w:rPr>
        <w:t>Your</w:t>
      </w:r>
      <w:proofErr w:type="gramEnd"/>
      <w:r w:rsidRPr="00311759">
        <w:rPr>
          <w:rFonts w:cstheme="minorHAnsi"/>
          <w:i/>
          <w:color w:val="FF0000"/>
          <w:sz w:val="20"/>
          <w:szCs w:val="20"/>
        </w:rPr>
        <w:t xml:space="preserve"> Team Name (Member Name1, Member Name2, Member Name3)</w:t>
      </w:r>
    </w:p>
    <w:p w:rsidR="00C5098A" w:rsidRPr="00311759" w:rsidRDefault="00C5098A" w:rsidP="00C5098A">
      <w:pPr>
        <w:spacing w:after="120"/>
        <w:rPr>
          <w:rFonts w:cstheme="minorHAnsi"/>
          <w:sz w:val="20"/>
          <w:szCs w:val="20"/>
        </w:rPr>
      </w:pPr>
      <w:r w:rsidRPr="00311759">
        <w:rPr>
          <w:rFonts w:cstheme="minorHAnsi"/>
          <w:sz w:val="20"/>
          <w:szCs w:val="20"/>
        </w:rPr>
        <w:t>Date: May 20, 2011</w:t>
      </w:r>
    </w:p>
    <w:p w:rsidR="00C5098A" w:rsidRPr="00311759" w:rsidRDefault="00C5098A" w:rsidP="00C5098A">
      <w:pPr>
        <w:spacing w:after="120"/>
        <w:rPr>
          <w:rFonts w:cstheme="minorHAnsi"/>
          <w:sz w:val="20"/>
          <w:szCs w:val="20"/>
        </w:rPr>
      </w:pPr>
      <w:r w:rsidRPr="00311759">
        <w:rPr>
          <w:rFonts w:cstheme="minorHAnsi"/>
          <w:sz w:val="20"/>
          <w:szCs w:val="20"/>
        </w:rPr>
        <w:t>Re: Link Design and Testing for Helicopter Blade Project</w:t>
      </w:r>
    </w:p>
    <w:p w:rsidR="00C5098A" w:rsidRPr="00311759" w:rsidRDefault="00C5098A" w:rsidP="00C5098A">
      <w:pPr>
        <w:spacing w:after="120"/>
        <w:rPr>
          <w:rFonts w:cstheme="minorHAnsi"/>
          <w:sz w:val="20"/>
          <w:szCs w:val="20"/>
        </w:rPr>
      </w:pPr>
    </w:p>
    <w:p w:rsidR="00C5098A" w:rsidRPr="00311759" w:rsidRDefault="008B0B4B" w:rsidP="00C5098A">
      <w:pPr>
        <w:spacing w:after="120"/>
        <w:rPr>
          <w:rFonts w:cstheme="minorHAnsi"/>
          <w:sz w:val="20"/>
          <w:szCs w:val="20"/>
        </w:rPr>
      </w:pPr>
      <w:proofErr w:type="gramStart"/>
      <w:r w:rsidRPr="00311759">
        <w:rPr>
          <w:rFonts w:cstheme="minorHAnsi"/>
          <w:b/>
          <w:sz w:val="20"/>
          <w:szCs w:val="20"/>
          <w:u w:val="single"/>
        </w:rPr>
        <w:t>Results.</w:t>
      </w:r>
      <w:proofErr w:type="gramEnd"/>
      <w:r w:rsidRPr="00311759">
        <w:rPr>
          <w:rFonts w:cstheme="minorHAnsi"/>
          <w:sz w:val="20"/>
          <w:szCs w:val="20"/>
        </w:rPr>
        <w:t xml:space="preserve"> Our proposed link for the Helicopter Blade Project was tested on May 18 in the M</w:t>
      </w:r>
      <w:r w:rsidR="00A37E60" w:rsidRPr="00311759">
        <w:rPr>
          <w:rFonts w:cstheme="minorHAnsi"/>
          <w:sz w:val="20"/>
          <w:szCs w:val="20"/>
        </w:rPr>
        <w:t xml:space="preserve">137 testing area.  Our link </w:t>
      </w:r>
      <w:r w:rsidRPr="00311759">
        <w:rPr>
          <w:rFonts w:cstheme="minorHAnsi"/>
          <w:sz w:val="20"/>
          <w:szCs w:val="20"/>
        </w:rPr>
        <w:t>successful</w:t>
      </w:r>
      <w:r w:rsidR="00A37E60" w:rsidRPr="00311759">
        <w:rPr>
          <w:rFonts w:cstheme="minorHAnsi"/>
          <w:sz w:val="20"/>
          <w:szCs w:val="20"/>
        </w:rPr>
        <w:t>ly held</w:t>
      </w:r>
      <w:r w:rsidRPr="00311759">
        <w:rPr>
          <w:rFonts w:cstheme="minorHAnsi"/>
          <w:sz w:val="20"/>
          <w:szCs w:val="20"/>
        </w:rPr>
        <w:t xml:space="preserve"> the blade at the desired angle at the full rotational speed of 1300 rpm.</w:t>
      </w:r>
      <w:r w:rsidR="00A37E60" w:rsidRPr="00311759">
        <w:rPr>
          <w:rFonts w:cstheme="minorHAnsi"/>
          <w:sz w:val="20"/>
          <w:szCs w:val="20"/>
        </w:rPr>
        <w:t xml:space="preserve">  It had a mass of </w:t>
      </w:r>
      <w:r w:rsidR="00A37E60" w:rsidRPr="00311759">
        <w:rPr>
          <w:rFonts w:cstheme="minorHAnsi"/>
          <w:color w:val="FF0000"/>
          <w:sz w:val="20"/>
          <w:szCs w:val="20"/>
        </w:rPr>
        <w:t>x</w:t>
      </w:r>
      <w:r w:rsidR="00A37E60" w:rsidRPr="00311759">
        <w:rPr>
          <w:rFonts w:cstheme="minorHAnsi"/>
          <w:sz w:val="20"/>
          <w:szCs w:val="20"/>
        </w:rPr>
        <w:t xml:space="preserve"> grams, making it the </w:t>
      </w:r>
      <w:r w:rsidR="00A37E60" w:rsidRPr="00311759">
        <w:rPr>
          <w:rFonts w:cstheme="minorHAnsi"/>
          <w:color w:val="FF0000"/>
          <w:sz w:val="20"/>
          <w:szCs w:val="20"/>
        </w:rPr>
        <w:t>nth</w:t>
      </w:r>
      <w:r w:rsidR="00A37E60" w:rsidRPr="00311759">
        <w:rPr>
          <w:rFonts w:cstheme="minorHAnsi"/>
          <w:sz w:val="20"/>
          <w:szCs w:val="20"/>
        </w:rPr>
        <w:t xml:space="preserve"> lightest successful</w:t>
      </w:r>
      <w:r w:rsidR="00EA02B9" w:rsidRPr="00311759">
        <w:rPr>
          <w:rFonts w:cstheme="minorHAnsi"/>
          <w:sz w:val="20"/>
          <w:szCs w:val="20"/>
        </w:rPr>
        <w:t xml:space="preserve"> design.  It wa</w:t>
      </w:r>
      <w:r w:rsidR="00A37E60" w:rsidRPr="00311759">
        <w:rPr>
          <w:rFonts w:cstheme="minorHAnsi"/>
          <w:sz w:val="20"/>
          <w:szCs w:val="20"/>
        </w:rPr>
        <w:t xml:space="preserve">s designed with a factor of safety of </w:t>
      </w:r>
      <w:r w:rsidR="00A37E60" w:rsidRPr="00311759">
        <w:rPr>
          <w:rFonts w:cstheme="minorHAnsi"/>
          <w:color w:val="FF0000"/>
          <w:sz w:val="20"/>
          <w:szCs w:val="20"/>
        </w:rPr>
        <w:t>x</w:t>
      </w:r>
      <w:r w:rsidR="00A37E60" w:rsidRPr="00311759">
        <w:rPr>
          <w:rFonts w:cstheme="minorHAnsi"/>
          <w:sz w:val="20"/>
          <w:szCs w:val="20"/>
        </w:rPr>
        <w:t>.  Attachment A s</w:t>
      </w:r>
      <w:r w:rsidR="001B0670" w:rsidRPr="00311759">
        <w:rPr>
          <w:rFonts w:cstheme="minorHAnsi"/>
          <w:sz w:val="20"/>
          <w:szCs w:val="20"/>
        </w:rPr>
        <w:t>hows the link design, and Attachment B indicates the proper assembly holes for this design.</w:t>
      </w:r>
    </w:p>
    <w:p w:rsidR="00EA02B9" w:rsidRPr="00311759" w:rsidRDefault="00105040" w:rsidP="00C5098A">
      <w:pPr>
        <w:spacing w:after="120"/>
        <w:rPr>
          <w:rFonts w:cstheme="minorHAnsi"/>
          <w:sz w:val="20"/>
          <w:szCs w:val="20"/>
        </w:rPr>
      </w:pPr>
      <w:r w:rsidRPr="00311759">
        <w:rPr>
          <w:rFonts w:cstheme="minorHAnsi"/>
          <w:b/>
          <w:sz w:val="20"/>
          <w:szCs w:val="20"/>
          <w:u w:val="single"/>
        </w:rPr>
        <w:t>Load Analysis</w:t>
      </w:r>
      <w:r w:rsidR="00EA02B9" w:rsidRPr="00311759">
        <w:rPr>
          <w:rFonts w:cstheme="minorHAnsi"/>
          <w:b/>
          <w:sz w:val="20"/>
          <w:szCs w:val="20"/>
          <w:u w:val="single"/>
        </w:rPr>
        <w:t>.</w:t>
      </w:r>
      <w:r w:rsidR="00EA02B9" w:rsidRPr="00311759">
        <w:rPr>
          <w:rFonts w:cstheme="minorHAnsi"/>
          <w:sz w:val="20"/>
          <w:szCs w:val="20"/>
        </w:rPr>
        <w:t xml:space="preserve"> Attachment </w:t>
      </w:r>
      <w:r w:rsidR="004E5F7D" w:rsidRPr="00311759">
        <w:rPr>
          <w:rFonts w:cstheme="minorHAnsi"/>
          <w:sz w:val="20"/>
          <w:szCs w:val="20"/>
        </w:rPr>
        <w:t xml:space="preserve">C shows the free body diagrams </w:t>
      </w:r>
      <w:r w:rsidR="00EA02B9" w:rsidRPr="00311759">
        <w:rPr>
          <w:rFonts w:cstheme="minorHAnsi"/>
          <w:sz w:val="20"/>
          <w:szCs w:val="20"/>
        </w:rPr>
        <w:t xml:space="preserve">and equilibrium equations used to </w:t>
      </w:r>
      <w:r w:rsidR="004E5F7D" w:rsidRPr="00311759">
        <w:rPr>
          <w:rFonts w:cstheme="minorHAnsi"/>
          <w:sz w:val="20"/>
          <w:szCs w:val="20"/>
        </w:rPr>
        <w:t xml:space="preserve">identify the load carried by the link in the chosen attachment </w:t>
      </w:r>
      <w:proofErr w:type="gramStart"/>
      <w:r w:rsidR="004E5F7D" w:rsidRPr="00311759">
        <w:rPr>
          <w:rFonts w:cstheme="minorHAnsi"/>
          <w:sz w:val="20"/>
          <w:szCs w:val="20"/>
        </w:rPr>
        <w:t>hole</w:t>
      </w:r>
      <w:proofErr w:type="gramEnd"/>
      <w:r w:rsidR="004E5F7D" w:rsidRPr="00311759">
        <w:rPr>
          <w:rFonts w:cstheme="minorHAnsi"/>
          <w:sz w:val="20"/>
          <w:szCs w:val="20"/>
        </w:rPr>
        <w:t xml:space="preserve"> locations.  The load carried by the link was found to be </w:t>
      </w:r>
      <w:r w:rsidR="004E5F7D" w:rsidRPr="00311759">
        <w:rPr>
          <w:rFonts w:cstheme="minorHAnsi"/>
          <w:color w:val="FF0000"/>
          <w:sz w:val="20"/>
          <w:szCs w:val="20"/>
        </w:rPr>
        <w:t>1000 pounds</w:t>
      </w:r>
      <w:r w:rsidRPr="00311759">
        <w:rPr>
          <w:rFonts w:cstheme="minorHAnsi"/>
          <w:sz w:val="20"/>
          <w:szCs w:val="20"/>
        </w:rPr>
        <w:t>.  These calculation</w:t>
      </w:r>
      <w:r w:rsidR="004E5F7D" w:rsidRPr="00311759">
        <w:rPr>
          <w:rFonts w:cstheme="minorHAnsi"/>
          <w:sz w:val="20"/>
          <w:szCs w:val="20"/>
        </w:rPr>
        <w:t xml:space="preserve">s require </w:t>
      </w:r>
      <w:proofErr w:type="gramStart"/>
      <w:r w:rsidR="004E5F7D" w:rsidRPr="00311759">
        <w:rPr>
          <w:rFonts w:cstheme="minorHAnsi"/>
          <w:sz w:val="20"/>
          <w:szCs w:val="20"/>
        </w:rPr>
        <w:t>a knowledge</w:t>
      </w:r>
      <w:proofErr w:type="gramEnd"/>
      <w:r w:rsidR="004E5F7D" w:rsidRPr="00311759">
        <w:rPr>
          <w:rFonts w:cstheme="minorHAnsi"/>
          <w:sz w:val="20"/>
          <w:szCs w:val="20"/>
        </w:rPr>
        <w:t xml:space="preserve"> of the load exerted on the blade due to its rotation, which (see Attachment D) was found to be </w:t>
      </w:r>
      <w:r w:rsidR="004E5F7D" w:rsidRPr="00311759">
        <w:rPr>
          <w:rFonts w:cstheme="minorHAnsi"/>
          <w:color w:val="FF0000"/>
          <w:sz w:val="20"/>
          <w:szCs w:val="20"/>
        </w:rPr>
        <w:t xml:space="preserve">12000 pounds acting at the tip of the blade.  </w:t>
      </w:r>
      <w:r w:rsidR="004E5F7D" w:rsidRPr="00311759">
        <w:rPr>
          <w:rFonts w:cstheme="minorHAnsi"/>
          <w:sz w:val="20"/>
          <w:szCs w:val="20"/>
        </w:rPr>
        <w:t xml:space="preserve">In addition, the load due to air drag on the blade (see Attachment E) was found to be </w:t>
      </w:r>
      <w:r w:rsidR="004E5F7D" w:rsidRPr="00311759">
        <w:rPr>
          <w:rFonts w:cstheme="minorHAnsi"/>
          <w:color w:val="FF0000"/>
          <w:sz w:val="20"/>
          <w:szCs w:val="20"/>
        </w:rPr>
        <w:t>1000 pounds acting somewhere</w:t>
      </w:r>
      <w:r w:rsidR="004E5F7D" w:rsidRPr="00311759">
        <w:rPr>
          <w:rFonts w:cstheme="minorHAnsi"/>
          <w:sz w:val="20"/>
          <w:szCs w:val="20"/>
        </w:rPr>
        <w:t>.</w:t>
      </w:r>
    </w:p>
    <w:p w:rsidR="00105040" w:rsidRPr="00311759" w:rsidRDefault="00105040" w:rsidP="00C5098A">
      <w:pPr>
        <w:spacing w:after="120"/>
        <w:rPr>
          <w:rFonts w:cstheme="minorHAnsi"/>
          <w:color w:val="000000" w:themeColor="text1"/>
          <w:sz w:val="20"/>
          <w:szCs w:val="20"/>
        </w:rPr>
      </w:pPr>
      <w:proofErr w:type="gramStart"/>
      <w:r w:rsidRPr="00311759">
        <w:rPr>
          <w:rFonts w:cstheme="minorHAnsi"/>
          <w:b/>
          <w:sz w:val="20"/>
          <w:szCs w:val="20"/>
          <w:u w:val="single"/>
        </w:rPr>
        <w:t>Factor of Safety Analysis.</w:t>
      </w:r>
      <w:proofErr w:type="gramEnd"/>
      <w:r w:rsidRPr="00311759">
        <w:rPr>
          <w:rFonts w:cstheme="minorHAnsi"/>
          <w:b/>
          <w:sz w:val="20"/>
          <w:szCs w:val="20"/>
          <w:u w:val="single"/>
        </w:rPr>
        <w:t xml:space="preserve"> </w:t>
      </w:r>
      <w:r w:rsidRPr="00311759">
        <w:rPr>
          <w:rFonts w:cstheme="minorHAnsi"/>
          <w:sz w:val="20"/>
          <w:szCs w:val="20"/>
        </w:rPr>
        <w:t xml:space="preserve">  We expect the material to fail at a stress of </w:t>
      </w:r>
      <w:r w:rsidRPr="00311759">
        <w:rPr>
          <w:rFonts w:cstheme="minorHAnsi"/>
          <w:color w:val="FF0000"/>
          <w:sz w:val="20"/>
          <w:szCs w:val="20"/>
        </w:rPr>
        <w:t xml:space="preserve">xxx psi in the main bar and xxx psi near the pins </w:t>
      </w:r>
      <w:r w:rsidRPr="00311759">
        <w:rPr>
          <w:rFonts w:cstheme="minorHAnsi"/>
          <w:sz w:val="20"/>
          <w:szCs w:val="20"/>
        </w:rPr>
        <w:t xml:space="preserve">(see Attachment F).  </w:t>
      </w:r>
      <w:r w:rsidR="007612EB" w:rsidRPr="00311759">
        <w:rPr>
          <w:rFonts w:cstheme="minorHAnsi"/>
          <w:sz w:val="20"/>
          <w:szCs w:val="20"/>
        </w:rPr>
        <w:t>Under</w:t>
      </w:r>
      <w:r w:rsidR="007612EB" w:rsidRPr="00311759">
        <w:rPr>
          <w:rFonts w:cstheme="minorHAnsi"/>
          <w:color w:val="000000" w:themeColor="text1"/>
          <w:sz w:val="20"/>
          <w:szCs w:val="20"/>
        </w:rPr>
        <w:t xml:space="preserve"> the link load of </w:t>
      </w:r>
      <w:r w:rsidR="007612EB" w:rsidRPr="00311759">
        <w:rPr>
          <w:rFonts w:cstheme="minorHAnsi"/>
          <w:color w:val="FF0000"/>
          <w:sz w:val="20"/>
          <w:szCs w:val="20"/>
        </w:rPr>
        <w:t>1000 pounds</w:t>
      </w:r>
      <w:r w:rsidR="007612EB" w:rsidRPr="00311759">
        <w:rPr>
          <w:rFonts w:cstheme="minorHAnsi"/>
          <w:color w:val="000000" w:themeColor="text1"/>
          <w:sz w:val="20"/>
          <w:szCs w:val="20"/>
        </w:rPr>
        <w:t xml:space="preserve">, the stress in the main bar would be </w:t>
      </w:r>
      <w:r w:rsidR="007612EB" w:rsidRPr="00311759">
        <w:rPr>
          <w:rFonts w:cstheme="minorHAnsi"/>
          <w:color w:val="FF0000"/>
          <w:sz w:val="20"/>
          <w:szCs w:val="20"/>
        </w:rPr>
        <w:t xml:space="preserve">xxx psi </w:t>
      </w:r>
      <w:r w:rsidR="007612EB" w:rsidRPr="00311759">
        <w:rPr>
          <w:rFonts w:cstheme="minorHAnsi"/>
          <w:color w:val="000000" w:themeColor="text1"/>
          <w:sz w:val="20"/>
          <w:szCs w:val="20"/>
        </w:rPr>
        <w:t xml:space="preserve">and the stress near the pins would be </w:t>
      </w:r>
      <w:r w:rsidR="007612EB" w:rsidRPr="00311759">
        <w:rPr>
          <w:rFonts w:cstheme="minorHAnsi"/>
          <w:color w:val="FF0000"/>
          <w:sz w:val="20"/>
          <w:szCs w:val="20"/>
        </w:rPr>
        <w:t xml:space="preserve">xxx psi.  </w:t>
      </w:r>
      <w:r w:rsidR="007612EB" w:rsidRPr="00311759">
        <w:rPr>
          <w:rFonts w:cstheme="minorHAnsi"/>
          <w:color w:val="000000" w:themeColor="text1"/>
          <w:sz w:val="20"/>
          <w:szCs w:val="20"/>
        </w:rPr>
        <w:t>Our</w:t>
      </w:r>
      <w:r w:rsidR="00940C10" w:rsidRPr="00311759">
        <w:rPr>
          <w:rFonts w:cstheme="minorHAnsi"/>
          <w:color w:val="000000" w:themeColor="text1"/>
          <w:sz w:val="20"/>
          <w:szCs w:val="20"/>
        </w:rPr>
        <w:t xml:space="preserve"> overall</w:t>
      </w:r>
      <w:r w:rsidR="007612EB" w:rsidRPr="00311759">
        <w:rPr>
          <w:rFonts w:cstheme="minorHAnsi"/>
          <w:color w:val="000000" w:themeColor="text1"/>
          <w:sz w:val="20"/>
          <w:szCs w:val="20"/>
        </w:rPr>
        <w:t xml:space="preserve"> factor of safety is therefore </w:t>
      </w:r>
      <w:r w:rsidR="00B32783" w:rsidRPr="00311759">
        <w:rPr>
          <w:rFonts w:cstheme="minorHAnsi"/>
          <w:color w:val="FF0000"/>
          <w:sz w:val="20"/>
          <w:szCs w:val="20"/>
        </w:rPr>
        <w:t xml:space="preserve">x, </w:t>
      </w:r>
      <w:r w:rsidR="00B32783" w:rsidRPr="00311759">
        <w:rPr>
          <w:rFonts w:cstheme="minorHAnsi"/>
          <w:color w:val="000000" w:themeColor="text1"/>
          <w:sz w:val="20"/>
          <w:szCs w:val="20"/>
        </w:rPr>
        <w:t>as detailed in</w:t>
      </w:r>
      <w:r w:rsidR="007612EB" w:rsidRPr="00311759">
        <w:rPr>
          <w:rFonts w:cstheme="minorHAnsi"/>
          <w:color w:val="000000" w:themeColor="text1"/>
          <w:sz w:val="20"/>
          <w:szCs w:val="20"/>
        </w:rPr>
        <w:t xml:space="preserve"> Attachment G.   </w:t>
      </w:r>
    </w:p>
    <w:p w:rsidR="00940C10" w:rsidRPr="00311759" w:rsidRDefault="00940C10" w:rsidP="00713F87">
      <w:pPr>
        <w:spacing w:after="120"/>
        <w:rPr>
          <w:rFonts w:cstheme="minorHAnsi"/>
          <w:sz w:val="20"/>
          <w:szCs w:val="20"/>
        </w:rPr>
      </w:pPr>
      <w:proofErr w:type="gramStart"/>
      <w:r w:rsidRPr="00311759">
        <w:rPr>
          <w:rFonts w:cstheme="minorHAnsi"/>
          <w:b/>
          <w:sz w:val="20"/>
          <w:szCs w:val="20"/>
          <w:u w:val="single"/>
        </w:rPr>
        <w:t>Overall Design Methodology.</w:t>
      </w:r>
      <w:proofErr w:type="gramEnd"/>
      <w:r w:rsidRPr="00311759">
        <w:rPr>
          <w:rFonts w:cstheme="minorHAnsi"/>
          <w:sz w:val="20"/>
          <w:szCs w:val="20"/>
        </w:rPr>
        <w:t xml:space="preserve">  We arrived at this final design by </w:t>
      </w:r>
      <w:r w:rsidRPr="00311759">
        <w:rPr>
          <w:rFonts w:cstheme="minorHAnsi"/>
          <w:color w:val="FF0000"/>
          <w:sz w:val="20"/>
          <w:szCs w:val="20"/>
        </w:rPr>
        <w:t xml:space="preserve">writing a </w:t>
      </w:r>
      <w:proofErr w:type="spellStart"/>
      <w:r w:rsidRPr="00311759">
        <w:rPr>
          <w:rFonts w:cstheme="minorHAnsi"/>
          <w:color w:val="FF0000"/>
          <w:sz w:val="20"/>
          <w:szCs w:val="20"/>
        </w:rPr>
        <w:t>Matlab</w:t>
      </w:r>
      <w:proofErr w:type="spellEnd"/>
      <w:r w:rsidRPr="00311759">
        <w:rPr>
          <w:rFonts w:cstheme="minorHAnsi"/>
          <w:color w:val="FF0000"/>
          <w:sz w:val="20"/>
          <w:szCs w:val="20"/>
        </w:rPr>
        <w:t xml:space="preserve"> program to perform the load analysis for each potential </w:t>
      </w:r>
      <w:proofErr w:type="gramStart"/>
      <w:r w:rsidR="00713E6B" w:rsidRPr="00311759">
        <w:rPr>
          <w:rFonts w:cstheme="minorHAnsi"/>
          <w:color w:val="FF0000"/>
          <w:sz w:val="20"/>
          <w:szCs w:val="20"/>
        </w:rPr>
        <w:t>hole</w:t>
      </w:r>
      <w:proofErr w:type="gramEnd"/>
      <w:r w:rsidR="00713E6B" w:rsidRPr="00311759">
        <w:rPr>
          <w:rFonts w:cstheme="minorHAnsi"/>
          <w:color w:val="FF0000"/>
          <w:sz w:val="20"/>
          <w:szCs w:val="20"/>
        </w:rPr>
        <w:t xml:space="preserve"> combination</w:t>
      </w:r>
      <w:r w:rsidRPr="00311759">
        <w:rPr>
          <w:rFonts w:cstheme="minorHAnsi"/>
          <w:color w:val="FF0000"/>
          <w:sz w:val="20"/>
          <w:szCs w:val="20"/>
        </w:rPr>
        <w:t>.  For each load, we then found the cross-sectional area necessary for a factor of safety of 1.2, and calculated an approximate weight for the link.  The link we chose was the lightest link of all the cases examined.</w:t>
      </w:r>
      <w:r w:rsidRPr="00311759">
        <w:rPr>
          <w:rFonts w:cstheme="minorHAnsi"/>
          <w:sz w:val="20"/>
          <w:szCs w:val="20"/>
        </w:rPr>
        <w:t xml:space="preserve">  Attachment H gives more details on this analysis process.</w:t>
      </w:r>
    </w:p>
    <w:p w:rsidR="00713E6B" w:rsidRPr="00311759" w:rsidRDefault="00713E6B" w:rsidP="00713E6B">
      <w:pPr>
        <w:spacing w:after="120"/>
        <w:rPr>
          <w:rFonts w:cstheme="minorHAnsi"/>
          <w:color w:val="FF0000"/>
          <w:sz w:val="20"/>
          <w:szCs w:val="20"/>
        </w:rPr>
      </w:pPr>
      <w:proofErr w:type="gramStart"/>
      <w:r w:rsidRPr="00311759">
        <w:rPr>
          <w:rFonts w:cstheme="minorHAnsi"/>
          <w:b/>
          <w:sz w:val="20"/>
          <w:szCs w:val="20"/>
          <w:u w:val="single"/>
        </w:rPr>
        <w:t>Suggested Design Modifications.</w:t>
      </w:r>
      <w:proofErr w:type="gramEnd"/>
      <w:r w:rsidRPr="00311759">
        <w:rPr>
          <w:rFonts w:cstheme="minorHAnsi"/>
          <w:sz w:val="20"/>
          <w:szCs w:val="20"/>
        </w:rPr>
        <w:t xml:space="preserve"> Although our link was successful</w:t>
      </w:r>
      <w:r w:rsidRPr="00311759">
        <w:rPr>
          <w:rFonts w:cstheme="minorHAnsi"/>
          <w:color w:val="FF0000"/>
          <w:sz w:val="20"/>
          <w:szCs w:val="20"/>
        </w:rPr>
        <w:t xml:space="preserve">, based on our testing it appears to have been </w:t>
      </w:r>
      <w:proofErr w:type="spellStart"/>
      <w:r w:rsidRPr="00311759">
        <w:rPr>
          <w:rFonts w:cstheme="minorHAnsi"/>
          <w:color w:val="FF0000"/>
          <w:sz w:val="20"/>
          <w:szCs w:val="20"/>
        </w:rPr>
        <w:t>underdesigned</w:t>
      </w:r>
      <w:proofErr w:type="spellEnd"/>
      <w:r w:rsidRPr="00311759">
        <w:rPr>
          <w:rFonts w:cstheme="minorHAnsi"/>
          <w:color w:val="FF0000"/>
          <w:sz w:val="20"/>
          <w:szCs w:val="20"/>
        </w:rPr>
        <w:t xml:space="preserve"> near the holes.  (Testing showed that the part had elongated around the holes but not in the main bar.) We would recommend increasing the width of the material around the holes from 0.12 inches to 0.14 inches.  This will improve the overall factor of safety of the part. </w:t>
      </w:r>
    </w:p>
    <w:p w:rsidR="00940C10" w:rsidRPr="00311759" w:rsidRDefault="00940C10" w:rsidP="00713F87">
      <w:pPr>
        <w:spacing w:after="120"/>
        <w:rPr>
          <w:rFonts w:cstheme="minorHAnsi"/>
          <w:color w:val="FF0000"/>
          <w:sz w:val="20"/>
          <w:szCs w:val="20"/>
        </w:rPr>
      </w:pPr>
    </w:p>
    <w:p w:rsidR="007612EB" w:rsidRPr="00311759" w:rsidRDefault="007612EB" w:rsidP="00C5098A">
      <w:pPr>
        <w:spacing w:after="120"/>
        <w:rPr>
          <w:rFonts w:cstheme="minorHAnsi"/>
          <w:color w:val="FF0000"/>
          <w:sz w:val="20"/>
          <w:szCs w:val="20"/>
        </w:rPr>
      </w:pPr>
    </w:p>
    <w:p w:rsidR="007612EB" w:rsidRPr="00311759" w:rsidRDefault="007612EB" w:rsidP="00C5098A">
      <w:pPr>
        <w:spacing w:after="120"/>
        <w:rPr>
          <w:rFonts w:cstheme="minorHAnsi"/>
          <w:color w:val="FF0000"/>
          <w:sz w:val="20"/>
          <w:szCs w:val="20"/>
        </w:rPr>
      </w:pPr>
    </w:p>
    <w:p w:rsidR="007612EB" w:rsidRPr="00311759" w:rsidRDefault="007612EB" w:rsidP="00C5098A">
      <w:pPr>
        <w:spacing w:after="120"/>
        <w:rPr>
          <w:rFonts w:cstheme="minorHAnsi"/>
          <w:sz w:val="20"/>
          <w:szCs w:val="20"/>
        </w:rPr>
      </w:pPr>
    </w:p>
    <w:p w:rsidR="00105040" w:rsidRPr="00311759" w:rsidRDefault="00105040" w:rsidP="00C5098A">
      <w:pPr>
        <w:spacing w:after="120"/>
        <w:rPr>
          <w:rFonts w:cstheme="minorHAnsi"/>
          <w:sz w:val="20"/>
          <w:szCs w:val="20"/>
        </w:rPr>
      </w:pPr>
    </w:p>
    <w:p w:rsidR="001C778E" w:rsidRPr="00311759" w:rsidRDefault="001C778E" w:rsidP="00C5098A">
      <w:pPr>
        <w:spacing w:after="120"/>
        <w:rPr>
          <w:rFonts w:cstheme="minorHAnsi"/>
          <w:color w:val="FF0000"/>
          <w:sz w:val="20"/>
          <w:szCs w:val="20"/>
        </w:rPr>
      </w:pPr>
    </w:p>
    <w:p w:rsidR="00EA02B9" w:rsidRPr="00311759" w:rsidRDefault="00EA02B9" w:rsidP="00C5098A">
      <w:pPr>
        <w:spacing w:after="120"/>
        <w:rPr>
          <w:rFonts w:cstheme="minorHAnsi"/>
          <w:sz w:val="20"/>
          <w:szCs w:val="20"/>
        </w:rPr>
      </w:pPr>
    </w:p>
    <w:p w:rsidR="00FE0C97" w:rsidRPr="00311759" w:rsidRDefault="00FE0C97" w:rsidP="00C5098A">
      <w:pPr>
        <w:spacing w:after="120"/>
        <w:rPr>
          <w:rFonts w:cstheme="minorHAnsi"/>
          <w:sz w:val="20"/>
          <w:szCs w:val="20"/>
        </w:rPr>
      </w:pPr>
    </w:p>
    <w:p w:rsidR="00FE0C97" w:rsidRPr="00311759" w:rsidRDefault="00FE0C97" w:rsidP="00C5098A">
      <w:pPr>
        <w:spacing w:after="120"/>
        <w:rPr>
          <w:rFonts w:cstheme="minorHAnsi"/>
          <w:sz w:val="20"/>
          <w:szCs w:val="20"/>
        </w:rPr>
      </w:pPr>
    </w:p>
    <w:p w:rsidR="00A37E60" w:rsidRPr="00311759" w:rsidRDefault="00A37E60" w:rsidP="00C5098A">
      <w:pPr>
        <w:spacing w:after="120"/>
        <w:rPr>
          <w:rFonts w:cstheme="minorHAnsi"/>
          <w:sz w:val="20"/>
          <w:szCs w:val="20"/>
        </w:rPr>
      </w:pPr>
    </w:p>
    <w:p w:rsidR="00A37E60" w:rsidRPr="00311759" w:rsidRDefault="00A37E60">
      <w:pPr>
        <w:rPr>
          <w:rFonts w:cstheme="minorHAnsi"/>
          <w:sz w:val="20"/>
          <w:szCs w:val="20"/>
        </w:rPr>
      </w:pPr>
      <w:r w:rsidRPr="00311759">
        <w:rPr>
          <w:rFonts w:cstheme="minorHAnsi"/>
          <w:sz w:val="20"/>
          <w:szCs w:val="20"/>
        </w:rPr>
        <w:br w:type="page"/>
      </w:r>
    </w:p>
    <w:p w:rsidR="00956C72" w:rsidRPr="001E445D" w:rsidRDefault="001B0670" w:rsidP="00966632">
      <w:pPr>
        <w:spacing w:after="120"/>
        <w:jc w:val="center"/>
        <w:rPr>
          <w:rFonts w:cstheme="minorHAnsi"/>
          <w:sz w:val="24"/>
          <w:szCs w:val="24"/>
          <w:u w:val="single"/>
        </w:rPr>
      </w:pPr>
      <w:r w:rsidRPr="001E445D">
        <w:rPr>
          <w:rFonts w:cstheme="minorHAnsi"/>
          <w:sz w:val="24"/>
          <w:szCs w:val="24"/>
          <w:u w:val="single"/>
        </w:rPr>
        <w:lastRenderedPageBreak/>
        <w:t>Details</w:t>
      </w:r>
      <w:r w:rsidR="00A37E60" w:rsidRPr="001E445D">
        <w:rPr>
          <w:rFonts w:cstheme="minorHAnsi"/>
          <w:sz w:val="24"/>
          <w:szCs w:val="24"/>
          <w:u w:val="single"/>
        </w:rPr>
        <w:t xml:space="preserve"> of Attachments</w:t>
      </w:r>
    </w:p>
    <w:p w:rsidR="00966632" w:rsidRPr="001E445D" w:rsidRDefault="00966632" w:rsidP="00C5098A">
      <w:pPr>
        <w:spacing w:after="120"/>
        <w:rPr>
          <w:rFonts w:cstheme="minorHAnsi"/>
          <w:i/>
          <w:sz w:val="18"/>
          <w:szCs w:val="18"/>
        </w:rPr>
      </w:pPr>
      <w:r w:rsidRPr="001E445D">
        <w:rPr>
          <w:rFonts w:cstheme="minorHAnsi"/>
          <w:i/>
          <w:sz w:val="18"/>
          <w:szCs w:val="18"/>
        </w:rPr>
        <w:t>General notes:</w:t>
      </w:r>
    </w:p>
    <w:p w:rsidR="00966632" w:rsidRPr="001E445D" w:rsidRDefault="00F031CD" w:rsidP="00966632">
      <w:pPr>
        <w:pStyle w:val="ListParagraph"/>
        <w:numPr>
          <w:ilvl w:val="0"/>
          <w:numId w:val="6"/>
        </w:numPr>
        <w:spacing w:after="120"/>
        <w:rPr>
          <w:rFonts w:cstheme="minorHAnsi"/>
          <w:i/>
          <w:sz w:val="18"/>
          <w:szCs w:val="18"/>
        </w:rPr>
      </w:pPr>
      <w:r w:rsidRPr="001E445D">
        <w:rPr>
          <w:rFonts w:cstheme="minorHAnsi"/>
          <w:i/>
          <w:sz w:val="18"/>
          <w:szCs w:val="18"/>
        </w:rPr>
        <w:t>The memo must be printed (not handwritten), but u</w:t>
      </w:r>
      <w:r w:rsidR="00966632" w:rsidRPr="001E445D">
        <w:rPr>
          <w:rFonts w:cstheme="minorHAnsi"/>
          <w:i/>
          <w:sz w:val="18"/>
          <w:szCs w:val="18"/>
        </w:rPr>
        <w:t>nless otherwise noted, you may use green paper for your</w:t>
      </w:r>
      <w:r w:rsidRPr="001E445D">
        <w:rPr>
          <w:rFonts w:cstheme="minorHAnsi"/>
          <w:i/>
          <w:sz w:val="18"/>
          <w:szCs w:val="18"/>
        </w:rPr>
        <w:t xml:space="preserve"> attachments.</w:t>
      </w:r>
    </w:p>
    <w:p w:rsidR="00966632" w:rsidRPr="001E445D" w:rsidRDefault="00966632" w:rsidP="00966632">
      <w:pPr>
        <w:pStyle w:val="ListParagraph"/>
        <w:numPr>
          <w:ilvl w:val="0"/>
          <w:numId w:val="6"/>
        </w:numPr>
        <w:spacing w:after="120"/>
        <w:rPr>
          <w:rFonts w:cstheme="minorHAnsi"/>
          <w:i/>
          <w:sz w:val="18"/>
          <w:szCs w:val="18"/>
        </w:rPr>
      </w:pPr>
      <w:r w:rsidRPr="001E445D">
        <w:rPr>
          <w:rFonts w:cstheme="minorHAnsi"/>
          <w:i/>
          <w:sz w:val="18"/>
          <w:szCs w:val="18"/>
        </w:rPr>
        <w:t>All assumptions must be clearly stated and reasonable from an engineering perspective.</w:t>
      </w:r>
    </w:p>
    <w:p w:rsidR="00966632" w:rsidRPr="001E445D" w:rsidRDefault="00966632" w:rsidP="00966632">
      <w:pPr>
        <w:pStyle w:val="ListParagraph"/>
        <w:numPr>
          <w:ilvl w:val="0"/>
          <w:numId w:val="6"/>
        </w:numPr>
        <w:spacing w:after="120"/>
        <w:rPr>
          <w:rFonts w:cstheme="minorHAnsi"/>
          <w:i/>
          <w:sz w:val="18"/>
          <w:szCs w:val="18"/>
        </w:rPr>
      </w:pPr>
      <w:r w:rsidRPr="001E445D">
        <w:rPr>
          <w:rFonts w:cstheme="minorHAnsi"/>
          <w:i/>
          <w:sz w:val="18"/>
          <w:szCs w:val="18"/>
        </w:rPr>
        <w:t>All calculations that are presented must be clear and correct.</w:t>
      </w:r>
    </w:p>
    <w:p w:rsidR="00F031CD" w:rsidRPr="001E445D" w:rsidRDefault="00F031CD" w:rsidP="00966632">
      <w:pPr>
        <w:pStyle w:val="ListParagraph"/>
        <w:numPr>
          <w:ilvl w:val="0"/>
          <w:numId w:val="6"/>
        </w:numPr>
        <w:spacing w:after="120"/>
        <w:rPr>
          <w:rFonts w:cstheme="minorHAnsi"/>
          <w:i/>
          <w:sz w:val="18"/>
          <w:szCs w:val="18"/>
        </w:rPr>
      </w:pPr>
      <w:r w:rsidRPr="001E445D">
        <w:rPr>
          <w:rFonts w:cstheme="minorHAnsi"/>
          <w:i/>
          <w:sz w:val="18"/>
          <w:szCs w:val="18"/>
        </w:rPr>
        <w:t>Each Attachment must start on a new page, and have a clear title, i.e. “Attachment A”.</w:t>
      </w:r>
    </w:p>
    <w:p w:rsidR="00966632" w:rsidRPr="001E445D" w:rsidRDefault="00966632" w:rsidP="00966632">
      <w:pPr>
        <w:pStyle w:val="ListParagraph"/>
        <w:spacing w:after="120"/>
        <w:rPr>
          <w:rFonts w:cstheme="minorHAnsi"/>
          <w:i/>
          <w:sz w:val="18"/>
          <w:szCs w:val="18"/>
        </w:rPr>
      </w:pPr>
    </w:p>
    <w:p w:rsidR="00A37E60" w:rsidRPr="005E1E2A" w:rsidRDefault="00A37E60" w:rsidP="00966632">
      <w:pPr>
        <w:spacing w:after="0"/>
        <w:rPr>
          <w:rFonts w:cstheme="minorHAnsi"/>
          <w:b/>
          <w:sz w:val="18"/>
          <w:szCs w:val="18"/>
        </w:rPr>
      </w:pPr>
      <w:r w:rsidRPr="001E445D">
        <w:rPr>
          <w:rFonts w:cstheme="minorHAnsi"/>
          <w:sz w:val="18"/>
          <w:szCs w:val="18"/>
          <w:u w:val="single"/>
        </w:rPr>
        <w:t>Attachment A</w:t>
      </w:r>
      <w:r w:rsidRPr="001E445D">
        <w:rPr>
          <w:rFonts w:cstheme="minorHAnsi"/>
          <w:sz w:val="18"/>
          <w:szCs w:val="18"/>
        </w:rPr>
        <w:t xml:space="preserve">:  This should be a fully dimensioned engineering drawing of the part, including </w:t>
      </w:r>
      <w:r w:rsidRPr="001E445D">
        <w:rPr>
          <w:rFonts w:cstheme="minorHAnsi"/>
          <w:b/>
          <w:sz w:val="18"/>
          <w:szCs w:val="18"/>
        </w:rPr>
        <w:t>thickness</w:t>
      </w:r>
      <w:r w:rsidRPr="001E445D">
        <w:rPr>
          <w:rFonts w:cstheme="minorHAnsi"/>
          <w:sz w:val="18"/>
          <w:szCs w:val="18"/>
        </w:rPr>
        <w:t xml:space="preserve">, </w:t>
      </w:r>
      <w:r w:rsidRPr="001E445D">
        <w:rPr>
          <w:rFonts w:cstheme="minorHAnsi"/>
          <w:b/>
          <w:sz w:val="18"/>
          <w:szCs w:val="18"/>
        </w:rPr>
        <w:t>tolerances</w:t>
      </w:r>
      <w:r w:rsidRPr="001E445D">
        <w:rPr>
          <w:rFonts w:cstheme="minorHAnsi"/>
          <w:sz w:val="18"/>
          <w:szCs w:val="18"/>
        </w:rPr>
        <w:t xml:space="preserve">, and </w:t>
      </w:r>
      <w:r w:rsidRPr="001E445D">
        <w:rPr>
          <w:rFonts w:cstheme="minorHAnsi"/>
          <w:b/>
          <w:sz w:val="18"/>
          <w:szCs w:val="18"/>
        </w:rPr>
        <w:t>material specifications</w:t>
      </w:r>
      <w:r w:rsidRPr="001E445D">
        <w:rPr>
          <w:rFonts w:cstheme="minorHAnsi"/>
          <w:sz w:val="18"/>
          <w:szCs w:val="18"/>
        </w:rPr>
        <w:t xml:space="preserve">.  </w:t>
      </w:r>
      <w:r w:rsidR="00956C72" w:rsidRPr="001E445D">
        <w:rPr>
          <w:rFonts w:cstheme="minorHAnsi"/>
          <w:sz w:val="18"/>
          <w:szCs w:val="18"/>
        </w:rPr>
        <w:t xml:space="preserve">This should be printed from </w:t>
      </w:r>
      <w:proofErr w:type="spellStart"/>
      <w:r w:rsidR="00956C72" w:rsidRPr="001E445D">
        <w:rPr>
          <w:rFonts w:cstheme="minorHAnsi"/>
          <w:sz w:val="18"/>
          <w:szCs w:val="18"/>
        </w:rPr>
        <w:t>SolidEdge</w:t>
      </w:r>
      <w:proofErr w:type="spellEnd"/>
      <w:r w:rsidR="00956C72" w:rsidRPr="001E445D">
        <w:rPr>
          <w:rFonts w:cstheme="minorHAnsi"/>
          <w:sz w:val="18"/>
          <w:szCs w:val="18"/>
        </w:rPr>
        <w:t xml:space="preserve"> or a similar drafting package.</w:t>
      </w:r>
      <w:r w:rsidR="005E1E2A">
        <w:rPr>
          <w:rFonts w:cstheme="minorHAnsi"/>
          <w:sz w:val="18"/>
          <w:szCs w:val="18"/>
        </w:rPr>
        <w:t xml:space="preserve">  </w:t>
      </w:r>
      <w:r w:rsidR="005E1E2A" w:rsidRPr="005E1E2A">
        <w:rPr>
          <w:rFonts w:cstheme="minorHAnsi"/>
          <w:b/>
          <w:sz w:val="18"/>
          <w:szCs w:val="18"/>
        </w:rPr>
        <w:t xml:space="preserve">Notice that this is NOT the </w:t>
      </w:r>
      <w:proofErr w:type="spellStart"/>
      <w:r w:rsidR="005E1E2A" w:rsidRPr="005E1E2A">
        <w:rPr>
          <w:rFonts w:cstheme="minorHAnsi"/>
          <w:b/>
          <w:sz w:val="18"/>
          <w:szCs w:val="18"/>
        </w:rPr>
        <w:t>dxf</w:t>
      </w:r>
      <w:proofErr w:type="spellEnd"/>
      <w:r w:rsidR="005E1E2A" w:rsidRPr="005E1E2A">
        <w:rPr>
          <w:rFonts w:cstheme="minorHAnsi"/>
          <w:b/>
          <w:sz w:val="18"/>
          <w:szCs w:val="18"/>
        </w:rPr>
        <w:t xml:space="preserve"> file you submitted to get the part cut on the laser cutter.</w:t>
      </w:r>
      <w:bookmarkStart w:id="0" w:name="_GoBack"/>
      <w:bookmarkEnd w:id="0"/>
    </w:p>
    <w:p w:rsidR="00966632" w:rsidRPr="001E445D" w:rsidRDefault="00966632" w:rsidP="00966632">
      <w:pPr>
        <w:spacing w:after="0"/>
        <w:rPr>
          <w:rFonts w:cstheme="minorHAnsi"/>
          <w:sz w:val="18"/>
          <w:szCs w:val="18"/>
        </w:rPr>
      </w:pPr>
    </w:p>
    <w:p w:rsidR="001B0670" w:rsidRPr="001E445D" w:rsidRDefault="001B0670" w:rsidP="00966632">
      <w:pPr>
        <w:spacing w:after="0"/>
        <w:rPr>
          <w:rFonts w:cstheme="minorHAnsi"/>
          <w:sz w:val="18"/>
          <w:szCs w:val="18"/>
        </w:rPr>
      </w:pPr>
      <w:r w:rsidRPr="001E445D">
        <w:rPr>
          <w:rFonts w:cstheme="minorHAnsi"/>
          <w:sz w:val="18"/>
          <w:szCs w:val="18"/>
          <w:u w:val="single"/>
        </w:rPr>
        <w:t>Attachment B</w:t>
      </w:r>
      <w:r w:rsidRPr="001E445D">
        <w:rPr>
          <w:rFonts w:cstheme="minorHAnsi"/>
          <w:sz w:val="18"/>
          <w:szCs w:val="18"/>
        </w:rPr>
        <w:t>:  Use a copy of Figure 2 from the project handout to indicate which holes should be used with your link.</w:t>
      </w:r>
      <w:r w:rsidR="00956C72" w:rsidRPr="001E445D">
        <w:rPr>
          <w:rFonts w:cstheme="minorHAnsi"/>
          <w:sz w:val="18"/>
          <w:szCs w:val="18"/>
        </w:rPr>
        <w:t xml:space="preserve"> </w:t>
      </w:r>
    </w:p>
    <w:p w:rsidR="00966632" w:rsidRPr="001E445D" w:rsidRDefault="00966632" w:rsidP="00966632">
      <w:pPr>
        <w:spacing w:after="0"/>
        <w:rPr>
          <w:rFonts w:cstheme="minorHAnsi"/>
          <w:sz w:val="18"/>
          <w:szCs w:val="18"/>
        </w:rPr>
      </w:pPr>
    </w:p>
    <w:p w:rsidR="00956C72" w:rsidRPr="001E445D" w:rsidRDefault="004E5F7D" w:rsidP="00966632">
      <w:pPr>
        <w:spacing w:after="0"/>
        <w:rPr>
          <w:rFonts w:cstheme="minorHAnsi"/>
          <w:sz w:val="18"/>
          <w:szCs w:val="18"/>
        </w:rPr>
      </w:pPr>
      <w:r w:rsidRPr="001E445D">
        <w:rPr>
          <w:rFonts w:cstheme="minorHAnsi"/>
          <w:sz w:val="18"/>
          <w:szCs w:val="18"/>
          <w:u w:val="single"/>
        </w:rPr>
        <w:t>Attachment C</w:t>
      </w:r>
      <w:r w:rsidRPr="001E445D">
        <w:rPr>
          <w:rFonts w:cstheme="minorHAnsi"/>
          <w:sz w:val="18"/>
          <w:szCs w:val="18"/>
        </w:rPr>
        <w:t>:  Free body diagrams</w:t>
      </w:r>
      <w:r w:rsidR="009C321E" w:rsidRPr="001E445D">
        <w:rPr>
          <w:rFonts w:cstheme="minorHAnsi"/>
          <w:sz w:val="18"/>
          <w:szCs w:val="18"/>
        </w:rPr>
        <w:t>, assumptions,</w:t>
      </w:r>
      <w:r w:rsidR="00BD5ACF" w:rsidRPr="001E445D">
        <w:rPr>
          <w:rFonts w:cstheme="minorHAnsi"/>
          <w:sz w:val="18"/>
          <w:szCs w:val="18"/>
        </w:rPr>
        <w:t xml:space="preserve"> </w:t>
      </w:r>
      <w:r w:rsidRPr="001E445D">
        <w:rPr>
          <w:rFonts w:cstheme="minorHAnsi"/>
          <w:sz w:val="18"/>
          <w:szCs w:val="18"/>
        </w:rPr>
        <w:t>equilibrium equations</w:t>
      </w:r>
      <w:r w:rsidR="00BD5ACF" w:rsidRPr="001E445D">
        <w:rPr>
          <w:rFonts w:cstheme="minorHAnsi"/>
          <w:sz w:val="18"/>
          <w:szCs w:val="18"/>
        </w:rPr>
        <w:t>, and final load result for</w:t>
      </w:r>
      <w:r w:rsidRPr="001E445D">
        <w:rPr>
          <w:rFonts w:cstheme="minorHAnsi"/>
          <w:sz w:val="18"/>
          <w:szCs w:val="18"/>
        </w:rPr>
        <w:t xml:space="preserve"> your</w:t>
      </w:r>
      <w:r w:rsidR="00BD5ACF" w:rsidRPr="001E445D">
        <w:rPr>
          <w:rFonts w:cstheme="minorHAnsi"/>
          <w:sz w:val="18"/>
          <w:szCs w:val="18"/>
        </w:rPr>
        <w:t xml:space="preserve"> final design in the selected</w:t>
      </w:r>
      <w:r w:rsidRPr="001E445D">
        <w:rPr>
          <w:rFonts w:cstheme="minorHAnsi"/>
          <w:sz w:val="18"/>
          <w:szCs w:val="18"/>
        </w:rPr>
        <w:t xml:space="preserve"> holes. </w:t>
      </w:r>
    </w:p>
    <w:p w:rsidR="00956C72" w:rsidRPr="001E445D" w:rsidRDefault="00105040" w:rsidP="00966632">
      <w:pPr>
        <w:pStyle w:val="ListParagraph"/>
        <w:numPr>
          <w:ilvl w:val="0"/>
          <w:numId w:val="7"/>
        </w:numPr>
        <w:spacing w:after="0"/>
        <w:rPr>
          <w:rFonts w:cstheme="minorHAnsi"/>
          <w:sz w:val="18"/>
          <w:szCs w:val="18"/>
        </w:rPr>
      </w:pPr>
      <w:r w:rsidRPr="001E445D">
        <w:rPr>
          <w:rFonts w:cstheme="minorHAnsi"/>
          <w:sz w:val="18"/>
          <w:szCs w:val="18"/>
        </w:rPr>
        <w:t xml:space="preserve">All free body diagrams must be complete, correct, and relevant. </w:t>
      </w:r>
    </w:p>
    <w:p w:rsidR="00956C72" w:rsidRPr="001E445D" w:rsidRDefault="00105040" w:rsidP="00966632">
      <w:pPr>
        <w:pStyle w:val="ListParagraph"/>
        <w:numPr>
          <w:ilvl w:val="0"/>
          <w:numId w:val="7"/>
        </w:numPr>
        <w:spacing w:after="0"/>
        <w:rPr>
          <w:rFonts w:cstheme="minorHAnsi"/>
          <w:sz w:val="18"/>
          <w:szCs w:val="18"/>
        </w:rPr>
      </w:pPr>
      <w:r w:rsidRPr="001E445D">
        <w:rPr>
          <w:rFonts w:cstheme="minorHAnsi"/>
          <w:sz w:val="18"/>
          <w:szCs w:val="18"/>
        </w:rPr>
        <w:t xml:space="preserve">All equilibrium equations must follow from a clearly identified free body diagram and must be clear and correct.  </w:t>
      </w:r>
    </w:p>
    <w:p w:rsidR="004E5F7D" w:rsidRPr="001E445D" w:rsidRDefault="007612EB" w:rsidP="00966632">
      <w:pPr>
        <w:pStyle w:val="ListParagraph"/>
        <w:numPr>
          <w:ilvl w:val="0"/>
          <w:numId w:val="7"/>
        </w:numPr>
        <w:spacing w:after="0"/>
        <w:rPr>
          <w:rFonts w:cstheme="minorHAnsi"/>
          <w:sz w:val="18"/>
          <w:szCs w:val="18"/>
        </w:rPr>
      </w:pPr>
      <w:r w:rsidRPr="001E445D">
        <w:rPr>
          <w:rFonts w:cstheme="minorHAnsi"/>
          <w:sz w:val="18"/>
          <w:szCs w:val="18"/>
        </w:rPr>
        <w:t>C</w:t>
      </w:r>
      <w:r w:rsidR="00956C72" w:rsidRPr="001E445D">
        <w:rPr>
          <w:rFonts w:cstheme="minorHAnsi"/>
          <w:sz w:val="18"/>
          <w:szCs w:val="18"/>
        </w:rPr>
        <w:t xml:space="preserve">alculate the load in the link. </w:t>
      </w:r>
    </w:p>
    <w:p w:rsidR="00966632" w:rsidRPr="001E445D" w:rsidRDefault="00966632" w:rsidP="00966632">
      <w:pPr>
        <w:pStyle w:val="ListParagraph"/>
        <w:spacing w:after="0"/>
        <w:ind w:left="1440"/>
        <w:rPr>
          <w:rFonts w:cstheme="minorHAnsi"/>
          <w:sz w:val="18"/>
          <w:szCs w:val="18"/>
        </w:rPr>
      </w:pPr>
    </w:p>
    <w:p w:rsidR="00966632" w:rsidRPr="001E445D" w:rsidRDefault="004E5F7D" w:rsidP="00966632">
      <w:pPr>
        <w:spacing w:after="0"/>
        <w:rPr>
          <w:rFonts w:cstheme="minorHAnsi"/>
          <w:sz w:val="18"/>
          <w:szCs w:val="18"/>
        </w:rPr>
      </w:pPr>
      <w:r w:rsidRPr="001E445D">
        <w:rPr>
          <w:rFonts w:cstheme="minorHAnsi"/>
          <w:sz w:val="18"/>
          <w:szCs w:val="18"/>
          <w:u w:val="single"/>
        </w:rPr>
        <w:t>Attachment D</w:t>
      </w:r>
      <w:r w:rsidRPr="001E445D">
        <w:rPr>
          <w:rFonts w:cstheme="minorHAnsi"/>
          <w:sz w:val="18"/>
          <w:szCs w:val="18"/>
        </w:rPr>
        <w:t>:  Calculation for the load and line of action for the forces on the blade due to its rotation.</w:t>
      </w:r>
      <w:r w:rsidR="00966632" w:rsidRPr="001E445D">
        <w:rPr>
          <w:rFonts w:cstheme="minorHAnsi"/>
          <w:sz w:val="18"/>
          <w:szCs w:val="18"/>
        </w:rPr>
        <w:t xml:space="preserve"> </w:t>
      </w:r>
    </w:p>
    <w:p w:rsidR="00966632" w:rsidRPr="001E445D" w:rsidRDefault="00966632" w:rsidP="00966632">
      <w:pPr>
        <w:spacing w:after="0"/>
        <w:rPr>
          <w:rFonts w:cstheme="minorHAnsi"/>
          <w:sz w:val="18"/>
          <w:szCs w:val="18"/>
        </w:rPr>
      </w:pPr>
    </w:p>
    <w:p w:rsidR="00966632" w:rsidRPr="001E445D" w:rsidRDefault="004E5F7D" w:rsidP="00966632">
      <w:pPr>
        <w:spacing w:after="0"/>
        <w:rPr>
          <w:rFonts w:cstheme="minorHAnsi"/>
          <w:sz w:val="18"/>
          <w:szCs w:val="18"/>
        </w:rPr>
      </w:pPr>
      <w:r w:rsidRPr="001E445D">
        <w:rPr>
          <w:rFonts w:cstheme="minorHAnsi"/>
          <w:sz w:val="18"/>
          <w:szCs w:val="18"/>
          <w:u w:val="single"/>
        </w:rPr>
        <w:t>Attachment E</w:t>
      </w:r>
      <w:r w:rsidRPr="001E445D">
        <w:rPr>
          <w:rFonts w:cstheme="minorHAnsi"/>
          <w:sz w:val="18"/>
          <w:szCs w:val="18"/>
        </w:rPr>
        <w:t>:  Calculation for the load and line of action for the air drag forces on the blade.</w:t>
      </w:r>
      <w:r w:rsidR="00105040" w:rsidRPr="001E445D">
        <w:rPr>
          <w:rFonts w:cstheme="minorHAnsi"/>
          <w:sz w:val="18"/>
          <w:szCs w:val="18"/>
        </w:rPr>
        <w:t xml:space="preserve"> </w:t>
      </w:r>
    </w:p>
    <w:p w:rsidR="00966632" w:rsidRPr="001E445D" w:rsidRDefault="00966632" w:rsidP="00966632">
      <w:pPr>
        <w:spacing w:after="0"/>
        <w:rPr>
          <w:rFonts w:cstheme="minorHAnsi"/>
          <w:sz w:val="18"/>
          <w:szCs w:val="18"/>
        </w:rPr>
      </w:pPr>
    </w:p>
    <w:p w:rsidR="00966632" w:rsidRPr="001E445D" w:rsidRDefault="00105040" w:rsidP="00966632">
      <w:pPr>
        <w:spacing w:after="0"/>
        <w:rPr>
          <w:rFonts w:cstheme="minorHAnsi"/>
          <w:sz w:val="18"/>
          <w:szCs w:val="18"/>
        </w:rPr>
      </w:pPr>
      <w:r w:rsidRPr="001E445D">
        <w:rPr>
          <w:rFonts w:cstheme="minorHAnsi"/>
          <w:sz w:val="18"/>
          <w:szCs w:val="18"/>
          <w:u w:val="single"/>
        </w:rPr>
        <w:t>Attachment F</w:t>
      </w:r>
      <w:r w:rsidRPr="001E445D">
        <w:rPr>
          <w:rFonts w:cstheme="minorHAnsi"/>
          <w:sz w:val="18"/>
          <w:szCs w:val="18"/>
        </w:rPr>
        <w:t>:  Explain how you identified the failure stress</w:t>
      </w:r>
      <w:r w:rsidR="00BD5ACF" w:rsidRPr="001E445D">
        <w:rPr>
          <w:rFonts w:cstheme="minorHAnsi"/>
          <w:sz w:val="18"/>
          <w:szCs w:val="18"/>
        </w:rPr>
        <w:t xml:space="preserve"> for the material</w:t>
      </w:r>
      <w:r w:rsidRPr="001E445D">
        <w:rPr>
          <w:rFonts w:cstheme="minorHAnsi"/>
          <w:sz w:val="18"/>
          <w:szCs w:val="18"/>
        </w:rPr>
        <w:t xml:space="preserve"> in the main body and near the holes.  </w:t>
      </w:r>
    </w:p>
    <w:p w:rsidR="00966632" w:rsidRPr="001E445D" w:rsidRDefault="00966632" w:rsidP="00966632">
      <w:pPr>
        <w:spacing w:after="0"/>
        <w:rPr>
          <w:rFonts w:cstheme="minorHAnsi"/>
          <w:sz w:val="18"/>
          <w:szCs w:val="18"/>
        </w:rPr>
      </w:pPr>
    </w:p>
    <w:p w:rsidR="00966632" w:rsidRPr="001E445D" w:rsidRDefault="007612EB" w:rsidP="00966632">
      <w:pPr>
        <w:spacing w:after="0"/>
        <w:rPr>
          <w:rFonts w:cstheme="minorHAnsi"/>
          <w:sz w:val="18"/>
          <w:szCs w:val="18"/>
        </w:rPr>
      </w:pPr>
      <w:r w:rsidRPr="001E445D">
        <w:rPr>
          <w:rFonts w:cstheme="minorHAnsi"/>
          <w:sz w:val="18"/>
          <w:szCs w:val="18"/>
          <w:u w:val="single"/>
        </w:rPr>
        <w:t>Attachment G</w:t>
      </w:r>
      <w:r w:rsidRPr="001E445D">
        <w:rPr>
          <w:rFonts w:cstheme="minorHAnsi"/>
          <w:sz w:val="18"/>
          <w:szCs w:val="18"/>
        </w:rPr>
        <w:t>:  Calculate the stresses in the main bar and near the pins due to the link load.  Find the overall factor of safety for the part.</w:t>
      </w:r>
      <w:r w:rsidR="00940C10" w:rsidRPr="001E445D">
        <w:rPr>
          <w:rFonts w:cstheme="minorHAnsi"/>
          <w:sz w:val="18"/>
          <w:szCs w:val="18"/>
        </w:rPr>
        <w:t xml:space="preserve">  </w:t>
      </w:r>
    </w:p>
    <w:p w:rsidR="001E445D" w:rsidRPr="001E445D" w:rsidRDefault="001E445D" w:rsidP="00966632">
      <w:pPr>
        <w:spacing w:after="0"/>
        <w:rPr>
          <w:rFonts w:cstheme="minorHAnsi"/>
          <w:sz w:val="18"/>
          <w:szCs w:val="18"/>
          <w:u w:val="single"/>
        </w:rPr>
      </w:pPr>
    </w:p>
    <w:p w:rsidR="00940C10" w:rsidRPr="001E445D" w:rsidRDefault="00940C10" w:rsidP="00966632">
      <w:pPr>
        <w:spacing w:after="0"/>
        <w:rPr>
          <w:rFonts w:cstheme="minorHAnsi"/>
          <w:sz w:val="18"/>
          <w:szCs w:val="18"/>
        </w:rPr>
      </w:pPr>
      <w:r w:rsidRPr="001E445D">
        <w:rPr>
          <w:rFonts w:cstheme="minorHAnsi"/>
          <w:sz w:val="18"/>
          <w:szCs w:val="18"/>
          <w:u w:val="single"/>
        </w:rPr>
        <w:t>Attachment H</w:t>
      </w:r>
      <w:r w:rsidRPr="001E445D">
        <w:rPr>
          <w:rFonts w:cstheme="minorHAnsi"/>
          <w:sz w:val="18"/>
          <w:szCs w:val="18"/>
        </w:rPr>
        <w:t xml:space="preserve">:  Explain your design methodology in more detail.  </w:t>
      </w:r>
      <w:r w:rsidR="00E17B6D" w:rsidRPr="001E445D">
        <w:rPr>
          <w:rFonts w:cstheme="minorHAnsi"/>
          <w:sz w:val="18"/>
          <w:szCs w:val="18"/>
        </w:rPr>
        <w:t>If they are described in the explanation, you should</w:t>
      </w:r>
      <w:r w:rsidR="00110B5F" w:rsidRPr="001E445D">
        <w:rPr>
          <w:rFonts w:cstheme="minorHAnsi"/>
          <w:sz w:val="18"/>
          <w:szCs w:val="18"/>
        </w:rPr>
        <w:t xml:space="preserve"> attach relevant spreadsheets</w:t>
      </w:r>
      <w:r w:rsidR="00E17B6D" w:rsidRPr="001E445D">
        <w:rPr>
          <w:rFonts w:cstheme="minorHAnsi"/>
          <w:sz w:val="18"/>
          <w:szCs w:val="18"/>
        </w:rPr>
        <w:t>, Maple worksheets,</w:t>
      </w:r>
      <w:r w:rsidR="00110B5F" w:rsidRPr="001E445D">
        <w:rPr>
          <w:rFonts w:cstheme="minorHAnsi"/>
          <w:sz w:val="18"/>
          <w:szCs w:val="18"/>
        </w:rPr>
        <w:t xml:space="preserve"> or computer programs</w:t>
      </w:r>
      <w:r w:rsidR="00E17B6D" w:rsidRPr="001E445D">
        <w:rPr>
          <w:rFonts w:cstheme="minorHAnsi"/>
          <w:sz w:val="18"/>
          <w:szCs w:val="18"/>
        </w:rPr>
        <w:t>,</w:t>
      </w:r>
      <w:r w:rsidR="00110B5F" w:rsidRPr="001E445D">
        <w:rPr>
          <w:rFonts w:cstheme="minorHAnsi"/>
          <w:sz w:val="18"/>
          <w:szCs w:val="18"/>
        </w:rPr>
        <w:t xml:space="preserve"> </w:t>
      </w:r>
      <w:r w:rsidR="00956C72" w:rsidRPr="001E445D">
        <w:rPr>
          <w:rFonts w:cstheme="minorHAnsi"/>
          <w:sz w:val="18"/>
          <w:szCs w:val="18"/>
        </w:rPr>
        <w:t>but you should not expect us to read through the programs or spreadsheets in order to understand your methodology.</w:t>
      </w:r>
    </w:p>
    <w:p w:rsidR="001E445D" w:rsidRDefault="001E445D" w:rsidP="00C5098A">
      <w:pPr>
        <w:spacing w:after="120"/>
        <w:rPr>
          <w:rFonts w:cstheme="minorHAnsi"/>
          <w:sz w:val="24"/>
          <w:szCs w:val="24"/>
          <w:u w:val="single"/>
        </w:rPr>
      </w:pPr>
    </w:p>
    <w:p w:rsidR="0093038C" w:rsidRPr="001E445D" w:rsidRDefault="0093038C" w:rsidP="001E445D">
      <w:pPr>
        <w:spacing w:after="120"/>
        <w:jc w:val="center"/>
        <w:rPr>
          <w:rFonts w:cstheme="minorHAnsi"/>
          <w:sz w:val="24"/>
          <w:szCs w:val="24"/>
          <w:u w:val="single"/>
        </w:rPr>
      </w:pPr>
      <w:r w:rsidRPr="001E445D">
        <w:rPr>
          <w:rFonts w:cstheme="minorHAnsi"/>
          <w:sz w:val="24"/>
          <w:szCs w:val="24"/>
          <w:u w:val="single"/>
        </w:rPr>
        <w:t>Grading</w:t>
      </w:r>
    </w:p>
    <w:p w:rsidR="0093038C" w:rsidRPr="001E445D" w:rsidRDefault="009C321E" w:rsidP="001E445D">
      <w:pPr>
        <w:spacing w:after="0"/>
        <w:ind w:left="3600"/>
        <w:rPr>
          <w:rFonts w:cstheme="minorHAnsi"/>
          <w:sz w:val="18"/>
          <w:szCs w:val="18"/>
        </w:rPr>
      </w:pPr>
      <w:r w:rsidRPr="001E445D">
        <w:rPr>
          <w:rFonts w:cstheme="minorHAnsi"/>
          <w:sz w:val="18"/>
          <w:szCs w:val="18"/>
        </w:rPr>
        <w:t>1</w:t>
      </w:r>
      <w:r w:rsidR="00FF2ED6" w:rsidRPr="001E445D">
        <w:rPr>
          <w:rFonts w:cstheme="minorHAnsi"/>
          <w:sz w:val="18"/>
          <w:szCs w:val="18"/>
        </w:rPr>
        <w:t>0</w:t>
      </w:r>
      <w:r w:rsidRPr="001E445D">
        <w:rPr>
          <w:rFonts w:cstheme="minorHAnsi"/>
          <w:sz w:val="18"/>
          <w:szCs w:val="18"/>
        </w:rPr>
        <w:t xml:space="preserve"> </w:t>
      </w:r>
      <w:proofErr w:type="spellStart"/>
      <w:r w:rsidRPr="001E445D">
        <w:rPr>
          <w:rFonts w:cstheme="minorHAnsi"/>
          <w:sz w:val="18"/>
          <w:szCs w:val="18"/>
        </w:rPr>
        <w:t>pts</w:t>
      </w:r>
      <w:proofErr w:type="spellEnd"/>
      <w:r w:rsidRPr="001E445D">
        <w:rPr>
          <w:rFonts w:cstheme="minorHAnsi"/>
          <w:sz w:val="18"/>
          <w:szCs w:val="18"/>
        </w:rPr>
        <w:tab/>
      </w:r>
      <w:r w:rsidR="0093038C" w:rsidRPr="001E445D">
        <w:rPr>
          <w:rFonts w:cstheme="minorHAnsi"/>
          <w:sz w:val="18"/>
          <w:szCs w:val="18"/>
        </w:rPr>
        <w:t xml:space="preserve">Memo </w:t>
      </w:r>
    </w:p>
    <w:p w:rsidR="0093038C" w:rsidRPr="001E445D" w:rsidRDefault="00966632" w:rsidP="001E445D">
      <w:pPr>
        <w:spacing w:after="0"/>
        <w:ind w:left="3600"/>
        <w:rPr>
          <w:rFonts w:cstheme="minorHAnsi"/>
          <w:sz w:val="18"/>
          <w:szCs w:val="18"/>
        </w:rPr>
      </w:pPr>
      <w:r w:rsidRPr="001E445D">
        <w:rPr>
          <w:rFonts w:cstheme="minorHAnsi"/>
          <w:sz w:val="18"/>
          <w:szCs w:val="18"/>
        </w:rPr>
        <w:t xml:space="preserve">8  </w:t>
      </w:r>
      <w:r w:rsidR="009C321E" w:rsidRPr="001E445D">
        <w:rPr>
          <w:rFonts w:cstheme="minorHAnsi"/>
          <w:sz w:val="18"/>
          <w:szCs w:val="18"/>
        </w:rPr>
        <w:t xml:space="preserve"> </w:t>
      </w:r>
      <w:proofErr w:type="spellStart"/>
      <w:r w:rsidR="009C321E" w:rsidRPr="001E445D">
        <w:rPr>
          <w:rFonts w:cstheme="minorHAnsi"/>
          <w:sz w:val="18"/>
          <w:szCs w:val="18"/>
        </w:rPr>
        <w:t>pts</w:t>
      </w:r>
      <w:proofErr w:type="spellEnd"/>
      <w:r w:rsidR="009C321E" w:rsidRPr="001E445D">
        <w:rPr>
          <w:rFonts w:cstheme="minorHAnsi"/>
          <w:sz w:val="18"/>
          <w:szCs w:val="18"/>
        </w:rPr>
        <w:t xml:space="preserve"> </w:t>
      </w:r>
      <w:r w:rsidR="009C321E" w:rsidRPr="001E445D">
        <w:rPr>
          <w:rFonts w:cstheme="minorHAnsi"/>
          <w:sz w:val="18"/>
          <w:szCs w:val="18"/>
        </w:rPr>
        <w:tab/>
      </w:r>
      <w:r w:rsidR="0093038C" w:rsidRPr="001E445D">
        <w:rPr>
          <w:rFonts w:cstheme="minorHAnsi"/>
          <w:sz w:val="18"/>
          <w:szCs w:val="18"/>
        </w:rPr>
        <w:t>Attachment A</w:t>
      </w:r>
    </w:p>
    <w:p w:rsidR="0093038C" w:rsidRPr="001E445D" w:rsidRDefault="00BD5ACF" w:rsidP="001E445D">
      <w:pPr>
        <w:spacing w:after="0"/>
        <w:ind w:left="3600"/>
        <w:rPr>
          <w:rFonts w:cstheme="minorHAnsi"/>
          <w:sz w:val="18"/>
          <w:szCs w:val="18"/>
        </w:rPr>
      </w:pPr>
      <w:r w:rsidRPr="001E445D">
        <w:rPr>
          <w:rFonts w:cstheme="minorHAnsi"/>
          <w:sz w:val="18"/>
          <w:szCs w:val="18"/>
        </w:rPr>
        <w:t>2</w:t>
      </w:r>
      <w:r w:rsidR="009C321E" w:rsidRPr="001E445D">
        <w:rPr>
          <w:rFonts w:cstheme="minorHAnsi"/>
          <w:sz w:val="18"/>
          <w:szCs w:val="18"/>
        </w:rPr>
        <w:t xml:space="preserve">   </w:t>
      </w:r>
      <w:proofErr w:type="spellStart"/>
      <w:r w:rsidR="009C321E" w:rsidRPr="001E445D">
        <w:rPr>
          <w:rFonts w:cstheme="minorHAnsi"/>
          <w:sz w:val="18"/>
          <w:szCs w:val="18"/>
        </w:rPr>
        <w:t>pts</w:t>
      </w:r>
      <w:proofErr w:type="spellEnd"/>
      <w:r w:rsidR="009C321E" w:rsidRPr="001E445D">
        <w:rPr>
          <w:rFonts w:cstheme="minorHAnsi"/>
          <w:sz w:val="18"/>
          <w:szCs w:val="18"/>
        </w:rPr>
        <w:tab/>
      </w:r>
      <w:r w:rsidR="0093038C" w:rsidRPr="001E445D">
        <w:rPr>
          <w:rFonts w:cstheme="minorHAnsi"/>
          <w:sz w:val="18"/>
          <w:szCs w:val="18"/>
        </w:rPr>
        <w:t>Attachment B</w:t>
      </w:r>
    </w:p>
    <w:p w:rsidR="0093038C" w:rsidRPr="001E445D" w:rsidRDefault="00966632" w:rsidP="001E445D">
      <w:pPr>
        <w:spacing w:after="0"/>
        <w:ind w:left="3600"/>
        <w:rPr>
          <w:rFonts w:cstheme="minorHAnsi"/>
          <w:sz w:val="18"/>
          <w:szCs w:val="18"/>
        </w:rPr>
      </w:pPr>
      <w:r w:rsidRPr="001E445D">
        <w:rPr>
          <w:rFonts w:cstheme="minorHAnsi"/>
          <w:sz w:val="18"/>
          <w:szCs w:val="18"/>
        </w:rPr>
        <w:t>2</w:t>
      </w:r>
      <w:r w:rsidR="000642C9" w:rsidRPr="001E445D">
        <w:rPr>
          <w:rFonts w:cstheme="minorHAnsi"/>
          <w:sz w:val="18"/>
          <w:szCs w:val="18"/>
        </w:rPr>
        <w:t>5</w:t>
      </w:r>
      <w:r w:rsidRPr="001E445D">
        <w:rPr>
          <w:rFonts w:cstheme="minorHAnsi"/>
          <w:sz w:val="18"/>
          <w:szCs w:val="18"/>
        </w:rPr>
        <w:t xml:space="preserve"> </w:t>
      </w:r>
      <w:proofErr w:type="spellStart"/>
      <w:r w:rsidRPr="001E445D">
        <w:rPr>
          <w:rFonts w:cstheme="minorHAnsi"/>
          <w:sz w:val="18"/>
          <w:szCs w:val="18"/>
        </w:rPr>
        <w:t>pts</w:t>
      </w:r>
      <w:proofErr w:type="spellEnd"/>
      <w:r w:rsidRPr="001E445D">
        <w:rPr>
          <w:rFonts w:cstheme="minorHAnsi"/>
          <w:sz w:val="18"/>
          <w:szCs w:val="18"/>
        </w:rPr>
        <w:tab/>
      </w:r>
      <w:r w:rsidR="0093038C" w:rsidRPr="001E445D">
        <w:rPr>
          <w:rFonts w:cstheme="minorHAnsi"/>
          <w:sz w:val="18"/>
          <w:szCs w:val="18"/>
        </w:rPr>
        <w:t>Attachment C</w:t>
      </w:r>
    </w:p>
    <w:p w:rsidR="0093038C" w:rsidRPr="001E445D" w:rsidRDefault="000642C9" w:rsidP="001E445D">
      <w:pPr>
        <w:spacing w:after="0"/>
        <w:ind w:left="3600"/>
        <w:rPr>
          <w:rFonts w:cstheme="minorHAnsi"/>
          <w:sz w:val="18"/>
          <w:szCs w:val="18"/>
        </w:rPr>
      </w:pPr>
      <w:r w:rsidRPr="001E445D">
        <w:rPr>
          <w:rFonts w:cstheme="minorHAnsi"/>
          <w:sz w:val="18"/>
          <w:szCs w:val="18"/>
        </w:rPr>
        <w:t>15</w:t>
      </w:r>
      <w:r w:rsidR="00966632" w:rsidRPr="001E445D">
        <w:rPr>
          <w:rFonts w:cstheme="minorHAnsi"/>
          <w:sz w:val="18"/>
          <w:szCs w:val="18"/>
        </w:rPr>
        <w:t xml:space="preserve"> </w:t>
      </w:r>
      <w:proofErr w:type="spellStart"/>
      <w:r w:rsidR="00966632" w:rsidRPr="001E445D">
        <w:rPr>
          <w:rFonts w:cstheme="minorHAnsi"/>
          <w:sz w:val="18"/>
          <w:szCs w:val="18"/>
        </w:rPr>
        <w:t>pts</w:t>
      </w:r>
      <w:proofErr w:type="spellEnd"/>
      <w:r w:rsidR="00966632" w:rsidRPr="001E445D">
        <w:rPr>
          <w:rFonts w:cstheme="minorHAnsi"/>
          <w:sz w:val="18"/>
          <w:szCs w:val="18"/>
        </w:rPr>
        <w:tab/>
      </w:r>
      <w:r w:rsidR="0093038C" w:rsidRPr="001E445D">
        <w:rPr>
          <w:rFonts w:cstheme="minorHAnsi"/>
          <w:sz w:val="18"/>
          <w:szCs w:val="18"/>
        </w:rPr>
        <w:t>Attachment D</w:t>
      </w:r>
    </w:p>
    <w:p w:rsidR="0093038C" w:rsidRPr="001E445D" w:rsidRDefault="000642C9" w:rsidP="001E445D">
      <w:pPr>
        <w:spacing w:after="0"/>
        <w:ind w:left="3600"/>
        <w:rPr>
          <w:rFonts w:cstheme="minorHAnsi"/>
          <w:sz w:val="18"/>
          <w:szCs w:val="18"/>
        </w:rPr>
      </w:pPr>
      <w:r w:rsidRPr="001E445D">
        <w:rPr>
          <w:rFonts w:cstheme="minorHAnsi"/>
          <w:sz w:val="18"/>
          <w:szCs w:val="18"/>
        </w:rPr>
        <w:t>10</w:t>
      </w:r>
      <w:r w:rsidR="00E17B6D" w:rsidRPr="001E445D">
        <w:rPr>
          <w:rFonts w:cstheme="minorHAnsi"/>
          <w:sz w:val="18"/>
          <w:szCs w:val="18"/>
        </w:rPr>
        <w:t xml:space="preserve"> </w:t>
      </w:r>
      <w:proofErr w:type="spellStart"/>
      <w:r w:rsidR="00E17B6D" w:rsidRPr="001E445D">
        <w:rPr>
          <w:rFonts w:cstheme="minorHAnsi"/>
          <w:sz w:val="18"/>
          <w:szCs w:val="18"/>
        </w:rPr>
        <w:t>pts</w:t>
      </w:r>
      <w:proofErr w:type="spellEnd"/>
      <w:r w:rsidR="00E17B6D" w:rsidRPr="001E445D">
        <w:rPr>
          <w:rFonts w:cstheme="minorHAnsi"/>
          <w:sz w:val="18"/>
          <w:szCs w:val="18"/>
        </w:rPr>
        <w:tab/>
      </w:r>
      <w:r w:rsidR="0093038C" w:rsidRPr="001E445D">
        <w:rPr>
          <w:rFonts w:cstheme="minorHAnsi"/>
          <w:sz w:val="18"/>
          <w:szCs w:val="18"/>
        </w:rPr>
        <w:t>Attachment E</w:t>
      </w:r>
    </w:p>
    <w:p w:rsidR="0093038C" w:rsidRPr="001E445D" w:rsidRDefault="00FF2ED6" w:rsidP="001E445D">
      <w:pPr>
        <w:spacing w:after="0"/>
        <w:ind w:left="3600"/>
        <w:rPr>
          <w:rFonts w:cstheme="minorHAnsi"/>
          <w:sz w:val="18"/>
          <w:szCs w:val="18"/>
        </w:rPr>
      </w:pPr>
      <w:r w:rsidRPr="001E445D">
        <w:rPr>
          <w:rFonts w:cstheme="minorHAnsi"/>
          <w:sz w:val="18"/>
          <w:szCs w:val="18"/>
        </w:rPr>
        <w:t>10</w:t>
      </w:r>
      <w:r w:rsidR="00311759" w:rsidRPr="001E445D">
        <w:rPr>
          <w:rFonts w:cstheme="minorHAnsi"/>
          <w:sz w:val="18"/>
          <w:szCs w:val="18"/>
        </w:rPr>
        <w:t xml:space="preserve"> </w:t>
      </w:r>
      <w:proofErr w:type="spellStart"/>
      <w:r w:rsidR="00E17B6D" w:rsidRPr="001E445D">
        <w:rPr>
          <w:rFonts w:cstheme="minorHAnsi"/>
          <w:sz w:val="18"/>
          <w:szCs w:val="18"/>
        </w:rPr>
        <w:t>pts</w:t>
      </w:r>
      <w:proofErr w:type="spellEnd"/>
      <w:r w:rsidR="00E17B6D" w:rsidRPr="001E445D">
        <w:rPr>
          <w:rFonts w:cstheme="minorHAnsi"/>
          <w:sz w:val="18"/>
          <w:szCs w:val="18"/>
        </w:rPr>
        <w:tab/>
      </w:r>
      <w:r w:rsidR="0093038C" w:rsidRPr="001E445D">
        <w:rPr>
          <w:rFonts w:cstheme="minorHAnsi"/>
          <w:sz w:val="18"/>
          <w:szCs w:val="18"/>
        </w:rPr>
        <w:t>Attachment F</w:t>
      </w:r>
    </w:p>
    <w:p w:rsidR="0093038C" w:rsidRPr="001E445D" w:rsidRDefault="00E17B6D" w:rsidP="001E445D">
      <w:pPr>
        <w:spacing w:after="0"/>
        <w:ind w:left="3600"/>
        <w:rPr>
          <w:rFonts w:cstheme="minorHAnsi"/>
          <w:sz w:val="18"/>
          <w:szCs w:val="18"/>
        </w:rPr>
      </w:pPr>
      <w:r w:rsidRPr="001E445D">
        <w:rPr>
          <w:rFonts w:cstheme="minorHAnsi"/>
          <w:sz w:val="18"/>
          <w:szCs w:val="18"/>
        </w:rPr>
        <w:t xml:space="preserve">10 </w:t>
      </w:r>
      <w:proofErr w:type="spellStart"/>
      <w:r w:rsidRPr="001E445D">
        <w:rPr>
          <w:rFonts w:cstheme="minorHAnsi"/>
          <w:sz w:val="18"/>
          <w:szCs w:val="18"/>
        </w:rPr>
        <w:t>pts</w:t>
      </w:r>
      <w:proofErr w:type="spellEnd"/>
      <w:r w:rsidRPr="001E445D">
        <w:rPr>
          <w:rFonts w:cstheme="minorHAnsi"/>
          <w:sz w:val="18"/>
          <w:szCs w:val="18"/>
        </w:rPr>
        <w:tab/>
      </w:r>
      <w:r w:rsidR="0093038C" w:rsidRPr="001E445D">
        <w:rPr>
          <w:rFonts w:cstheme="minorHAnsi"/>
          <w:sz w:val="18"/>
          <w:szCs w:val="18"/>
        </w:rPr>
        <w:t>Attachment G</w:t>
      </w:r>
    </w:p>
    <w:p w:rsidR="0093038C" w:rsidRPr="001E445D" w:rsidRDefault="009C321E" w:rsidP="001E445D">
      <w:pPr>
        <w:spacing w:after="0"/>
        <w:ind w:left="3600"/>
        <w:rPr>
          <w:rFonts w:cstheme="minorHAnsi"/>
          <w:sz w:val="18"/>
          <w:szCs w:val="18"/>
          <w:u w:val="single"/>
        </w:rPr>
      </w:pPr>
      <w:r w:rsidRPr="001E445D">
        <w:rPr>
          <w:rFonts w:cstheme="minorHAnsi"/>
          <w:sz w:val="18"/>
          <w:szCs w:val="18"/>
        </w:rPr>
        <w:t xml:space="preserve">10 </w:t>
      </w:r>
      <w:proofErr w:type="spellStart"/>
      <w:r w:rsidRPr="001E445D">
        <w:rPr>
          <w:rFonts w:cstheme="minorHAnsi"/>
          <w:sz w:val="18"/>
          <w:szCs w:val="18"/>
        </w:rPr>
        <w:t>pts</w:t>
      </w:r>
      <w:proofErr w:type="spellEnd"/>
      <w:r w:rsidRPr="001E445D">
        <w:rPr>
          <w:rFonts w:cstheme="minorHAnsi"/>
          <w:sz w:val="18"/>
          <w:szCs w:val="18"/>
        </w:rPr>
        <w:tab/>
      </w:r>
      <w:r w:rsidR="0093038C" w:rsidRPr="001E445D">
        <w:rPr>
          <w:rFonts w:cstheme="minorHAnsi"/>
          <w:sz w:val="18"/>
          <w:szCs w:val="18"/>
        </w:rPr>
        <w:t>Attachment H</w:t>
      </w:r>
    </w:p>
    <w:p w:rsidR="001E445D" w:rsidRPr="00311759" w:rsidRDefault="001E445D">
      <w:pPr>
        <w:spacing w:after="0"/>
        <w:rPr>
          <w:rFonts w:cstheme="minorHAnsi"/>
          <w:sz w:val="24"/>
          <w:szCs w:val="24"/>
          <w:u w:val="single"/>
        </w:rPr>
      </w:pPr>
    </w:p>
    <w:sectPr w:rsidR="001E445D" w:rsidRPr="003117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051D5"/>
    <w:multiLevelType w:val="hybridMultilevel"/>
    <w:tmpl w:val="3D869F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32D11C5"/>
    <w:multiLevelType w:val="hybridMultilevel"/>
    <w:tmpl w:val="CEFC3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520513F"/>
    <w:multiLevelType w:val="hybridMultilevel"/>
    <w:tmpl w:val="4C02487E"/>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3">
    <w:nsid w:val="40F94663"/>
    <w:multiLevelType w:val="hybridMultilevel"/>
    <w:tmpl w:val="030E78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50AE6D8C"/>
    <w:multiLevelType w:val="hybridMultilevel"/>
    <w:tmpl w:val="C4CAF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5A15682"/>
    <w:multiLevelType w:val="hybridMultilevel"/>
    <w:tmpl w:val="0F3CD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81D3549"/>
    <w:multiLevelType w:val="hybridMultilevel"/>
    <w:tmpl w:val="F09EA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4"/>
  </w:num>
  <w:num w:numId="4">
    <w:abstractNumId w:val="1"/>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98A"/>
    <w:rsid w:val="000642C9"/>
    <w:rsid w:val="00105040"/>
    <w:rsid w:val="00110B5F"/>
    <w:rsid w:val="00125AB7"/>
    <w:rsid w:val="001B0670"/>
    <w:rsid w:val="001B736F"/>
    <w:rsid w:val="001C778E"/>
    <w:rsid w:val="001E445D"/>
    <w:rsid w:val="00311759"/>
    <w:rsid w:val="003D1999"/>
    <w:rsid w:val="004E5F7D"/>
    <w:rsid w:val="005E1E2A"/>
    <w:rsid w:val="00713E6B"/>
    <w:rsid w:val="00713F87"/>
    <w:rsid w:val="007612EB"/>
    <w:rsid w:val="007B2436"/>
    <w:rsid w:val="007C4102"/>
    <w:rsid w:val="008B0B4B"/>
    <w:rsid w:val="0093038C"/>
    <w:rsid w:val="00940C10"/>
    <w:rsid w:val="00956C72"/>
    <w:rsid w:val="00966632"/>
    <w:rsid w:val="009C321E"/>
    <w:rsid w:val="00A37E60"/>
    <w:rsid w:val="00B32783"/>
    <w:rsid w:val="00B453F6"/>
    <w:rsid w:val="00BD5ACF"/>
    <w:rsid w:val="00C5098A"/>
    <w:rsid w:val="00C61AE1"/>
    <w:rsid w:val="00E17B6D"/>
    <w:rsid w:val="00EA02B9"/>
    <w:rsid w:val="00F031CD"/>
    <w:rsid w:val="00F73774"/>
    <w:rsid w:val="00FE0C97"/>
    <w:rsid w:val="00FF2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7E6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7E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3</Pages>
  <Words>1036</Words>
  <Characters>5911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Olson, Lorraine G</dc:creator>
  <cp:lastModifiedBy>Olson, Lorraine G</cp:lastModifiedBy>
  <cp:revision>24</cp:revision>
  <dcterms:created xsi:type="dcterms:W3CDTF">2011-04-21T15:17:00Z</dcterms:created>
  <dcterms:modified xsi:type="dcterms:W3CDTF">2011-04-21T18:18:00Z</dcterms:modified>
</cp:coreProperties>
</file>