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78D8" w:rsidRDefault="00E309DF">
      <w:pPr>
        <w:rPr>
          <w:rFonts w:ascii="Times New Roman" w:hAnsi="Times New Roman" w:cs="Times New Roman"/>
          <w:b/>
          <w:sz w:val="24"/>
          <w:szCs w:val="24"/>
        </w:rPr>
      </w:pPr>
      <w:r w:rsidRPr="00DE1F16">
        <w:rPr>
          <w:rFonts w:ascii="Times New Roman" w:hAnsi="Times New Roman" w:cs="Times New Roman"/>
          <w:b/>
          <w:sz w:val="24"/>
          <w:szCs w:val="24"/>
        </w:rPr>
        <w:t xml:space="preserve">CSSE 290   </w:t>
      </w:r>
      <w:r w:rsidR="00935F5E">
        <w:rPr>
          <w:rFonts w:ascii="Times New Roman" w:hAnsi="Times New Roman" w:cs="Times New Roman"/>
          <w:b/>
          <w:sz w:val="24"/>
          <w:szCs w:val="24"/>
        </w:rPr>
        <w:t>HW</w:t>
      </w:r>
      <w:r w:rsidR="00755B06">
        <w:rPr>
          <w:rFonts w:ascii="Times New Roman" w:hAnsi="Times New Roman" w:cs="Times New Roman"/>
          <w:b/>
          <w:sz w:val="24"/>
          <w:szCs w:val="24"/>
        </w:rPr>
        <w:t>4</w:t>
      </w:r>
      <w:r w:rsidR="00935F5E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DE1F16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935F5E">
        <w:rPr>
          <w:rFonts w:ascii="Times New Roman" w:hAnsi="Times New Roman" w:cs="Times New Roman"/>
          <w:b/>
          <w:sz w:val="24"/>
          <w:szCs w:val="24"/>
        </w:rPr>
        <w:t>Student</w:t>
      </w:r>
      <w:r w:rsidRPr="00DE1F16">
        <w:rPr>
          <w:rFonts w:ascii="Times New Roman" w:hAnsi="Times New Roman" w:cs="Times New Roman"/>
          <w:b/>
          <w:sz w:val="24"/>
          <w:szCs w:val="24"/>
        </w:rPr>
        <w:t xml:space="preserve">:   ___________________________     </w:t>
      </w:r>
      <w:r w:rsidR="00935F5E">
        <w:rPr>
          <w:rFonts w:ascii="Times New Roman" w:hAnsi="Times New Roman" w:cs="Times New Roman"/>
          <w:b/>
          <w:sz w:val="24"/>
          <w:szCs w:val="24"/>
        </w:rPr>
        <w:t>Grader: _______________________</w:t>
      </w:r>
    </w:p>
    <w:p w:rsidR="00755B06" w:rsidRPr="00C30C2C" w:rsidRDefault="00755B06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30C2C">
        <w:rPr>
          <w:rFonts w:ascii="Times New Roman" w:hAnsi="Times New Roman" w:cs="Times New Roman"/>
          <w:b/>
          <w:color w:val="FF0000"/>
          <w:sz w:val="24"/>
          <w:szCs w:val="24"/>
        </w:rPr>
        <w:t>This was the rubric from a previous course offering</w:t>
      </w:r>
      <w:proofErr w:type="gramStart"/>
      <w:r w:rsidRPr="00C30C2C">
        <w:rPr>
          <w:rFonts w:ascii="Times New Roman" w:hAnsi="Times New Roman" w:cs="Times New Roman"/>
          <w:b/>
          <w:color w:val="FF0000"/>
          <w:sz w:val="24"/>
          <w:szCs w:val="24"/>
        </w:rPr>
        <w:t>;  there</w:t>
      </w:r>
      <w:proofErr w:type="gramEnd"/>
      <w:r w:rsidRPr="00C30C2C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will be some changes</w:t>
      </w:r>
      <w:r w:rsidR="00C30C2C" w:rsidRPr="00C30C2C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for Winter, 2014-15</w:t>
      </w:r>
      <w:r w:rsidRPr="00C30C2C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, including a higher </w:t>
      </w:r>
      <w:r w:rsidR="00C30C2C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total </w:t>
      </w:r>
      <w:r w:rsidRPr="00C30C2C">
        <w:rPr>
          <w:rFonts w:ascii="Times New Roman" w:hAnsi="Times New Roman" w:cs="Times New Roman"/>
          <w:b/>
          <w:color w:val="FF0000"/>
          <w:sz w:val="24"/>
          <w:szCs w:val="24"/>
        </w:rPr>
        <w:t>point value.</w:t>
      </w:r>
    </w:p>
    <w:p w:rsidR="00684984" w:rsidRPr="00935F5E" w:rsidRDefault="00935F5E" w:rsidP="00935F5E">
      <w:pPr>
        <w:spacing w:line="240" w:lineRule="auto"/>
        <w:ind w:left="2160" w:firstLine="72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ASCII Animation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42"/>
        <w:gridCol w:w="1076"/>
        <w:gridCol w:w="3870"/>
        <w:gridCol w:w="5328"/>
      </w:tblGrid>
      <w:tr w:rsidR="00684984" w:rsidRPr="00684984" w:rsidTr="00487668">
        <w:tc>
          <w:tcPr>
            <w:tcW w:w="742" w:type="dxa"/>
          </w:tcPr>
          <w:p w:rsidR="00684984" w:rsidRPr="00684984" w:rsidRDefault="00684984" w:rsidP="0048766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4984">
              <w:rPr>
                <w:rFonts w:ascii="Times New Roman" w:hAnsi="Times New Roman" w:cs="Times New Roman"/>
                <w:b/>
                <w:sz w:val="20"/>
                <w:szCs w:val="20"/>
              </w:rPr>
              <w:t>Score</w:t>
            </w:r>
          </w:p>
        </w:tc>
        <w:tc>
          <w:tcPr>
            <w:tcW w:w="1076" w:type="dxa"/>
          </w:tcPr>
          <w:p w:rsidR="00684984" w:rsidRPr="00684984" w:rsidRDefault="00684984" w:rsidP="0048766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4984">
              <w:rPr>
                <w:rFonts w:ascii="Times New Roman" w:hAnsi="Times New Roman" w:cs="Times New Roman"/>
                <w:b/>
                <w:sz w:val="20"/>
                <w:szCs w:val="20"/>
              </w:rPr>
              <w:t>Possible</w:t>
            </w:r>
          </w:p>
        </w:tc>
        <w:tc>
          <w:tcPr>
            <w:tcW w:w="3870" w:type="dxa"/>
          </w:tcPr>
          <w:p w:rsidR="00684984" w:rsidRPr="00684984" w:rsidRDefault="00684984" w:rsidP="0048766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4984">
              <w:rPr>
                <w:rFonts w:ascii="Times New Roman" w:hAnsi="Times New Roman" w:cs="Times New Roman"/>
                <w:b/>
                <w:sz w:val="20"/>
                <w:szCs w:val="20"/>
              </w:rPr>
              <w:t>Criterion</w:t>
            </w:r>
          </w:p>
        </w:tc>
        <w:tc>
          <w:tcPr>
            <w:tcW w:w="5328" w:type="dxa"/>
          </w:tcPr>
          <w:p w:rsidR="00684984" w:rsidRPr="00684984" w:rsidRDefault="00684984" w:rsidP="0048766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4984">
              <w:rPr>
                <w:rFonts w:ascii="Times New Roman" w:hAnsi="Times New Roman" w:cs="Times New Roman"/>
                <w:b/>
                <w:sz w:val="20"/>
                <w:szCs w:val="20"/>
              </w:rPr>
              <w:t>Comments</w:t>
            </w:r>
          </w:p>
        </w:tc>
      </w:tr>
      <w:tr w:rsidR="00684984" w:rsidRPr="00684984" w:rsidTr="00684984">
        <w:trPr>
          <w:trHeight w:val="296"/>
        </w:trPr>
        <w:tc>
          <w:tcPr>
            <w:tcW w:w="742" w:type="dxa"/>
          </w:tcPr>
          <w:p w:rsidR="00684984" w:rsidRPr="00684984" w:rsidRDefault="00684984" w:rsidP="004876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76" w:type="dxa"/>
          </w:tcPr>
          <w:p w:rsidR="00684984" w:rsidRPr="002C28CC" w:rsidRDefault="00935F5E" w:rsidP="0048766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C28CC"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</w:p>
        </w:tc>
        <w:tc>
          <w:tcPr>
            <w:tcW w:w="3870" w:type="dxa"/>
          </w:tcPr>
          <w:p w:rsidR="00684984" w:rsidRPr="00684984" w:rsidRDefault="00935F5E" w:rsidP="00C30C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Appearance is similar to the picture in the assignment document </w:t>
            </w:r>
          </w:p>
        </w:tc>
        <w:tc>
          <w:tcPr>
            <w:tcW w:w="5328" w:type="dxa"/>
          </w:tcPr>
          <w:p w:rsidR="00684984" w:rsidRPr="00684984" w:rsidRDefault="00684984" w:rsidP="0048766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51B65" w:rsidRPr="00684984" w:rsidTr="00684984">
        <w:trPr>
          <w:trHeight w:val="296"/>
        </w:trPr>
        <w:tc>
          <w:tcPr>
            <w:tcW w:w="742" w:type="dxa"/>
          </w:tcPr>
          <w:p w:rsidR="00D51B65" w:rsidRPr="00684984" w:rsidRDefault="00D51B65" w:rsidP="004876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76" w:type="dxa"/>
          </w:tcPr>
          <w:p w:rsidR="00D51B65" w:rsidRPr="002C28CC" w:rsidRDefault="00935F5E" w:rsidP="0048766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C28CC"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</w:p>
        </w:tc>
        <w:tc>
          <w:tcPr>
            <w:tcW w:w="3870" w:type="dxa"/>
          </w:tcPr>
          <w:p w:rsidR="00D51B65" w:rsidRDefault="00935F5E" w:rsidP="00D51B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F5E">
              <w:rPr>
                <w:rFonts w:ascii="Times New Roman" w:hAnsi="Times New Roman" w:cs="Times New Roman"/>
                <w:b/>
                <w:sz w:val="20"/>
                <w:szCs w:val="20"/>
              </w:rPr>
              <w:t>Start</w:t>
            </w:r>
            <w:r w:rsidRPr="00935F5E">
              <w:rPr>
                <w:rFonts w:ascii="Times New Roman" w:hAnsi="Times New Roman" w:cs="Times New Roman"/>
                <w:sz w:val="20"/>
                <w:szCs w:val="20"/>
              </w:rPr>
              <w:t>: When clicked, animation begins. When the page is idle, all frames of the animation are visible.</w:t>
            </w:r>
          </w:p>
        </w:tc>
        <w:tc>
          <w:tcPr>
            <w:tcW w:w="5328" w:type="dxa"/>
          </w:tcPr>
          <w:p w:rsidR="00D51B65" w:rsidRPr="00684984" w:rsidRDefault="00D51B65" w:rsidP="0048766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84984" w:rsidRPr="00684984" w:rsidTr="00487668">
        <w:tc>
          <w:tcPr>
            <w:tcW w:w="742" w:type="dxa"/>
          </w:tcPr>
          <w:p w:rsidR="00684984" w:rsidRPr="00684984" w:rsidRDefault="00684984" w:rsidP="004876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76" w:type="dxa"/>
          </w:tcPr>
          <w:p w:rsidR="00684984" w:rsidRPr="002C28CC" w:rsidRDefault="00935F5E" w:rsidP="0048766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C28CC"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</w:p>
        </w:tc>
        <w:tc>
          <w:tcPr>
            <w:tcW w:w="3870" w:type="dxa"/>
          </w:tcPr>
          <w:p w:rsidR="00684984" w:rsidRPr="00684984" w:rsidRDefault="00935F5E" w:rsidP="00D51B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You can paste in an animation from a text fil</w:t>
            </w:r>
            <w:r w:rsidR="004738A8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and run it</w:t>
            </w:r>
            <w:r w:rsidR="00E94E72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5328" w:type="dxa"/>
          </w:tcPr>
          <w:p w:rsidR="00684984" w:rsidRPr="00E82AFF" w:rsidRDefault="00684984" w:rsidP="004876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4984" w:rsidRPr="00684984" w:rsidTr="00487668">
        <w:tc>
          <w:tcPr>
            <w:tcW w:w="742" w:type="dxa"/>
          </w:tcPr>
          <w:p w:rsidR="00684984" w:rsidRPr="00684984" w:rsidRDefault="00684984" w:rsidP="004876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76" w:type="dxa"/>
          </w:tcPr>
          <w:p w:rsidR="00684984" w:rsidRPr="002C28CC" w:rsidRDefault="00935F5E" w:rsidP="0048766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C28CC"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</w:p>
        </w:tc>
        <w:tc>
          <w:tcPr>
            <w:tcW w:w="3870" w:type="dxa"/>
          </w:tcPr>
          <w:p w:rsidR="00684984" w:rsidRPr="00684984" w:rsidRDefault="00D51B65" w:rsidP="00E82A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Initially clicking any number button causes that digit to appear in the calculator display.</w:t>
            </w:r>
            <w:r w:rsidR="006849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4E72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5328" w:type="dxa"/>
          </w:tcPr>
          <w:p w:rsidR="00684984" w:rsidRPr="00684984" w:rsidRDefault="00684984" w:rsidP="004876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2AFF" w:rsidRPr="00684984" w:rsidTr="00487668">
        <w:tc>
          <w:tcPr>
            <w:tcW w:w="742" w:type="dxa"/>
          </w:tcPr>
          <w:p w:rsidR="00E82AFF" w:rsidRPr="00684984" w:rsidRDefault="00E82AFF" w:rsidP="004876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76" w:type="dxa"/>
          </w:tcPr>
          <w:p w:rsidR="00E82AFF" w:rsidRPr="002C28CC" w:rsidRDefault="00935F5E" w:rsidP="0048766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C28CC"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</w:p>
        </w:tc>
        <w:tc>
          <w:tcPr>
            <w:tcW w:w="3870" w:type="dxa"/>
          </w:tcPr>
          <w:p w:rsidR="00935F5E" w:rsidRPr="00935F5E" w:rsidRDefault="00935F5E" w:rsidP="00935F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F5E">
              <w:rPr>
                <w:rFonts w:ascii="Times New Roman" w:hAnsi="Times New Roman" w:cs="Times New Roman"/>
                <w:sz w:val="20"/>
                <w:szCs w:val="20"/>
              </w:rPr>
              <w:t xml:space="preserve">Stop: When clicked, halts any animation in progress. When animation is stopped, the text that was in the box before </w:t>
            </w:r>
          </w:p>
          <w:p w:rsidR="00E82AFF" w:rsidRDefault="00935F5E" w:rsidP="00935F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35F5E">
              <w:rPr>
                <w:rFonts w:ascii="Times New Roman" w:hAnsi="Times New Roman" w:cs="Times New Roman"/>
                <w:sz w:val="20"/>
                <w:szCs w:val="20"/>
              </w:rPr>
              <w:t>animation</w:t>
            </w:r>
            <w:proofErr w:type="gramEnd"/>
            <w:r w:rsidRPr="00935F5E">
              <w:rPr>
                <w:rFonts w:ascii="Times New Roman" w:hAnsi="Times New Roman" w:cs="Times New Roman"/>
                <w:sz w:val="20"/>
                <w:szCs w:val="20"/>
              </w:rPr>
              <w:t xml:space="preserve"> began is returned to the box.</w:t>
            </w:r>
          </w:p>
        </w:tc>
        <w:tc>
          <w:tcPr>
            <w:tcW w:w="5328" w:type="dxa"/>
          </w:tcPr>
          <w:p w:rsidR="00E82AFF" w:rsidRPr="00684984" w:rsidRDefault="00E82AFF" w:rsidP="004876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4984" w:rsidRPr="00684984" w:rsidTr="00487668">
        <w:tc>
          <w:tcPr>
            <w:tcW w:w="742" w:type="dxa"/>
          </w:tcPr>
          <w:p w:rsidR="00684984" w:rsidRPr="00684984" w:rsidRDefault="00684984" w:rsidP="004876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76" w:type="dxa"/>
          </w:tcPr>
          <w:p w:rsidR="00684984" w:rsidRPr="002C28CC" w:rsidRDefault="00935F5E" w:rsidP="0048766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C28CC"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</w:p>
        </w:tc>
        <w:tc>
          <w:tcPr>
            <w:tcW w:w="3870" w:type="dxa"/>
          </w:tcPr>
          <w:p w:rsidR="00684984" w:rsidRPr="00684984" w:rsidRDefault="00935F5E" w:rsidP="00A600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Can select animation from the drop-down list, and it loads correct files. Can only be changed when animation is not running.</w:t>
            </w:r>
          </w:p>
        </w:tc>
        <w:tc>
          <w:tcPr>
            <w:tcW w:w="5328" w:type="dxa"/>
          </w:tcPr>
          <w:p w:rsidR="00684984" w:rsidRPr="00684984" w:rsidRDefault="00684984" w:rsidP="004876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4984" w:rsidRPr="00684984" w:rsidTr="00487668">
        <w:tc>
          <w:tcPr>
            <w:tcW w:w="742" w:type="dxa"/>
          </w:tcPr>
          <w:p w:rsidR="00684984" w:rsidRPr="00684984" w:rsidRDefault="00684984" w:rsidP="004876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76" w:type="dxa"/>
          </w:tcPr>
          <w:p w:rsidR="00684984" w:rsidRPr="002C28CC" w:rsidRDefault="004738A8" w:rsidP="0048766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C28CC">
              <w:rPr>
                <w:rFonts w:ascii="Times New Roman" w:hAnsi="Times New Roman" w:cs="Times New Roman"/>
                <w:b/>
                <w:sz w:val="32"/>
                <w:szCs w:val="32"/>
              </w:rPr>
              <w:t>4</w:t>
            </w:r>
          </w:p>
        </w:tc>
        <w:tc>
          <w:tcPr>
            <w:tcW w:w="3870" w:type="dxa"/>
          </w:tcPr>
          <w:p w:rsidR="00684984" w:rsidRPr="00684984" w:rsidRDefault="004738A8" w:rsidP="004738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Size and speed selections do the right things; if clicked while an animation is running, they take effect immediately.</w:t>
            </w:r>
          </w:p>
        </w:tc>
        <w:tc>
          <w:tcPr>
            <w:tcW w:w="5328" w:type="dxa"/>
          </w:tcPr>
          <w:p w:rsidR="00684984" w:rsidRPr="00684984" w:rsidRDefault="00684984" w:rsidP="004876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4984" w:rsidRPr="00684984" w:rsidTr="00487668">
        <w:tc>
          <w:tcPr>
            <w:tcW w:w="742" w:type="dxa"/>
          </w:tcPr>
          <w:p w:rsidR="00684984" w:rsidRPr="00684984" w:rsidRDefault="00684984" w:rsidP="004876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76" w:type="dxa"/>
          </w:tcPr>
          <w:p w:rsidR="00684984" w:rsidRPr="002C28CC" w:rsidRDefault="004738A8" w:rsidP="0048766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C28CC"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</w:p>
        </w:tc>
        <w:tc>
          <w:tcPr>
            <w:tcW w:w="3870" w:type="dxa"/>
          </w:tcPr>
          <w:p w:rsidR="00684984" w:rsidRPr="00684984" w:rsidRDefault="004738A8" w:rsidP="002C28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Custom </w:t>
            </w:r>
            <w:r w:rsidR="002C28CC">
              <w:rPr>
                <w:rFonts w:ascii="Times New Roman" w:hAnsi="Times New Roman" w:cs="Times New Roman"/>
                <w:sz w:val="20"/>
                <w:szCs w:val="20"/>
              </w:rPr>
              <w:t>animation is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C28CC">
              <w:rPr>
                <w:rFonts w:ascii="Times New Roman" w:hAnsi="Times New Roman" w:cs="Times New Roman"/>
                <w:sz w:val="20"/>
                <w:szCs w:val="20"/>
              </w:rPr>
              <w:t>present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and </w:t>
            </w:r>
            <w:r w:rsidR="002C28CC">
              <w:rPr>
                <w:rFonts w:ascii="Times New Roman" w:hAnsi="Times New Roman" w:cs="Times New Roman"/>
                <w:sz w:val="20"/>
                <w:szCs w:val="20"/>
              </w:rPr>
              <w:t xml:space="preserve">it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works.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E94E72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5328" w:type="dxa"/>
          </w:tcPr>
          <w:p w:rsidR="00684984" w:rsidRPr="00684984" w:rsidRDefault="00684984" w:rsidP="004876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4984" w:rsidRPr="00684984" w:rsidTr="00487668">
        <w:tc>
          <w:tcPr>
            <w:tcW w:w="742" w:type="dxa"/>
          </w:tcPr>
          <w:p w:rsidR="00684984" w:rsidRPr="00684984" w:rsidRDefault="00684984" w:rsidP="004876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76" w:type="dxa"/>
          </w:tcPr>
          <w:p w:rsidR="00684984" w:rsidRPr="002C28CC" w:rsidRDefault="002C28CC" w:rsidP="0048766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highlight w:val="lightGray"/>
              </w:rPr>
            </w:pPr>
            <w:r w:rsidRPr="002C28CC">
              <w:rPr>
                <w:rFonts w:ascii="Times New Roman" w:hAnsi="Times New Roman" w:cs="Times New Roman"/>
                <w:b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4201121" wp14:editId="4D3DF1F0">
                      <wp:simplePos x="0" y="0"/>
                      <wp:positionH relativeFrom="column">
                        <wp:posOffset>-71120</wp:posOffset>
                      </wp:positionH>
                      <wp:positionV relativeFrom="paragraph">
                        <wp:posOffset>3175</wp:posOffset>
                      </wp:positionV>
                      <wp:extent cx="666750" cy="581025"/>
                      <wp:effectExtent l="0" t="0" r="19050" b="28575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0" cy="581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3B6D1CF" id="Rectangle 3" o:spid="_x0000_s1026" style="position:absolute;margin-left:-5.6pt;margin-top:.25pt;width:52.5pt;height:4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" fillcolor="#d8d8d8 [2732]" strokecolor="#243f60 [1604]" strokeweight="2pt"/>
                  </w:pict>
                </mc:Fallback>
              </mc:AlternateContent>
            </w:r>
          </w:p>
        </w:tc>
        <w:tc>
          <w:tcPr>
            <w:tcW w:w="3870" w:type="dxa"/>
          </w:tcPr>
          <w:p w:rsidR="00684984" w:rsidRPr="00684984" w:rsidRDefault="004738A8" w:rsidP="004876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If the custom animation is very good, perhaps worthy of showing the class, write a little bit about it here.</w:t>
            </w:r>
            <w:r w:rsidR="00E94E72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5328" w:type="dxa"/>
          </w:tcPr>
          <w:p w:rsidR="00684984" w:rsidRPr="00684984" w:rsidRDefault="00684984" w:rsidP="004876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4984" w:rsidRPr="00684984" w:rsidTr="00487668">
        <w:tc>
          <w:tcPr>
            <w:tcW w:w="742" w:type="dxa"/>
          </w:tcPr>
          <w:p w:rsidR="00684984" w:rsidRPr="00684984" w:rsidRDefault="00684984" w:rsidP="004876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76" w:type="dxa"/>
          </w:tcPr>
          <w:p w:rsidR="00684984" w:rsidRPr="002C28CC" w:rsidRDefault="00935F5E" w:rsidP="0039317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C28CC">
              <w:rPr>
                <w:rFonts w:ascii="Times New Roman" w:hAnsi="Times New Roman" w:cs="Times New Roman"/>
                <w:b/>
                <w:sz w:val="32"/>
                <w:szCs w:val="32"/>
              </w:rPr>
              <w:t>25</w:t>
            </w:r>
          </w:p>
        </w:tc>
        <w:tc>
          <w:tcPr>
            <w:tcW w:w="3870" w:type="dxa"/>
          </w:tcPr>
          <w:p w:rsidR="00E82AFF" w:rsidRPr="00BB1C0C" w:rsidRDefault="00E82AFF" w:rsidP="0048766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1C0C">
              <w:rPr>
                <w:rFonts w:ascii="Times New Roman" w:hAnsi="Times New Roman" w:cs="Times New Roman"/>
                <w:b/>
                <w:sz w:val="20"/>
                <w:szCs w:val="20"/>
              </w:rPr>
              <w:t>Total</w:t>
            </w:r>
          </w:p>
        </w:tc>
        <w:tc>
          <w:tcPr>
            <w:tcW w:w="5328" w:type="dxa"/>
          </w:tcPr>
          <w:p w:rsidR="00684984" w:rsidRPr="00684984" w:rsidRDefault="002C28CC" w:rsidP="004876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If everything works, you can just put 25 here and skip the points for individual items</w:t>
            </w:r>
          </w:p>
        </w:tc>
      </w:tr>
    </w:tbl>
    <w:p w:rsidR="00684984" w:rsidRPr="00684984" w:rsidRDefault="00684984" w:rsidP="00481882">
      <w:pPr>
        <w:rPr>
          <w:rFonts w:ascii="Times New Roman" w:hAnsi="Times New Roman" w:cs="Times New Roman"/>
          <w:sz w:val="20"/>
          <w:szCs w:val="20"/>
        </w:rPr>
      </w:pPr>
    </w:p>
    <w:p w:rsidR="00481882" w:rsidRDefault="004738A8">
      <w:pPr>
        <w:rPr>
          <w:rFonts w:ascii="Times New Roman" w:hAnsi="Times New Roman" w:cs="Times New Roman"/>
        </w:rPr>
      </w:pPr>
      <w:r w:rsidRPr="002C28CC">
        <w:rPr>
          <w:rFonts w:ascii="Times New Roman" w:hAnsi="Times New Roman" w:cs="Times New Roman"/>
          <w:b/>
        </w:rPr>
        <w:t>Note to graders:</w:t>
      </w:r>
      <w:r>
        <w:rPr>
          <w:rFonts w:ascii="Times New Roman" w:hAnsi="Times New Roman" w:cs="Times New Roman"/>
        </w:rPr>
        <w:t xml:space="preserve">  </w:t>
      </w:r>
      <w:r w:rsidR="00E94E72">
        <w:rPr>
          <w:rFonts w:ascii="Times New Roman" w:hAnsi="Times New Roman" w:cs="Times New Roman"/>
        </w:rPr>
        <w:t>Some students reported that their code worked in one of Chrome/Firefox but no</w:t>
      </w:r>
      <w:r w:rsidR="00C30C2C">
        <w:rPr>
          <w:rFonts w:ascii="Times New Roman" w:hAnsi="Times New Roman" w:cs="Times New Roman"/>
        </w:rPr>
        <w:t>t</w:t>
      </w:r>
      <w:r w:rsidR="00E94E72">
        <w:rPr>
          <w:rFonts w:ascii="Times New Roman" w:hAnsi="Times New Roman" w:cs="Times New Roman"/>
        </w:rPr>
        <w:t xml:space="preserve"> the other.  S</w:t>
      </w:r>
      <w:r w:rsidR="002C28CC">
        <w:rPr>
          <w:rFonts w:ascii="Times New Roman" w:hAnsi="Times New Roman" w:cs="Times New Roman"/>
        </w:rPr>
        <w:t>o</w:t>
      </w:r>
      <w:r w:rsidR="00E94E72">
        <w:rPr>
          <w:rFonts w:ascii="Times New Roman" w:hAnsi="Times New Roman" w:cs="Times New Roman"/>
        </w:rPr>
        <w:t xml:space="preserve"> if </w:t>
      </w:r>
      <w:r w:rsidR="002C28CC">
        <w:rPr>
          <w:rFonts w:ascii="Times New Roman" w:hAnsi="Times New Roman" w:cs="Times New Roman"/>
        </w:rPr>
        <w:t>a student’s</w:t>
      </w:r>
      <w:r w:rsidR="00E94E72">
        <w:rPr>
          <w:rFonts w:ascii="Times New Roman" w:hAnsi="Times New Roman" w:cs="Times New Roman"/>
        </w:rPr>
        <w:t xml:space="preserve"> code does no</w:t>
      </w:r>
      <w:r w:rsidR="00C30C2C">
        <w:rPr>
          <w:rFonts w:ascii="Times New Roman" w:hAnsi="Times New Roman" w:cs="Times New Roman"/>
        </w:rPr>
        <w:t>t work, try a different browser.</w:t>
      </w:r>
    </w:p>
    <w:p w:rsidR="00B43C14" w:rsidRPr="00755B06" w:rsidRDefault="00E94E7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Use the space below for additional comments on JavaScript e</w:t>
      </w:r>
      <w:r w:rsidR="00755B06">
        <w:rPr>
          <w:rFonts w:ascii="Times New Roman" w:hAnsi="Times New Roman" w:cs="Times New Roman"/>
        </w:rPr>
        <w:t>rror messages or other oddities</w:t>
      </w:r>
      <w:r w:rsidR="00C30C2C">
        <w:rPr>
          <w:rFonts w:ascii="Times New Roman" w:hAnsi="Times New Roman" w:cs="Times New Roman"/>
        </w:rPr>
        <w:t>, as well as feedback on</w:t>
      </w:r>
      <w:bookmarkStart w:id="0" w:name="_GoBack"/>
      <w:bookmarkEnd w:id="0"/>
    </w:p>
    <w:sectPr w:rsidR="00B43C14" w:rsidRPr="00755B06" w:rsidSect="0001149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F60566"/>
    <w:multiLevelType w:val="hybridMultilevel"/>
    <w:tmpl w:val="7714A8E4"/>
    <w:lvl w:ilvl="0" w:tplc="AD2CF3EA">
      <w:start w:val="1"/>
      <w:numFmt w:val="decimal"/>
      <w:lvlText w:val="(%1)"/>
      <w:lvlJc w:val="left"/>
      <w:pPr>
        <w:ind w:left="81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1F356CE0"/>
    <w:multiLevelType w:val="hybridMultilevel"/>
    <w:tmpl w:val="1E24D4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9F24E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615F4C0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9DF"/>
    <w:rsid w:val="000054B3"/>
    <w:rsid w:val="0000737F"/>
    <w:rsid w:val="0001149E"/>
    <w:rsid w:val="000C06C9"/>
    <w:rsid w:val="00197F62"/>
    <w:rsid w:val="001D12FC"/>
    <w:rsid w:val="001E2508"/>
    <w:rsid w:val="001F1A9F"/>
    <w:rsid w:val="002C28CC"/>
    <w:rsid w:val="002E47A9"/>
    <w:rsid w:val="002F1EA9"/>
    <w:rsid w:val="00323CF8"/>
    <w:rsid w:val="00361E5D"/>
    <w:rsid w:val="00365DBD"/>
    <w:rsid w:val="0036733A"/>
    <w:rsid w:val="00393172"/>
    <w:rsid w:val="003C0786"/>
    <w:rsid w:val="003E744A"/>
    <w:rsid w:val="003F4C0C"/>
    <w:rsid w:val="00425AB9"/>
    <w:rsid w:val="004343EF"/>
    <w:rsid w:val="004569F3"/>
    <w:rsid w:val="004738A8"/>
    <w:rsid w:val="00481882"/>
    <w:rsid w:val="004A78D8"/>
    <w:rsid w:val="00506D89"/>
    <w:rsid w:val="00567097"/>
    <w:rsid w:val="00586164"/>
    <w:rsid w:val="005C41EE"/>
    <w:rsid w:val="00684984"/>
    <w:rsid w:val="0068798C"/>
    <w:rsid w:val="007371C8"/>
    <w:rsid w:val="00755B06"/>
    <w:rsid w:val="00781CFA"/>
    <w:rsid w:val="007E366B"/>
    <w:rsid w:val="00927AF1"/>
    <w:rsid w:val="00935F5E"/>
    <w:rsid w:val="009913A1"/>
    <w:rsid w:val="00A6001E"/>
    <w:rsid w:val="00AC7B97"/>
    <w:rsid w:val="00B14C21"/>
    <w:rsid w:val="00B43C14"/>
    <w:rsid w:val="00B5303F"/>
    <w:rsid w:val="00BA614D"/>
    <w:rsid w:val="00BB1C0C"/>
    <w:rsid w:val="00C20518"/>
    <w:rsid w:val="00C30C2C"/>
    <w:rsid w:val="00D51B65"/>
    <w:rsid w:val="00D52FF4"/>
    <w:rsid w:val="00D73EED"/>
    <w:rsid w:val="00DA3C5A"/>
    <w:rsid w:val="00DE1F16"/>
    <w:rsid w:val="00DF4E11"/>
    <w:rsid w:val="00E049C1"/>
    <w:rsid w:val="00E309DF"/>
    <w:rsid w:val="00E7052E"/>
    <w:rsid w:val="00E82AFF"/>
    <w:rsid w:val="00E94B34"/>
    <w:rsid w:val="00E94E72"/>
    <w:rsid w:val="00F2432A"/>
    <w:rsid w:val="00F85D96"/>
    <w:rsid w:val="00FF1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EDECE60-C46F-4298-AF63-5CC198F88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303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114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149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F1EA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6849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Rose-Hulman Institute of Technology</Company>
  <LinksUpToDate>false</LinksUpToDate>
  <CharactersWithSpaces>1592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Claude Anderson</dc:creator>
  <cp:lastModifiedBy>CSSE Department</cp:lastModifiedBy>
  <cp:revision>7</cp:revision>
  <cp:lastPrinted>2013-05-01T19:26:00Z</cp:lastPrinted>
  <dcterms:created xsi:type="dcterms:W3CDTF">2013-05-02T09:47:00Z</dcterms:created>
  <dcterms:modified xsi:type="dcterms:W3CDTF">2015-01-05T21:35:00Z</dcterms:modified>
</cp:coreProperties>
</file>