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00B81F" w14:textId="536A8606" w:rsidR="0079452B" w:rsidRPr="00BC3BC1" w:rsidRDefault="00506BB1" w:rsidP="00C07228">
      <w:pPr>
        <w:tabs>
          <w:tab w:val="left" w:pos="540"/>
          <w:tab w:val="left" w:pos="1620"/>
        </w:tabs>
        <w:rPr>
          <w:rFonts w:ascii="Times New Roman" w:hAnsi="Times New Roman" w:cs="Times New Roman"/>
          <w:b/>
          <w:color w:val="FF0000"/>
          <w:sz w:val="24"/>
          <w:szCs w:val="24"/>
        </w:rPr>
      </w:pPr>
      <w:r w:rsidRPr="0055240E">
        <w:rPr>
          <w:rFonts w:ascii="Times New Roman" w:hAnsi="Times New Roman" w:cs="Times New Roman"/>
          <w:b/>
          <w:sz w:val="28"/>
          <w:szCs w:val="28"/>
        </w:rPr>
        <w:t xml:space="preserve">MA/CSSE </w:t>
      </w:r>
      <w:r w:rsidR="008806D7" w:rsidRPr="0055240E">
        <w:rPr>
          <w:rFonts w:ascii="Times New Roman" w:hAnsi="Times New Roman" w:cs="Times New Roman"/>
          <w:b/>
          <w:sz w:val="28"/>
          <w:szCs w:val="28"/>
        </w:rPr>
        <w:t>47</w:t>
      </w:r>
      <w:r w:rsidR="00E86DD2" w:rsidRPr="0055240E">
        <w:rPr>
          <w:rFonts w:ascii="Times New Roman" w:hAnsi="Times New Roman" w:cs="Times New Roman"/>
          <w:b/>
          <w:sz w:val="28"/>
          <w:szCs w:val="28"/>
        </w:rPr>
        <w:t>4</w:t>
      </w:r>
      <w:r w:rsidRPr="0055240E">
        <w:rPr>
          <w:rFonts w:ascii="Times New Roman" w:hAnsi="Times New Roman" w:cs="Times New Roman"/>
          <w:b/>
          <w:sz w:val="28"/>
          <w:szCs w:val="28"/>
        </w:rPr>
        <w:tab/>
        <w:t>Homework #</w:t>
      </w:r>
      <w:r w:rsidR="000163D6" w:rsidRPr="0055240E">
        <w:rPr>
          <w:rFonts w:ascii="Times New Roman" w:hAnsi="Times New Roman" w:cs="Times New Roman"/>
          <w:b/>
          <w:sz w:val="28"/>
          <w:szCs w:val="28"/>
        </w:rPr>
        <w:t>3</w:t>
      </w:r>
      <w:r w:rsidR="00176F97" w:rsidRPr="0055240E">
        <w:rPr>
          <w:rFonts w:ascii="Times New Roman" w:hAnsi="Times New Roman" w:cs="Times New Roman"/>
          <w:b/>
          <w:sz w:val="28"/>
          <w:szCs w:val="28"/>
        </w:rPr>
        <w:t xml:space="preserve"> (</w:t>
      </w:r>
      <w:r w:rsidR="008A1182">
        <w:rPr>
          <w:rFonts w:ascii="Times New Roman" w:hAnsi="Times New Roman" w:cs="Times New Roman"/>
          <w:b/>
          <w:sz w:val="28"/>
          <w:szCs w:val="28"/>
        </w:rPr>
        <w:t>42</w:t>
      </w:r>
      <w:r w:rsidR="00176F97" w:rsidRPr="0055240E">
        <w:rPr>
          <w:rFonts w:ascii="Times New Roman" w:hAnsi="Times New Roman" w:cs="Times New Roman"/>
          <w:b/>
          <w:sz w:val="28"/>
          <w:szCs w:val="28"/>
        </w:rPr>
        <w:t xml:space="preserve"> poi</w:t>
      </w:r>
      <w:bookmarkStart w:id="0" w:name="_GoBack"/>
      <w:bookmarkEnd w:id="0"/>
      <w:r w:rsidR="00176F97" w:rsidRPr="0055240E">
        <w:rPr>
          <w:rFonts w:ascii="Times New Roman" w:hAnsi="Times New Roman" w:cs="Times New Roman"/>
          <w:b/>
          <w:sz w:val="28"/>
          <w:szCs w:val="28"/>
        </w:rPr>
        <w:t xml:space="preserve">nts total) </w:t>
      </w:r>
      <w:r w:rsidR="00377165" w:rsidRPr="0055240E">
        <w:rPr>
          <w:rFonts w:ascii="Times New Roman" w:hAnsi="Times New Roman" w:cs="Times New Roman"/>
          <w:b/>
          <w:sz w:val="28"/>
          <w:szCs w:val="28"/>
        </w:rPr>
        <w:t xml:space="preserve"> </w:t>
      </w:r>
    </w:p>
    <w:p w14:paraId="46A45634" w14:textId="77777777" w:rsidR="00E953D8" w:rsidRDefault="00E953D8" w:rsidP="001C3A7C">
      <w:pPr>
        <w:tabs>
          <w:tab w:val="left" w:pos="540"/>
          <w:tab w:val="left" w:pos="1620"/>
        </w:tabs>
        <w:spacing w:after="120"/>
        <w:rPr>
          <w:rFonts w:ascii="Times New Roman" w:hAnsi="Times New Roman" w:cs="Times New Roman"/>
        </w:rPr>
      </w:pPr>
      <w:r>
        <w:rPr>
          <w:rFonts w:ascii="Times New Roman" w:hAnsi="Times New Roman" w:cs="Times New Roman"/>
        </w:rPr>
        <w:t xml:space="preserve">Submit to drop box on </w:t>
      </w:r>
      <w:r w:rsidR="003F7A49">
        <w:rPr>
          <w:rFonts w:ascii="Times New Roman" w:hAnsi="Times New Roman" w:cs="Times New Roman"/>
        </w:rPr>
        <w:t>Moodle</w:t>
      </w:r>
      <w:r>
        <w:rPr>
          <w:rFonts w:ascii="Times New Roman" w:hAnsi="Times New Roman" w:cs="Times New Roman"/>
        </w:rPr>
        <w:t>.</w:t>
      </w:r>
    </w:p>
    <w:p w14:paraId="298BD3AC" w14:textId="77777777" w:rsidR="0056059E" w:rsidRDefault="00134E54" w:rsidP="001C3A7C">
      <w:pPr>
        <w:tabs>
          <w:tab w:val="left" w:pos="540"/>
          <w:tab w:val="left" w:pos="1620"/>
        </w:tabs>
        <w:spacing w:after="120"/>
        <w:rPr>
          <w:rFonts w:ascii="Times New Roman" w:hAnsi="Times New Roman" w:cs="Times New Roman"/>
        </w:rPr>
      </w:pPr>
      <w:r>
        <w:rPr>
          <w:rFonts w:ascii="Times New Roman" w:hAnsi="Times New Roman" w:cs="Times New Roman"/>
        </w:rPr>
        <w:t>2</w:t>
      </w:r>
      <w:r w:rsidR="0056059E">
        <w:rPr>
          <w:rFonts w:ascii="Times New Roman" w:hAnsi="Times New Roman" w:cs="Times New Roman"/>
        </w:rPr>
        <w:t xml:space="preserve">.1 means Exercise 1 from </w:t>
      </w:r>
      <w:r>
        <w:rPr>
          <w:rFonts w:ascii="Times New Roman" w:hAnsi="Times New Roman" w:cs="Times New Roman"/>
        </w:rPr>
        <w:t>Chapter 2</w:t>
      </w:r>
      <w:r w:rsidR="00061531">
        <w:rPr>
          <w:rFonts w:ascii="Times New Roman" w:hAnsi="Times New Roman" w:cs="Times New Roman"/>
        </w:rPr>
        <w:t>.</w:t>
      </w:r>
    </w:p>
    <w:p w14:paraId="74442B99" w14:textId="56FCF8E3" w:rsidR="004E7599" w:rsidRPr="004E7599" w:rsidRDefault="004E7599" w:rsidP="001C3A7C">
      <w:pPr>
        <w:tabs>
          <w:tab w:val="left" w:pos="540"/>
          <w:tab w:val="left" w:pos="1620"/>
        </w:tabs>
        <w:spacing w:after="120"/>
        <w:rPr>
          <w:rFonts w:ascii="Times New Roman" w:hAnsi="Times New Roman" w:cs="Times New Roman"/>
          <w:color w:val="FF0000"/>
        </w:rPr>
      </w:pPr>
      <w:r w:rsidRPr="004E7599">
        <w:rPr>
          <w:rFonts w:ascii="Times New Roman" w:hAnsi="Times New Roman" w:cs="Times New Roman"/>
          <w:color w:val="FF0000"/>
        </w:rPr>
        <w:t xml:space="preserve">You </w:t>
      </w:r>
      <w:r w:rsidR="009D19F7">
        <w:rPr>
          <w:rFonts w:ascii="Times New Roman" w:hAnsi="Times New Roman" w:cs="Times New Roman"/>
          <w:color w:val="FF0000"/>
        </w:rPr>
        <w:t xml:space="preserve">only have </w:t>
      </w:r>
      <w:r w:rsidRPr="004E7599">
        <w:rPr>
          <w:rFonts w:ascii="Times New Roman" w:hAnsi="Times New Roman" w:cs="Times New Roman"/>
          <w:color w:val="FF0000"/>
        </w:rPr>
        <w:t xml:space="preserve">to turn in the problems that are </w:t>
      </w:r>
      <w:r w:rsidRPr="004E7599">
        <w:rPr>
          <w:rFonts w:ascii="Times New Roman" w:hAnsi="Times New Roman" w:cs="Times New Roman"/>
          <w:color w:val="FF0000"/>
          <w:highlight w:val="yellow"/>
        </w:rPr>
        <w:t>highlighted in yellow</w:t>
      </w:r>
      <w:r w:rsidRPr="004E7599">
        <w:rPr>
          <w:rFonts w:ascii="Times New Roman" w:hAnsi="Times New Roman" w:cs="Times New Roman"/>
          <w:color w:val="FF0000"/>
        </w:rPr>
        <w:t xml:space="preserve">, but you should still think about </w:t>
      </w:r>
      <w:r w:rsidR="009D19F7">
        <w:rPr>
          <w:rFonts w:ascii="Times New Roman" w:hAnsi="Times New Roman" w:cs="Times New Roman"/>
          <w:color w:val="FF0000"/>
        </w:rPr>
        <w:t>the others</w:t>
      </w:r>
      <w:r w:rsidRPr="004E7599">
        <w:rPr>
          <w:rFonts w:ascii="Times New Roman" w:hAnsi="Times New Roman" w:cs="Times New Roman"/>
          <w:color w:val="FF0000"/>
        </w:rPr>
        <w:t xml:space="preserve">.  </w:t>
      </w:r>
    </w:p>
    <w:p w14:paraId="76497CAC" w14:textId="77777777" w:rsidR="004350F4" w:rsidRDefault="004350F4" w:rsidP="001C3A7C">
      <w:pPr>
        <w:tabs>
          <w:tab w:val="left" w:pos="540"/>
          <w:tab w:val="left" w:pos="1620"/>
        </w:tabs>
        <w:spacing w:after="120"/>
        <w:rPr>
          <w:rFonts w:ascii="Times New Roman" w:hAnsi="Times New Roman" w:cs="Times New Roman"/>
        </w:rPr>
      </w:pPr>
      <w:r>
        <w:rPr>
          <w:rFonts w:ascii="Times New Roman" w:hAnsi="Times New Roman" w:cs="Times New Roman"/>
        </w:rPr>
        <w:t xml:space="preserve">Please </w:t>
      </w:r>
      <w:r w:rsidRPr="001A5CD6">
        <w:rPr>
          <w:rFonts w:ascii="Times New Roman" w:hAnsi="Times New Roman" w:cs="Times New Roman"/>
          <w:b/>
        </w:rPr>
        <w:t>reread the instructions</w:t>
      </w:r>
      <w:r>
        <w:rPr>
          <w:rFonts w:ascii="Times New Roman" w:hAnsi="Times New Roman" w:cs="Times New Roman"/>
        </w:rPr>
        <w:t xml:space="preserve"> that precede the problem list in the HW1 assignment sheet.  They apply here also.</w:t>
      </w:r>
    </w:p>
    <w:p w14:paraId="7C40C87E" w14:textId="77777777" w:rsidR="002B7D20" w:rsidRDefault="00FD51C3" w:rsidP="00C07228">
      <w:pPr>
        <w:pStyle w:val="ListParagraph"/>
        <w:numPr>
          <w:ilvl w:val="0"/>
          <w:numId w:val="3"/>
        </w:numPr>
        <w:tabs>
          <w:tab w:val="left" w:pos="1620"/>
        </w:tabs>
        <w:spacing w:before="120" w:after="360"/>
        <w:ind w:left="360" w:hanging="360"/>
        <w:rPr>
          <w:rFonts w:ascii="Times New Roman" w:hAnsi="Times New Roman" w:cs="Times New Roman"/>
        </w:rPr>
      </w:pPr>
      <w:r>
        <w:rPr>
          <w:rFonts w:ascii="Times New Roman" w:hAnsi="Times New Roman" w:cs="Times New Roman"/>
        </w:rPr>
        <w:t xml:space="preserve"> </w:t>
      </w:r>
      <w:r w:rsidR="001A4410" w:rsidRPr="00BC3BC1">
        <w:rPr>
          <w:rFonts w:ascii="Times New Roman" w:hAnsi="Times New Roman" w:cs="Times New Roman"/>
          <w:highlight w:val="yellow"/>
        </w:rPr>
        <w:t>(</w:t>
      </w:r>
      <w:r w:rsidRPr="00BC3BC1">
        <w:rPr>
          <w:rFonts w:ascii="Times New Roman" w:hAnsi="Times New Roman" w:cs="Times New Roman"/>
          <w:highlight w:val="yellow"/>
        </w:rPr>
        <w:t>t</w:t>
      </w:r>
      <w:r w:rsidR="001A4410" w:rsidRPr="00BC3BC1">
        <w:rPr>
          <w:rFonts w:ascii="Times New Roman" w:hAnsi="Times New Roman" w:cs="Times New Roman"/>
          <w:highlight w:val="yellow"/>
        </w:rPr>
        <w:t>-</w:t>
      </w:r>
      <w:r w:rsidRPr="00BC3BC1">
        <w:rPr>
          <w:rFonts w:ascii="Times New Roman" w:hAnsi="Times New Roman" w:cs="Times New Roman"/>
          <w:highlight w:val="yellow"/>
        </w:rPr>
        <w:t>6</w:t>
      </w:r>
      <w:r w:rsidR="001A4410" w:rsidRPr="00BC3BC1">
        <w:rPr>
          <w:rFonts w:ascii="Times New Roman" w:hAnsi="Times New Roman" w:cs="Times New Roman"/>
          <w:highlight w:val="yellow"/>
        </w:rPr>
        <w:t>) 5.2(</w:t>
      </w:r>
      <w:r w:rsidR="00C12960" w:rsidRPr="00BC3BC1">
        <w:rPr>
          <w:rFonts w:ascii="Times New Roman" w:hAnsi="Times New Roman" w:cs="Times New Roman"/>
          <w:highlight w:val="yellow"/>
        </w:rPr>
        <w:t>j</w:t>
      </w:r>
      <w:r w:rsidR="001A4410" w:rsidRPr="00BC3BC1">
        <w:rPr>
          <w:rFonts w:ascii="Times New Roman" w:hAnsi="Times New Roman" w:cs="Times New Roman"/>
          <w:highlight w:val="yellow"/>
        </w:rPr>
        <w:t>)</w:t>
      </w:r>
      <w:r w:rsidR="00AD2D54">
        <w:rPr>
          <w:rFonts w:ascii="Times New Roman" w:hAnsi="Times New Roman" w:cs="Times New Roman"/>
        </w:rPr>
        <w:t xml:space="preserve">   </w:t>
      </w:r>
      <w:r w:rsidR="001C3A7C" w:rsidRPr="001C3A7C">
        <w:rPr>
          <w:rFonts w:ascii="Times New Roman" w:hAnsi="Times New Roman" w:cs="Times New Roman"/>
          <w:i/>
        </w:rPr>
        <w:t>aa and bb as substrings</w:t>
      </w:r>
      <w:r w:rsidR="001C3A7C">
        <w:rPr>
          <w:rFonts w:ascii="Times New Roman" w:hAnsi="Times New Roman" w:cs="Times New Roman"/>
        </w:rPr>
        <w:t xml:space="preserve"> </w:t>
      </w:r>
      <w:r w:rsidR="00AD2D54">
        <w:rPr>
          <w:rFonts w:ascii="Times New Roman" w:hAnsi="Times New Roman" w:cs="Times New Roman"/>
        </w:rPr>
        <w:t xml:space="preserve"> [If you need </w:t>
      </w:r>
      <w:r w:rsidR="00C44251">
        <w:rPr>
          <w:rFonts w:ascii="Times New Roman" w:hAnsi="Times New Roman" w:cs="Times New Roman"/>
        </w:rPr>
        <w:t>simpler</w:t>
      </w:r>
      <w:r w:rsidR="00AD2D54">
        <w:rPr>
          <w:rFonts w:ascii="Times New Roman" w:hAnsi="Times New Roman" w:cs="Times New Roman"/>
        </w:rPr>
        <w:t xml:space="preserve"> practice</w:t>
      </w:r>
      <w:r w:rsidR="00C44251">
        <w:rPr>
          <w:rFonts w:ascii="Times New Roman" w:hAnsi="Times New Roman" w:cs="Times New Roman"/>
        </w:rPr>
        <w:t xml:space="preserve"> (and you probably do</w:t>
      </w:r>
      <w:r w:rsidR="003F7A49">
        <w:rPr>
          <w:rFonts w:ascii="Times New Roman" w:hAnsi="Times New Roman" w:cs="Times New Roman"/>
        </w:rPr>
        <w:t>!</w:t>
      </w:r>
      <w:r w:rsidR="00C44251">
        <w:rPr>
          <w:rFonts w:ascii="Times New Roman" w:hAnsi="Times New Roman" w:cs="Times New Roman"/>
        </w:rPr>
        <w:t>),</w:t>
      </w:r>
      <w:r w:rsidR="00AD2D54">
        <w:rPr>
          <w:rFonts w:ascii="Times New Roman" w:hAnsi="Times New Roman" w:cs="Times New Roman"/>
        </w:rPr>
        <w:t xml:space="preserve"> do some other parts of 5.2</w:t>
      </w:r>
      <w:r w:rsidR="00C44251">
        <w:rPr>
          <w:rFonts w:ascii="Times New Roman" w:hAnsi="Times New Roman" w:cs="Times New Roman"/>
        </w:rPr>
        <w:t xml:space="preserve"> first</w:t>
      </w:r>
      <w:r w:rsidR="00AD2D54">
        <w:rPr>
          <w:rFonts w:ascii="Times New Roman" w:hAnsi="Times New Roman" w:cs="Times New Roman"/>
        </w:rPr>
        <w:t>].</w:t>
      </w:r>
      <w:r w:rsidR="001A5CD6">
        <w:rPr>
          <w:rFonts w:ascii="Times New Roman" w:hAnsi="Times New Roman" w:cs="Times New Roman"/>
        </w:rPr>
        <w:t xml:space="preserve">  </w:t>
      </w:r>
      <w:r w:rsidR="001A5CD6" w:rsidRPr="001A5CD6">
        <w:rPr>
          <w:rFonts w:ascii="Times New Roman" w:hAnsi="Times New Roman" w:cs="Times New Roman"/>
          <w:color w:val="FF0000"/>
        </w:rPr>
        <w:t xml:space="preserve">For this and other similar problems, you do not need to give the entire formal definition of </w:t>
      </w:r>
      <w:r w:rsidR="001A5CD6">
        <w:rPr>
          <w:rFonts w:ascii="Times New Roman" w:hAnsi="Times New Roman" w:cs="Times New Roman"/>
          <w:color w:val="FF0000"/>
        </w:rPr>
        <w:t>your</w:t>
      </w:r>
      <w:r w:rsidR="001A5CD6" w:rsidRPr="001A5CD6">
        <w:rPr>
          <w:rFonts w:ascii="Times New Roman" w:hAnsi="Times New Roman" w:cs="Times New Roman"/>
          <w:color w:val="FF0000"/>
        </w:rPr>
        <w:t xml:space="preserve"> FSM.  </w:t>
      </w:r>
      <w:r w:rsidR="001A5CD6" w:rsidRPr="001A5CD6">
        <w:rPr>
          <w:rFonts w:ascii="Times New Roman" w:hAnsi="Times New Roman" w:cs="Times New Roman"/>
          <w:color w:val="FF0000"/>
        </w:rPr>
        <w:br/>
        <w:t>A transition diagram or transition table is sufficient.</w:t>
      </w:r>
      <w:r w:rsidR="002B7D20" w:rsidRPr="001A5CD6">
        <w:rPr>
          <w:rFonts w:ascii="Times New Roman" w:hAnsi="Times New Roman" w:cs="Times New Roman"/>
          <w:color w:val="FF0000"/>
        </w:rPr>
        <w:br/>
      </w:r>
    </w:p>
    <w:p w14:paraId="5C588D45" w14:textId="77777777" w:rsidR="001A4410" w:rsidRPr="002B7D20" w:rsidRDefault="002B7D20" w:rsidP="00C07228">
      <w:pPr>
        <w:pStyle w:val="ListParagraph"/>
        <w:numPr>
          <w:ilvl w:val="0"/>
          <w:numId w:val="3"/>
        </w:numPr>
        <w:tabs>
          <w:tab w:val="left" w:pos="360"/>
          <w:tab w:val="left" w:pos="1620"/>
        </w:tabs>
        <w:spacing w:before="120" w:after="360"/>
        <w:rPr>
          <w:rFonts w:ascii="Times New Roman" w:hAnsi="Times New Roman" w:cs="Times New Roman"/>
        </w:rPr>
      </w:pPr>
      <w:r w:rsidRPr="00BC3BC1">
        <w:rPr>
          <w:rFonts w:ascii="Times New Roman" w:hAnsi="Times New Roman" w:cs="Times New Roman"/>
          <w:highlight w:val="yellow"/>
        </w:rPr>
        <w:t>(t-6) 5.2</w:t>
      </w:r>
      <w:r w:rsidR="00116CC6" w:rsidRPr="00BC3BC1">
        <w:rPr>
          <w:rFonts w:ascii="Times New Roman" w:hAnsi="Times New Roman" w:cs="Times New Roman"/>
          <w:highlight w:val="yellow"/>
        </w:rPr>
        <w:t>(</w:t>
      </w:r>
      <w:r w:rsidRPr="00BC3BC1">
        <w:rPr>
          <w:rFonts w:ascii="Times New Roman" w:hAnsi="Times New Roman" w:cs="Times New Roman"/>
          <w:highlight w:val="yellow"/>
        </w:rPr>
        <w:t>l</w:t>
      </w:r>
      <w:r w:rsidR="00116CC6" w:rsidRPr="00BC3BC1">
        <w:rPr>
          <w:rFonts w:ascii="Times New Roman" w:hAnsi="Times New Roman" w:cs="Times New Roman"/>
          <w:highlight w:val="yellow"/>
        </w:rPr>
        <w:t>)</w:t>
      </w:r>
      <w:r>
        <w:rPr>
          <w:rFonts w:ascii="Times New Roman" w:hAnsi="Times New Roman" w:cs="Times New Roman"/>
        </w:rPr>
        <w:t xml:space="preserve">  </w:t>
      </w:r>
      <w:r w:rsidR="001C3A7C" w:rsidRPr="001C3A7C">
        <w:rPr>
          <w:rFonts w:ascii="Times New Roman" w:hAnsi="Times New Roman" w:cs="Times New Roman"/>
          <w:i/>
        </w:rPr>
        <w:t>no more than one pair of consecutive 0’s and 1’s</w:t>
      </w:r>
      <w:r w:rsidR="001C3A7C">
        <w:rPr>
          <w:rFonts w:ascii="Times New Roman" w:hAnsi="Times New Roman" w:cs="Times New Roman"/>
        </w:rPr>
        <w:t xml:space="preserve"> </w:t>
      </w:r>
      <w:r>
        <w:rPr>
          <w:rFonts w:ascii="Times New Roman" w:hAnsi="Times New Roman" w:cs="Times New Roman"/>
        </w:rPr>
        <w:t>(that’s part</w:t>
      </w:r>
      <w:r w:rsidR="001C3A7C">
        <w:rPr>
          <w:rFonts w:ascii="Times New Roman" w:hAnsi="Times New Roman" w:cs="Times New Roman"/>
        </w:rPr>
        <w:t xml:space="preserve"> </w:t>
      </w:r>
      <w:r w:rsidRPr="00D761AE">
        <w:rPr>
          <w:rFonts w:ascii="Times New Roman" w:hAnsi="Times New Roman" w:cs="Times New Roman"/>
          <w:i/>
        </w:rPr>
        <w:t>el</w:t>
      </w:r>
      <w:r>
        <w:rPr>
          <w:rFonts w:ascii="Times New Roman" w:hAnsi="Times New Roman" w:cs="Times New Roman"/>
        </w:rPr>
        <w:t xml:space="preserve">, the letter that comes between </w:t>
      </w:r>
      <w:r w:rsidRPr="00C44251">
        <w:rPr>
          <w:rFonts w:ascii="Times New Roman" w:hAnsi="Times New Roman" w:cs="Times New Roman"/>
          <w:i/>
        </w:rPr>
        <w:t>k</w:t>
      </w:r>
      <w:r>
        <w:rPr>
          <w:rFonts w:ascii="Times New Roman" w:hAnsi="Times New Roman" w:cs="Times New Roman"/>
        </w:rPr>
        <w:t xml:space="preserve"> and </w:t>
      </w:r>
      <w:r w:rsidRPr="00C44251">
        <w:rPr>
          <w:rFonts w:ascii="Times New Roman" w:hAnsi="Times New Roman" w:cs="Times New Roman"/>
          <w:i/>
        </w:rPr>
        <w:t>m</w:t>
      </w:r>
      <w:r>
        <w:rPr>
          <w:rFonts w:ascii="Times New Roman" w:hAnsi="Times New Roman" w:cs="Times New Roman"/>
        </w:rPr>
        <w:t xml:space="preserve"> in the English alphabet)</w:t>
      </w:r>
      <w:r w:rsidR="00A350A8" w:rsidRPr="002B7D20">
        <w:rPr>
          <w:rFonts w:ascii="Times New Roman" w:hAnsi="Times New Roman" w:cs="Times New Roman"/>
        </w:rPr>
        <w:br/>
      </w:r>
    </w:p>
    <w:p w14:paraId="4C3087E0" w14:textId="77777777" w:rsidR="00E953D8" w:rsidRDefault="00E953D8" w:rsidP="00C07228">
      <w:pPr>
        <w:pStyle w:val="ListParagraph"/>
        <w:numPr>
          <w:ilvl w:val="0"/>
          <w:numId w:val="3"/>
        </w:numPr>
        <w:tabs>
          <w:tab w:val="left" w:pos="1620"/>
        </w:tabs>
        <w:spacing w:before="120" w:after="360"/>
        <w:ind w:left="360" w:hanging="360"/>
        <w:rPr>
          <w:rFonts w:ascii="Times New Roman" w:hAnsi="Times New Roman" w:cs="Times New Roman"/>
        </w:rPr>
      </w:pPr>
      <w:r>
        <w:rPr>
          <w:rFonts w:ascii="Times New Roman" w:hAnsi="Times New Roman" w:cs="Times New Roman"/>
        </w:rPr>
        <w:t>5.3</w:t>
      </w:r>
      <w:r w:rsidR="001C3A7C">
        <w:rPr>
          <w:rFonts w:ascii="Times New Roman" w:hAnsi="Times New Roman" w:cs="Times New Roman"/>
        </w:rPr>
        <w:t xml:space="preserve"> </w:t>
      </w:r>
      <w:r w:rsidR="001C3A7C" w:rsidRPr="001C3A7C">
        <w:rPr>
          <w:rFonts w:ascii="Times New Roman" w:hAnsi="Times New Roman" w:cs="Times New Roman"/>
          <w:i/>
        </w:rPr>
        <w:t>Rock, Paper, Scissors</w:t>
      </w:r>
      <w:r w:rsidR="00A350A8" w:rsidRPr="001C3A7C">
        <w:rPr>
          <w:rFonts w:ascii="Times New Roman" w:hAnsi="Times New Roman" w:cs="Times New Roman"/>
          <w:i/>
        </w:rPr>
        <w:br/>
      </w:r>
    </w:p>
    <w:p w14:paraId="7CD98738" w14:textId="77777777" w:rsidR="00FD51C3" w:rsidRPr="00A350A8" w:rsidRDefault="00E953D8" w:rsidP="00C07228">
      <w:pPr>
        <w:pStyle w:val="ListParagraph"/>
        <w:numPr>
          <w:ilvl w:val="0"/>
          <w:numId w:val="3"/>
        </w:numPr>
        <w:tabs>
          <w:tab w:val="left" w:pos="360"/>
          <w:tab w:val="left" w:pos="1620"/>
        </w:tabs>
        <w:spacing w:before="120" w:after="360"/>
        <w:rPr>
          <w:rFonts w:ascii="Times New Roman" w:hAnsi="Times New Roman" w:cs="Times New Roman"/>
        </w:rPr>
      </w:pPr>
      <w:r w:rsidRPr="00BC3BC1">
        <w:rPr>
          <w:rFonts w:ascii="Times New Roman" w:hAnsi="Times New Roman" w:cs="Times New Roman"/>
          <w:highlight w:val="yellow"/>
        </w:rPr>
        <w:t>(t-</w:t>
      </w:r>
      <w:r w:rsidR="00FD51C3" w:rsidRPr="00BC3BC1">
        <w:rPr>
          <w:rFonts w:ascii="Times New Roman" w:hAnsi="Times New Roman" w:cs="Times New Roman"/>
          <w:highlight w:val="yellow"/>
        </w:rPr>
        <w:t>3</w:t>
      </w:r>
      <w:r w:rsidRPr="00BC3BC1">
        <w:rPr>
          <w:rFonts w:ascii="Times New Roman" w:hAnsi="Times New Roman" w:cs="Times New Roman"/>
          <w:highlight w:val="yellow"/>
        </w:rPr>
        <w:t>) 5.4</w:t>
      </w:r>
      <w:r w:rsidR="00331502">
        <w:rPr>
          <w:rFonts w:ascii="Times New Roman" w:hAnsi="Times New Roman" w:cs="Times New Roman"/>
        </w:rPr>
        <w:t xml:space="preserve">  </w:t>
      </w:r>
      <w:r w:rsidR="001C3A7C" w:rsidRPr="001C3A7C">
        <w:rPr>
          <w:rFonts w:ascii="Times New Roman" w:hAnsi="Times New Roman" w:cs="Times New Roman"/>
          <w:i/>
        </w:rPr>
        <w:t>L(M) contains ε</w:t>
      </w:r>
      <w:r w:rsidR="001C3A7C">
        <w:rPr>
          <w:rFonts w:ascii="Times New Roman" w:hAnsi="Times New Roman" w:cs="Times New Roman"/>
        </w:rPr>
        <w:t xml:space="preserve">  </w:t>
      </w:r>
      <w:proofErr w:type="gramStart"/>
      <w:r w:rsidR="00331502">
        <w:rPr>
          <w:rFonts w:ascii="Times New Roman" w:hAnsi="Times New Roman" w:cs="Times New Roman"/>
        </w:rPr>
        <w:t>The</w:t>
      </w:r>
      <w:proofErr w:type="gramEnd"/>
      <w:r w:rsidR="00331502">
        <w:rPr>
          <w:rFonts w:ascii="Times New Roman" w:hAnsi="Times New Roman" w:cs="Times New Roman"/>
        </w:rPr>
        <w:t xml:space="preserve"> answer is simple and straightforward, so don't look for anything </w:t>
      </w:r>
      <w:r w:rsidR="004A1155">
        <w:rPr>
          <w:rFonts w:ascii="Times New Roman" w:hAnsi="Times New Roman" w:cs="Times New Roman"/>
        </w:rPr>
        <w:t xml:space="preserve">complicated or </w:t>
      </w:r>
      <w:r w:rsidR="00331502">
        <w:rPr>
          <w:rFonts w:ascii="Times New Roman" w:hAnsi="Times New Roman" w:cs="Times New Roman"/>
        </w:rPr>
        <w:t>tricky.</w:t>
      </w:r>
      <w:r w:rsidR="00A350A8">
        <w:rPr>
          <w:rFonts w:ascii="Times New Roman" w:hAnsi="Times New Roman" w:cs="Times New Roman"/>
        </w:rPr>
        <w:br/>
      </w:r>
    </w:p>
    <w:p w14:paraId="4025704C" w14:textId="06FBD3BB" w:rsidR="00A350A8" w:rsidRDefault="00A350A8" w:rsidP="00C07228">
      <w:pPr>
        <w:pStyle w:val="ListParagraph"/>
        <w:numPr>
          <w:ilvl w:val="0"/>
          <w:numId w:val="3"/>
        </w:numPr>
        <w:tabs>
          <w:tab w:val="left" w:pos="360"/>
          <w:tab w:val="left" w:pos="1620"/>
        </w:tabs>
        <w:spacing w:before="120" w:after="360" w:line="240" w:lineRule="auto"/>
        <w:rPr>
          <w:rFonts w:ascii="Times New Roman" w:hAnsi="Times New Roman" w:cs="Times New Roman"/>
        </w:rPr>
      </w:pPr>
      <w:r w:rsidRPr="00BC3BC1">
        <w:rPr>
          <w:rFonts w:ascii="Times New Roman" w:hAnsi="Times New Roman" w:cs="Times New Roman"/>
          <w:highlight w:val="yellow"/>
        </w:rPr>
        <w:t>(</w:t>
      </w:r>
      <w:r w:rsidR="007B0899" w:rsidRPr="00BC3BC1">
        <w:rPr>
          <w:rFonts w:ascii="Times New Roman" w:hAnsi="Times New Roman" w:cs="Times New Roman"/>
          <w:highlight w:val="yellow"/>
        </w:rPr>
        <w:t>t</w:t>
      </w:r>
      <w:r w:rsidRPr="00BC3BC1">
        <w:rPr>
          <w:rFonts w:ascii="Times New Roman" w:hAnsi="Times New Roman" w:cs="Times New Roman"/>
          <w:highlight w:val="yellow"/>
        </w:rPr>
        <w:t>-</w:t>
      </w:r>
      <w:r w:rsidR="007B0899" w:rsidRPr="00BC3BC1">
        <w:rPr>
          <w:rFonts w:ascii="Times New Roman" w:hAnsi="Times New Roman" w:cs="Times New Roman"/>
          <w:highlight w:val="yellow"/>
        </w:rPr>
        <w:t>6</w:t>
      </w:r>
      <w:r w:rsidRPr="00BC3BC1">
        <w:rPr>
          <w:rFonts w:ascii="Times New Roman" w:hAnsi="Times New Roman" w:cs="Times New Roman"/>
          <w:highlight w:val="yellow"/>
        </w:rPr>
        <w:t>)</w:t>
      </w:r>
      <w:r w:rsidR="0055240E">
        <w:rPr>
          <w:rFonts w:ascii="Times New Roman" w:hAnsi="Times New Roman" w:cs="Times New Roman"/>
        </w:rPr>
        <w:t xml:space="preserve"> </w:t>
      </w:r>
      <w:r w:rsidR="001C3A7C" w:rsidRPr="001C3A7C">
        <w:rPr>
          <w:rFonts w:ascii="Times New Roman" w:hAnsi="Times New Roman" w:cs="Times New Roman"/>
          <w:i/>
        </w:rPr>
        <w:t>divisible by 3</w:t>
      </w:r>
      <w:r w:rsidR="001C3A7C">
        <w:rPr>
          <w:rFonts w:ascii="Times New Roman" w:hAnsi="Times New Roman" w:cs="Times New Roman"/>
        </w:rPr>
        <w:t xml:space="preserve"> </w:t>
      </w:r>
      <w:r>
        <w:rPr>
          <w:rFonts w:ascii="Times New Roman" w:hAnsi="Times New Roman" w:cs="Times New Roman"/>
        </w:rPr>
        <w:t>Let L be {w</w:t>
      </w:r>
      <w:r>
        <w:sym w:font="Symbol" w:char="F0CE"/>
      </w:r>
      <w:r>
        <w:t xml:space="preserve">{0, 1}* : </w:t>
      </w:r>
      <w:r>
        <w:rPr>
          <w:szCs w:val="20"/>
        </w:rPr>
        <w:sym w:font="Symbol" w:char="F024"/>
      </w:r>
      <w:proofErr w:type="spellStart"/>
      <w:r>
        <w:rPr>
          <w:szCs w:val="20"/>
        </w:rPr>
        <w:t>n,k</w:t>
      </w:r>
      <w:proofErr w:type="spellEnd"/>
      <w:r>
        <w:sym w:font="Symbol" w:char="F0CE"/>
      </w:r>
      <w:r w:rsidRPr="00AF7E23">
        <w:rPr>
          <w:rFonts w:ascii="Lucida Sans Unicode" w:hAnsi="Lucida Sans Unicode" w:cs="Lucida Sans Unicode"/>
        </w:rPr>
        <w:t>ℕ</w:t>
      </w:r>
      <w:r>
        <w:rPr>
          <w:szCs w:val="20"/>
        </w:rPr>
        <w:t xml:space="preserve"> (</w:t>
      </w:r>
      <w:r>
        <w:t xml:space="preserve">w = &lt;n&gt; </w:t>
      </w:r>
      <w:r>
        <w:rPr>
          <w:szCs w:val="20"/>
        </w:rPr>
        <w:sym w:font="Symbol" w:char="F0D9"/>
      </w:r>
      <w:r>
        <w:rPr>
          <w:szCs w:val="20"/>
        </w:rPr>
        <w:t xml:space="preserve"> n = 3k)}.  I.e. the set of binary representations of natural numbers that are divisible by 3. Leading zeroes are allowed. Recall that </w:t>
      </w:r>
      <w:r w:rsidR="00D362B9">
        <w:rPr>
          <w:szCs w:val="20"/>
        </w:rPr>
        <w:t>0</w:t>
      </w:r>
      <w:r>
        <w:sym w:font="Symbol" w:char="F0CE"/>
      </w:r>
      <w:r w:rsidRPr="00AF7E23">
        <w:rPr>
          <w:rFonts w:ascii="Lucida Sans Unicode" w:hAnsi="Lucida Sans Unicode" w:cs="Lucida Sans Unicode"/>
        </w:rPr>
        <w:t>ℕ</w:t>
      </w:r>
      <w:r>
        <w:rPr>
          <w:rFonts w:ascii="Lucida Sans Unicode" w:hAnsi="Lucida Sans Unicode" w:cs="Lucida Sans Unicode"/>
        </w:rPr>
        <w:t>.</w:t>
      </w:r>
      <w:r>
        <w:rPr>
          <w:szCs w:val="20"/>
        </w:rPr>
        <w:br/>
        <w:t xml:space="preserve">Draw the transition diagram or a transition table for a DFSM that accepts L.  [Hint:  think about remainders </w:t>
      </w:r>
      <w:r w:rsidRPr="005C0777">
        <w:rPr>
          <w:i/>
          <w:szCs w:val="20"/>
        </w:rPr>
        <w:t>mod</w:t>
      </w:r>
      <w:r>
        <w:rPr>
          <w:szCs w:val="20"/>
        </w:rPr>
        <w:t xml:space="preserve"> 3</w:t>
      </w:r>
      <w:r w:rsidR="00C44251">
        <w:rPr>
          <w:szCs w:val="20"/>
        </w:rPr>
        <w:t>.  Another hint: There are not many states</w:t>
      </w:r>
      <w:r>
        <w:rPr>
          <w:szCs w:val="20"/>
        </w:rPr>
        <w:t>].</w:t>
      </w:r>
      <w:r>
        <w:rPr>
          <w:szCs w:val="20"/>
        </w:rPr>
        <w:br/>
      </w:r>
    </w:p>
    <w:p w14:paraId="7751DE4F" w14:textId="77777777" w:rsidR="00A350A8" w:rsidRPr="00A350A8" w:rsidRDefault="00A350A8" w:rsidP="00C07228">
      <w:pPr>
        <w:pStyle w:val="ListParagraph"/>
        <w:numPr>
          <w:ilvl w:val="0"/>
          <w:numId w:val="3"/>
        </w:numPr>
        <w:tabs>
          <w:tab w:val="left" w:pos="360"/>
          <w:tab w:val="left" w:pos="1620"/>
        </w:tabs>
        <w:spacing w:before="120" w:after="360"/>
        <w:rPr>
          <w:rFonts w:ascii="Times New Roman" w:hAnsi="Times New Roman" w:cs="Times New Roman"/>
        </w:rPr>
      </w:pPr>
      <w:r>
        <w:rPr>
          <w:rFonts w:ascii="Times New Roman" w:hAnsi="Times New Roman" w:cs="Times New Roman"/>
        </w:rPr>
        <w:t>5.5</w:t>
      </w:r>
      <w:r w:rsidR="001C3A7C">
        <w:rPr>
          <w:rFonts w:ascii="Times New Roman" w:hAnsi="Times New Roman" w:cs="Times New Roman"/>
        </w:rPr>
        <w:t xml:space="preserve"> </w:t>
      </w:r>
      <w:r w:rsidR="001C3A7C" w:rsidRPr="001C3A7C">
        <w:rPr>
          <w:rFonts w:ascii="Times New Roman" w:hAnsi="Times New Roman" w:cs="Times New Roman"/>
          <w:i/>
        </w:rPr>
        <w:t>determine membership in L(M)</w:t>
      </w:r>
      <w:r>
        <w:rPr>
          <w:rFonts w:ascii="Times New Roman" w:hAnsi="Times New Roman" w:cs="Times New Roman"/>
        </w:rPr>
        <w:br/>
      </w:r>
    </w:p>
    <w:p w14:paraId="1ACA8093" w14:textId="77777777" w:rsidR="00A350A8" w:rsidRDefault="00A350A8" w:rsidP="00C07228">
      <w:pPr>
        <w:pStyle w:val="ListParagraph"/>
        <w:numPr>
          <w:ilvl w:val="0"/>
          <w:numId w:val="3"/>
        </w:numPr>
        <w:tabs>
          <w:tab w:val="left" w:pos="360"/>
          <w:tab w:val="left" w:pos="1620"/>
        </w:tabs>
        <w:spacing w:before="120" w:after="360"/>
        <w:rPr>
          <w:rFonts w:ascii="Times New Roman" w:hAnsi="Times New Roman" w:cs="Times New Roman"/>
        </w:rPr>
      </w:pPr>
      <w:r>
        <w:rPr>
          <w:rFonts w:ascii="Times New Roman" w:hAnsi="Times New Roman" w:cs="Times New Roman"/>
        </w:rPr>
        <w:t>5.6(a)</w:t>
      </w:r>
      <w:r w:rsidR="001C3A7C">
        <w:rPr>
          <w:rFonts w:ascii="Times New Roman" w:hAnsi="Times New Roman" w:cs="Times New Roman"/>
        </w:rPr>
        <w:t xml:space="preserve">  </w:t>
      </w:r>
      <w:r w:rsidR="001C3A7C" w:rsidRPr="001C3A7C">
        <w:rPr>
          <w:rFonts w:ascii="Times New Roman" w:hAnsi="Times New Roman" w:cs="Times New Roman"/>
          <w:i/>
        </w:rPr>
        <w:t>FSM to accept a simple language</w:t>
      </w:r>
      <w:r w:rsidR="007B0899">
        <w:rPr>
          <w:rFonts w:ascii="Times New Roman" w:hAnsi="Times New Roman" w:cs="Times New Roman"/>
        </w:rPr>
        <w:br/>
      </w:r>
    </w:p>
    <w:p w14:paraId="65B35540" w14:textId="77777777" w:rsidR="00A350A8" w:rsidRDefault="00A350A8" w:rsidP="00C07228">
      <w:pPr>
        <w:pStyle w:val="ListParagraph"/>
        <w:numPr>
          <w:ilvl w:val="0"/>
          <w:numId w:val="3"/>
        </w:numPr>
        <w:tabs>
          <w:tab w:val="left" w:pos="360"/>
          <w:tab w:val="left" w:pos="1620"/>
        </w:tabs>
        <w:spacing w:before="120" w:after="360"/>
        <w:rPr>
          <w:rFonts w:ascii="Times New Roman" w:hAnsi="Times New Roman" w:cs="Times New Roman"/>
        </w:rPr>
      </w:pPr>
      <w:r w:rsidRPr="00BC3BC1">
        <w:rPr>
          <w:rFonts w:ascii="Times New Roman" w:hAnsi="Times New Roman" w:cs="Times New Roman"/>
          <w:highlight w:val="yellow"/>
        </w:rPr>
        <w:t>(t-6) 5.6(c)</w:t>
      </w:r>
      <w:r>
        <w:rPr>
          <w:rFonts w:ascii="Times New Roman" w:hAnsi="Times New Roman" w:cs="Times New Roman"/>
        </w:rPr>
        <w:t xml:space="preserve">  </w:t>
      </w:r>
      <w:r w:rsidR="00431273" w:rsidRPr="00431273">
        <w:rPr>
          <w:rFonts w:ascii="Times New Roman" w:hAnsi="Times New Roman" w:cs="Times New Roman"/>
          <w:i/>
        </w:rPr>
        <w:t>decimal encoding of integer with a substring divisible by 3</w:t>
      </w:r>
      <w:r w:rsidR="00431273">
        <w:rPr>
          <w:rFonts w:ascii="Times New Roman" w:hAnsi="Times New Roman" w:cs="Times New Roman"/>
        </w:rPr>
        <w:t xml:space="preserve">  </w:t>
      </w:r>
      <w:r>
        <w:rPr>
          <w:rFonts w:ascii="Times New Roman" w:hAnsi="Times New Roman" w:cs="Times New Roman"/>
        </w:rPr>
        <w:t xml:space="preserve">Note that this one is decimal, while problem </w:t>
      </w:r>
      <w:r w:rsidR="00C07228">
        <w:rPr>
          <w:rFonts w:ascii="Times New Roman" w:hAnsi="Times New Roman" w:cs="Times New Roman"/>
        </w:rPr>
        <w:t>5</w:t>
      </w:r>
      <w:r>
        <w:rPr>
          <w:rFonts w:ascii="Times New Roman" w:hAnsi="Times New Roman" w:cs="Times New Roman"/>
        </w:rPr>
        <w:t xml:space="preserve"> is binary.  Also notice the “contains a substring” part.</w:t>
      </w:r>
      <w:r>
        <w:rPr>
          <w:rFonts w:ascii="Times New Roman" w:hAnsi="Times New Roman" w:cs="Times New Roman"/>
        </w:rPr>
        <w:br/>
      </w:r>
    </w:p>
    <w:p w14:paraId="2BDA6DE4" w14:textId="4FDD2F46" w:rsidR="003F339C" w:rsidRPr="008E11F4" w:rsidRDefault="00A350A8" w:rsidP="003F339C">
      <w:pPr>
        <w:pStyle w:val="ListParagraph"/>
        <w:numPr>
          <w:ilvl w:val="0"/>
          <w:numId w:val="3"/>
        </w:numPr>
        <w:tabs>
          <w:tab w:val="left" w:pos="360"/>
          <w:tab w:val="left" w:pos="1620"/>
        </w:tabs>
        <w:spacing w:before="120" w:after="360"/>
        <w:rPr>
          <w:rFonts w:ascii="Times New Roman" w:hAnsi="Times New Roman" w:cs="Times New Roman"/>
        </w:rPr>
      </w:pPr>
      <w:r w:rsidRPr="00BC3BC1">
        <w:rPr>
          <w:rFonts w:ascii="Times New Roman" w:hAnsi="Times New Roman" w:cs="Times New Roman"/>
          <w:highlight w:val="yellow"/>
        </w:rPr>
        <w:t>(t-</w:t>
      </w:r>
      <w:r w:rsidR="007B0899" w:rsidRPr="00BC3BC1">
        <w:rPr>
          <w:rFonts w:ascii="Times New Roman" w:hAnsi="Times New Roman" w:cs="Times New Roman"/>
          <w:highlight w:val="yellow"/>
        </w:rPr>
        <w:t>6</w:t>
      </w:r>
      <w:r w:rsidRPr="00BC3BC1">
        <w:rPr>
          <w:rFonts w:ascii="Times New Roman" w:hAnsi="Times New Roman" w:cs="Times New Roman"/>
          <w:highlight w:val="yellow"/>
        </w:rPr>
        <w:t>)</w:t>
      </w:r>
      <w:r w:rsidR="00713569">
        <w:rPr>
          <w:rFonts w:ascii="Times New Roman" w:hAnsi="Times New Roman" w:cs="Times New Roman"/>
          <w:highlight w:val="yellow"/>
        </w:rPr>
        <w:t xml:space="preserve"> </w:t>
      </w:r>
      <w:r w:rsidRPr="00BC3BC1">
        <w:rPr>
          <w:rFonts w:ascii="Times New Roman" w:hAnsi="Times New Roman" w:cs="Times New Roman"/>
          <w:highlight w:val="yellow"/>
        </w:rPr>
        <w:t>5.7</w:t>
      </w:r>
      <w:r w:rsidR="00431273">
        <w:rPr>
          <w:rFonts w:ascii="Times New Roman" w:hAnsi="Times New Roman" w:cs="Times New Roman"/>
        </w:rPr>
        <w:t xml:space="preserve"> </w:t>
      </w:r>
      <w:r w:rsidR="00431273" w:rsidRPr="00431273">
        <w:rPr>
          <w:rFonts w:ascii="Times New Roman" w:hAnsi="Times New Roman" w:cs="Times New Roman"/>
          <w:i/>
        </w:rPr>
        <w:t>three identical symbols in a row</w:t>
      </w:r>
      <w:r w:rsidR="008E11F4">
        <w:rPr>
          <w:rFonts w:ascii="Times New Roman" w:hAnsi="Times New Roman" w:cs="Times New Roman"/>
          <w:i/>
        </w:rPr>
        <w:br/>
      </w:r>
    </w:p>
    <w:p w14:paraId="70699306" w14:textId="5A1C53F3" w:rsidR="008E11F4" w:rsidRDefault="008E11F4" w:rsidP="008E11F4">
      <w:pPr>
        <w:pStyle w:val="ListParagraph"/>
        <w:numPr>
          <w:ilvl w:val="0"/>
          <w:numId w:val="3"/>
        </w:numPr>
        <w:tabs>
          <w:tab w:val="left" w:pos="1620"/>
        </w:tabs>
        <w:ind w:left="0" w:hanging="360"/>
        <w:rPr>
          <w:rFonts w:ascii="Times New Roman" w:hAnsi="Times New Roman" w:cs="Times New Roman"/>
        </w:rPr>
      </w:pPr>
      <w:r w:rsidRPr="00AB7E04">
        <w:rPr>
          <w:rFonts w:ascii="Times New Roman" w:hAnsi="Times New Roman" w:cs="Times New Roman"/>
          <w:highlight w:val="yellow"/>
        </w:rPr>
        <w:t>(t-</w:t>
      </w:r>
      <w:r w:rsidR="00D362B9">
        <w:rPr>
          <w:rFonts w:ascii="Times New Roman" w:hAnsi="Times New Roman" w:cs="Times New Roman"/>
          <w:highlight w:val="yellow"/>
        </w:rPr>
        <w:t>9</w:t>
      </w:r>
      <w:r w:rsidRPr="00AB7E04">
        <w:rPr>
          <w:rFonts w:ascii="Times New Roman" w:hAnsi="Times New Roman" w:cs="Times New Roman"/>
          <w:highlight w:val="yellow"/>
        </w:rPr>
        <w:t>)</w:t>
      </w:r>
      <w:r w:rsidRPr="0087183D">
        <w:rPr>
          <w:rFonts w:ascii="Times New Roman" w:hAnsi="Times New Roman" w:cs="Times New Roman"/>
        </w:rPr>
        <w:t xml:space="preserve"> </w:t>
      </w:r>
      <w:r w:rsidRPr="007C78F8">
        <w:rPr>
          <w:rFonts w:ascii="Times New Roman" w:hAnsi="Times New Roman" w:cs="Times New Roman"/>
          <w:i/>
        </w:rPr>
        <w:t xml:space="preserve">How many strings of length k? </w:t>
      </w:r>
      <w:r w:rsidRPr="0087183D">
        <w:rPr>
          <w:rFonts w:ascii="Times New Roman" w:hAnsi="Times New Roman" w:cs="Times New Roman"/>
        </w:rPr>
        <w:t xml:space="preserve">The finite automaton </w:t>
      </w:r>
      <w:r>
        <w:rPr>
          <w:rFonts w:ascii="Times New Roman" w:hAnsi="Times New Roman" w:cs="Times New Roman"/>
        </w:rPr>
        <w:t xml:space="preserve">on the next page </w:t>
      </w:r>
      <w:r w:rsidRPr="0087183D">
        <w:rPr>
          <w:rFonts w:ascii="Times New Roman" w:hAnsi="Times New Roman" w:cs="Times New Roman"/>
        </w:rPr>
        <w:t>accepts no strings of length zero, no strings of length one, and only two strings of length two (</w:t>
      </w:r>
      <w:r w:rsidRPr="002D6678">
        <w:rPr>
          <w:rFonts w:ascii="Consolas" w:hAnsi="Consolas" w:cs="Consolas"/>
        </w:rPr>
        <w:t>01</w:t>
      </w:r>
      <w:r>
        <w:rPr>
          <w:rFonts w:ascii="Times New Roman" w:hAnsi="Times New Roman" w:cs="Times New Roman"/>
        </w:rPr>
        <w:t xml:space="preserve"> </w:t>
      </w:r>
      <w:r w:rsidRPr="0087183D">
        <w:rPr>
          <w:rFonts w:ascii="Times New Roman" w:hAnsi="Times New Roman" w:cs="Times New Roman"/>
        </w:rPr>
        <w:t xml:space="preserve">and </w:t>
      </w:r>
      <w:r w:rsidRPr="002D6678">
        <w:rPr>
          <w:rFonts w:ascii="Consolas" w:hAnsi="Consolas" w:cs="Consolas"/>
        </w:rPr>
        <w:t>10</w:t>
      </w:r>
      <w:r w:rsidRPr="0087183D">
        <w:rPr>
          <w:rFonts w:ascii="Times New Roman" w:hAnsi="Times New Roman" w:cs="Times New Roman"/>
        </w:rPr>
        <w:t xml:space="preserve">). There is a </w:t>
      </w:r>
      <w:proofErr w:type="gramStart"/>
      <w:r w:rsidRPr="0087183D">
        <w:rPr>
          <w:rFonts w:ascii="Times New Roman" w:hAnsi="Times New Roman" w:cs="Times New Roman"/>
        </w:rPr>
        <w:t>fairly simple</w:t>
      </w:r>
      <w:proofErr w:type="gramEnd"/>
      <w:r w:rsidRPr="0087183D">
        <w:rPr>
          <w:rFonts w:ascii="Times New Roman" w:hAnsi="Times New Roman" w:cs="Times New Roman"/>
        </w:rPr>
        <w:t xml:space="preserve"> recurrence </w:t>
      </w:r>
      <w:r>
        <w:rPr>
          <w:rFonts w:ascii="Times New Roman" w:hAnsi="Times New Roman" w:cs="Times New Roman"/>
        </w:rPr>
        <w:t>relation</w:t>
      </w:r>
      <w:r w:rsidRPr="0087183D">
        <w:rPr>
          <w:rFonts w:ascii="Times New Roman" w:hAnsi="Times New Roman" w:cs="Times New Roman"/>
        </w:rPr>
        <w:t xml:space="preserve"> for the number N(k) of </w:t>
      </w:r>
      <w:r>
        <w:rPr>
          <w:rFonts w:ascii="Times New Roman" w:hAnsi="Times New Roman" w:cs="Times New Roman"/>
        </w:rPr>
        <w:t>strings</w:t>
      </w:r>
      <w:r w:rsidRPr="0087183D">
        <w:rPr>
          <w:rFonts w:ascii="Times New Roman" w:hAnsi="Times New Roman" w:cs="Times New Roman"/>
        </w:rPr>
        <w:t xml:space="preserve"> </w:t>
      </w:r>
      <w:r>
        <w:rPr>
          <w:rFonts w:ascii="Times New Roman" w:hAnsi="Times New Roman" w:cs="Times New Roman"/>
        </w:rPr>
        <w:t>whose</w:t>
      </w:r>
      <w:r w:rsidRPr="0087183D">
        <w:rPr>
          <w:rFonts w:ascii="Times New Roman" w:hAnsi="Times New Roman" w:cs="Times New Roman"/>
        </w:rPr>
        <w:t xml:space="preserve"> length</w:t>
      </w:r>
      <w:r>
        <w:rPr>
          <w:rFonts w:ascii="Times New Roman" w:hAnsi="Times New Roman" w:cs="Times New Roman"/>
        </w:rPr>
        <w:t xml:space="preserve"> is k</w:t>
      </w:r>
      <w:r w:rsidRPr="0087183D">
        <w:rPr>
          <w:rFonts w:ascii="Times New Roman" w:hAnsi="Times New Roman" w:cs="Times New Roman"/>
        </w:rPr>
        <w:t xml:space="preserve"> that this automaton accepts. Discover </w:t>
      </w:r>
      <w:r>
        <w:rPr>
          <w:rFonts w:ascii="Times New Roman" w:hAnsi="Times New Roman" w:cs="Times New Roman"/>
        </w:rPr>
        <w:t xml:space="preserve">and write down </w:t>
      </w:r>
      <w:r w:rsidRPr="0087183D">
        <w:rPr>
          <w:rFonts w:ascii="Times New Roman" w:hAnsi="Times New Roman" w:cs="Times New Roman"/>
        </w:rPr>
        <w:t xml:space="preserve">this recurrence relation.   </w:t>
      </w:r>
      <w:r w:rsidRPr="0059503D">
        <w:rPr>
          <w:rFonts w:ascii="Times New Roman" w:hAnsi="Times New Roman" w:cs="Times New Roman"/>
          <w:b/>
        </w:rPr>
        <w:t>Note</w:t>
      </w:r>
      <w:r w:rsidRPr="0087183D">
        <w:rPr>
          <w:rFonts w:ascii="Times New Roman" w:hAnsi="Times New Roman" w:cs="Times New Roman"/>
        </w:rPr>
        <w:t>: the recurrence's</w:t>
      </w:r>
      <w:r>
        <w:rPr>
          <w:rFonts w:ascii="Times New Roman" w:hAnsi="Times New Roman" w:cs="Times New Roman"/>
        </w:rPr>
        <w:t xml:space="preserve"> solution</w:t>
      </w:r>
      <w:r w:rsidRPr="0087183D">
        <w:rPr>
          <w:rFonts w:ascii="Times New Roman" w:hAnsi="Times New Roman" w:cs="Times New Roman"/>
        </w:rPr>
        <w:t xml:space="preserve"> does not have an easy-to-use closed form, so you will have to compute the first several values by hand.</w:t>
      </w:r>
      <w:r>
        <w:rPr>
          <w:rFonts w:ascii="Times New Roman" w:hAnsi="Times New Roman" w:cs="Times New Roman"/>
        </w:rPr>
        <w:t xml:space="preserve">  </w:t>
      </w:r>
      <w:r w:rsidRPr="0087183D">
        <w:rPr>
          <w:rFonts w:ascii="Times New Roman" w:hAnsi="Times New Roman" w:cs="Times New Roman"/>
        </w:rPr>
        <w:t>You do not have to compute N(k) for any k greater than 14.</w:t>
      </w:r>
      <w:r>
        <w:rPr>
          <w:rFonts w:ascii="Times New Roman" w:hAnsi="Times New Roman" w:cs="Times New Roman"/>
        </w:rPr>
        <w:t xml:space="preserve">  To help you determine whether you have the correct recurrence, I will tell you that N(8)=10 and N(9)=12.  Show the "recursive" part of the recurrence relation.  </w:t>
      </w:r>
      <w:r>
        <w:rPr>
          <w:rFonts w:ascii="Times New Roman" w:hAnsi="Times New Roman" w:cs="Times New Roman"/>
        </w:rPr>
        <w:br/>
      </w:r>
      <w:r w:rsidRPr="00C874C5">
        <w:rPr>
          <w:rFonts w:ascii="Times New Roman" w:hAnsi="Times New Roman" w:cs="Times New Roman"/>
          <w:b/>
        </w:rPr>
        <w:lastRenderedPageBreak/>
        <w:t xml:space="preserve">Use your recurrence relation to answer this question: </w:t>
      </w:r>
      <w:r>
        <w:rPr>
          <w:rFonts w:ascii="Times New Roman" w:hAnsi="Times New Roman" w:cs="Times New Roman"/>
        </w:rPr>
        <w:t xml:space="preserve"> What are the values of N(13) and N(14)?</w:t>
      </w:r>
      <w:r>
        <w:rPr>
          <w:rFonts w:ascii="Times New Roman" w:hAnsi="Times New Roman" w:cs="Times New Roman"/>
        </w:rPr>
        <w:br/>
        <w:t>You are not required to  explain how you get the recurrence relation.</w:t>
      </w:r>
    </w:p>
    <w:p w14:paraId="1D3A363B" w14:textId="77777777" w:rsidR="008E11F4" w:rsidRPr="005F5715" w:rsidRDefault="008E11F4" w:rsidP="008E11F4">
      <w:pPr>
        <w:tabs>
          <w:tab w:val="left" w:pos="1620"/>
        </w:tabs>
        <w:ind w:left="-360"/>
        <w:rPr>
          <w:rFonts w:ascii="Times New Roman" w:hAnsi="Times New Roman" w:cs="Times New Roman"/>
        </w:rPr>
      </w:pPr>
      <w:r>
        <w:rPr>
          <w:noProof/>
        </w:rPr>
        <w:drawing>
          <wp:inline distT="0" distB="0" distL="0" distR="0" wp14:anchorId="5D3F4262" wp14:editId="5EE29858">
            <wp:extent cx="2419350" cy="16897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39185" cy="1703558"/>
                    </a:xfrm>
                    <a:prstGeom prst="rect">
                      <a:avLst/>
                    </a:prstGeom>
                  </pic:spPr>
                </pic:pic>
              </a:graphicData>
            </a:graphic>
          </wp:inline>
        </w:drawing>
      </w:r>
    </w:p>
    <w:p w14:paraId="5854FF90" w14:textId="00B08CC8" w:rsidR="008E11F4" w:rsidRPr="008E11F4" w:rsidRDefault="008E11F4" w:rsidP="008E11F4">
      <w:pPr>
        <w:pStyle w:val="ListParagraph"/>
        <w:tabs>
          <w:tab w:val="left" w:pos="360"/>
          <w:tab w:val="left" w:pos="1620"/>
        </w:tabs>
        <w:spacing w:before="120" w:after="360"/>
        <w:ind w:left="0"/>
        <w:rPr>
          <w:rFonts w:ascii="Times New Roman" w:hAnsi="Times New Roman" w:cs="Times New Roman"/>
          <w:b/>
        </w:rPr>
      </w:pPr>
      <w:r w:rsidRPr="008E11F4">
        <w:rPr>
          <w:rFonts w:ascii="Times New Roman" w:hAnsi="Times New Roman" w:cs="Times New Roman"/>
          <w:b/>
        </w:rPr>
        <w:t>Note that before Summer of 2020, this was problem 15 from HW3; if you look at the past survey results for HW2,  you will see that many students said this was the hardest problem on that assignment.</w:t>
      </w:r>
    </w:p>
    <w:p w14:paraId="75B67E0B" w14:textId="77777777" w:rsidR="003F339C" w:rsidRPr="003F339C" w:rsidRDefault="003F339C" w:rsidP="003F339C">
      <w:pPr>
        <w:tabs>
          <w:tab w:val="left" w:pos="360"/>
          <w:tab w:val="left" w:pos="1620"/>
          <w:tab w:val="left" w:pos="3330"/>
        </w:tabs>
        <w:rPr>
          <w:rFonts w:ascii="Times New Roman" w:hAnsi="Times New Roman" w:cs="Times New Roman"/>
          <w:color w:val="FF0000"/>
        </w:rPr>
      </w:pPr>
      <w:r w:rsidRPr="003F339C">
        <w:rPr>
          <w:rFonts w:ascii="Times New Roman" w:hAnsi="Times New Roman" w:cs="Times New Roman"/>
          <w:i/>
          <w:color w:val="FF0000"/>
          <w:sz w:val="28"/>
        </w:rPr>
        <w:t>S</w:t>
      </w:r>
      <w:r w:rsidRPr="003F339C">
        <w:rPr>
          <w:rFonts w:ascii="Times New Roman" w:hAnsi="Times New Roman" w:cs="Times New Roman"/>
          <w:color w:val="FF0000"/>
          <w:sz w:val="28"/>
        </w:rPr>
        <w:t>ome past questions and answers from Piazza</w:t>
      </w:r>
      <w:r w:rsidRPr="003F339C">
        <w:rPr>
          <w:rFonts w:ascii="Times New Roman" w:hAnsi="Times New Roman" w:cs="Times New Roman"/>
          <w:color w:val="FF0000"/>
        </w:rPr>
        <w:t>:</w:t>
      </w:r>
    </w:p>
    <w:p w14:paraId="750E715E" w14:textId="77777777" w:rsidR="005D7D4F" w:rsidRPr="005D7D4F" w:rsidRDefault="005D7D4F" w:rsidP="005D7D4F">
      <w:pPr>
        <w:pStyle w:val="Heading1"/>
        <w:shd w:val="clear" w:color="auto" w:fill="FFFFFF"/>
        <w:spacing w:before="150" w:beforeAutospacing="0" w:after="75" w:afterAutospacing="0" w:line="390" w:lineRule="atLeast"/>
        <w:rPr>
          <w:rFonts w:ascii="Helvetica" w:hAnsi="Helvetica"/>
          <w:b w:val="0"/>
          <w:bCs w:val="0"/>
          <w:color w:val="000000"/>
          <w:sz w:val="26"/>
          <w:szCs w:val="30"/>
        </w:rPr>
      </w:pPr>
      <w:r w:rsidRPr="005D7D4F">
        <w:rPr>
          <w:rFonts w:ascii="Helvetica" w:hAnsi="Helvetica"/>
          <w:b w:val="0"/>
          <w:bCs w:val="0"/>
          <w:color w:val="000000"/>
          <w:sz w:val="26"/>
          <w:szCs w:val="30"/>
        </w:rPr>
        <w:t>Minimize FSM?</w:t>
      </w:r>
    </w:p>
    <w:p w14:paraId="46200947" w14:textId="77777777" w:rsidR="005D7D4F" w:rsidRPr="005D7D4F" w:rsidRDefault="005D7D4F" w:rsidP="005D7D4F">
      <w:pPr>
        <w:pStyle w:val="NormalWeb"/>
        <w:shd w:val="clear" w:color="auto" w:fill="FFFFFF"/>
        <w:spacing w:before="0" w:beforeAutospacing="0" w:after="30" w:afterAutospacing="0"/>
        <w:rPr>
          <w:rFonts w:ascii="Helvetica" w:hAnsi="Helvetica"/>
          <w:color w:val="333333"/>
          <w:sz w:val="16"/>
          <w:szCs w:val="20"/>
        </w:rPr>
      </w:pPr>
      <w:r w:rsidRPr="005D7D4F">
        <w:rPr>
          <w:rFonts w:ascii="Helvetica" w:hAnsi="Helvetica"/>
          <w:color w:val="333333"/>
          <w:sz w:val="16"/>
          <w:szCs w:val="20"/>
        </w:rPr>
        <w:t>Q: Should we try to minimize our FSM on the homework or does it matter?</w:t>
      </w:r>
    </w:p>
    <w:p w14:paraId="5610B272" w14:textId="77777777" w:rsidR="005D7D4F" w:rsidRPr="005D7D4F" w:rsidRDefault="005D7D4F" w:rsidP="005D7D4F">
      <w:pPr>
        <w:pStyle w:val="NormalWeb"/>
        <w:shd w:val="clear" w:color="auto" w:fill="FFFFFF"/>
        <w:spacing w:before="0" w:beforeAutospacing="0" w:after="30" w:afterAutospacing="0"/>
        <w:rPr>
          <w:rFonts w:ascii="Helvetica" w:hAnsi="Helvetica"/>
          <w:color w:val="333333"/>
          <w:sz w:val="16"/>
          <w:szCs w:val="20"/>
        </w:rPr>
      </w:pPr>
      <w:r w:rsidRPr="005D7D4F">
        <w:rPr>
          <w:rFonts w:ascii="Helvetica" w:hAnsi="Helvetica"/>
          <w:color w:val="333333"/>
          <w:sz w:val="16"/>
          <w:szCs w:val="20"/>
          <w:shd w:val="clear" w:color="auto" w:fill="FFFFFF"/>
        </w:rPr>
        <w:t>A: Trying to write your DFSMs with as few states as you can is a good idea, but it is not required for this assignment.  Later this week we will look at an algorithm for doing that.</w:t>
      </w:r>
    </w:p>
    <w:p w14:paraId="599AAE75" w14:textId="77777777" w:rsidR="005D7D4F" w:rsidRPr="003F339C" w:rsidRDefault="005D7D4F" w:rsidP="005D7D4F">
      <w:pPr>
        <w:pStyle w:val="Heading1"/>
        <w:shd w:val="clear" w:color="auto" w:fill="FFFFFF"/>
        <w:spacing w:before="150" w:beforeAutospacing="0" w:after="75" w:afterAutospacing="0" w:line="390" w:lineRule="atLeast"/>
        <w:rPr>
          <w:rFonts w:ascii="Helvetica" w:hAnsi="Helvetica"/>
          <w:b w:val="0"/>
          <w:bCs w:val="0"/>
          <w:color w:val="000000"/>
          <w:sz w:val="26"/>
          <w:szCs w:val="30"/>
        </w:rPr>
      </w:pPr>
      <w:r w:rsidRPr="003F339C">
        <w:rPr>
          <w:rFonts w:ascii="Helvetica" w:hAnsi="Helvetica"/>
          <w:b w:val="0"/>
          <w:bCs w:val="0"/>
          <w:color w:val="000000"/>
          <w:sz w:val="26"/>
          <w:szCs w:val="30"/>
        </w:rPr>
        <w:t>Pair of consecutive 1s/0s Problem 2</w:t>
      </w:r>
    </w:p>
    <w:p w14:paraId="1E239FB0" w14:textId="77777777" w:rsidR="005D7D4F" w:rsidRPr="003F339C" w:rsidRDefault="005D7D4F" w:rsidP="005D7D4F">
      <w:pPr>
        <w:pStyle w:val="NormalWeb"/>
        <w:shd w:val="clear" w:color="auto" w:fill="FFFFFF"/>
        <w:spacing w:before="0" w:beforeAutospacing="0" w:after="30" w:afterAutospacing="0"/>
        <w:rPr>
          <w:rFonts w:ascii="Helvetica" w:hAnsi="Helvetica"/>
          <w:color w:val="333333"/>
          <w:sz w:val="16"/>
          <w:szCs w:val="20"/>
        </w:rPr>
      </w:pPr>
      <w:r w:rsidRPr="003F339C">
        <w:rPr>
          <w:rFonts w:ascii="Helvetica" w:hAnsi="Helvetica"/>
          <w:color w:val="333333"/>
          <w:sz w:val="16"/>
          <w:szCs w:val="20"/>
        </w:rPr>
        <w:t>Q: For Problem #2 in HW 3 (2 l), does 111 constitute as 1 or 2 pairs of consecutive 1s?  You could count the 2nd 1 as the 2nd 1 in the 1st pair or the 1st 1 in the 2nd pair.  </w:t>
      </w:r>
    </w:p>
    <w:p w14:paraId="57B1ECF7" w14:textId="77777777" w:rsidR="005D7D4F" w:rsidRPr="003F339C" w:rsidRDefault="005D7D4F" w:rsidP="005D7D4F">
      <w:pPr>
        <w:shd w:val="clear" w:color="auto" w:fill="FFFFFF"/>
        <w:spacing w:after="75" w:line="240" w:lineRule="auto"/>
        <w:rPr>
          <w:rFonts w:ascii="Helvetica" w:eastAsia="Times New Roman" w:hAnsi="Helvetica" w:cs="Times New Roman"/>
          <w:color w:val="333333"/>
          <w:sz w:val="16"/>
          <w:szCs w:val="20"/>
        </w:rPr>
      </w:pPr>
      <w:r w:rsidRPr="003F339C">
        <w:rPr>
          <w:rFonts w:ascii="Helvetica" w:eastAsia="Times New Roman" w:hAnsi="Helvetica" w:cs="Times New Roman"/>
          <w:color w:val="333333"/>
          <w:sz w:val="16"/>
          <w:szCs w:val="20"/>
        </w:rPr>
        <w:t>A: There are indeed</w:t>
      </w:r>
      <w:r>
        <w:rPr>
          <w:rFonts w:ascii="Helvetica" w:eastAsia="Times New Roman" w:hAnsi="Helvetica" w:cs="Times New Roman"/>
          <w:color w:val="333333"/>
          <w:sz w:val="16"/>
          <w:szCs w:val="20"/>
        </w:rPr>
        <w:t xml:space="preserve"> </w:t>
      </w:r>
      <w:r w:rsidRPr="003F339C">
        <w:rPr>
          <w:rFonts w:ascii="Helvetica" w:eastAsia="Times New Roman" w:hAnsi="Helvetica" w:cs="Times New Roman"/>
          <w:color w:val="333333"/>
          <w:sz w:val="16"/>
          <w:szCs w:val="20"/>
        </w:rPr>
        <w:t>two pairs in the three 1's.</w:t>
      </w:r>
    </w:p>
    <w:p w14:paraId="5FDCAB40" w14:textId="77777777" w:rsidR="003F339C" w:rsidRPr="003F339C" w:rsidRDefault="003F339C" w:rsidP="003F339C">
      <w:pPr>
        <w:shd w:val="clear" w:color="auto" w:fill="FFFFFF"/>
        <w:spacing w:before="150" w:after="75" w:line="390" w:lineRule="atLeast"/>
        <w:outlineLvl w:val="0"/>
        <w:rPr>
          <w:rFonts w:ascii="Helvetica" w:eastAsia="Times New Roman" w:hAnsi="Helvetica" w:cs="Times New Roman"/>
          <w:color w:val="000000"/>
          <w:kern w:val="36"/>
          <w:szCs w:val="30"/>
        </w:rPr>
      </w:pPr>
      <w:r w:rsidRPr="003F339C">
        <w:rPr>
          <w:rFonts w:ascii="Helvetica" w:eastAsia="Times New Roman" w:hAnsi="Helvetica" w:cs="Times New Roman"/>
          <w:color w:val="000000"/>
          <w:kern w:val="36"/>
          <w:szCs w:val="30"/>
        </w:rPr>
        <w:t>HW3 Problem 5: Are the binary strings fed with the most significant bit first?</w:t>
      </w:r>
    </w:p>
    <w:p w14:paraId="2FA2A931" w14:textId="77777777" w:rsidR="003F339C" w:rsidRPr="003F339C" w:rsidRDefault="003F339C" w:rsidP="003F339C">
      <w:pPr>
        <w:shd w:val="clear" w:color="auto" w:fill="FFFFFF"/>
        <w:spacing w:after="75" w:line="240" w:lineRule="auto"/>
        <w:rPr>
          <w:rFonts w:ascii="Helvetica" w:eastAsia="Times New Roman" w:hAnsi="Helvetica" w:cs="Times New Roman"/>
          <w:color w:val="333333"/>
          <w:sz w:val="16"/>
          <w:szCs w:val="20"/>
        </w:rPr>
      </w:pPr>
      <w:r w:rsidRPr="003F339C">
        <w:rPr>
          <w:rFonts w:ascii="Helvetica" w:eastAsia="Times New Roman" w:hAnsi="Helvetica" w:cs="Times New Roman"/>
          <w:color w:val="333333"/>
          <w:sz w:val="16"/>
          <w:szCs w:val="20"/>
        </w:rPr>
        <w:t>Q: Does it not matter?</w:t>
      </w:r>
    </w:p>
    <w:p w14:paraId="0E4188B5" w14:textId="77777777" w:rsidR="003F339C" w:rsidRDefault="003F339C" w:rsidP="003F339C">
      <w:pPr>
        <w:shd w:val="clear" w:color="auto" w:fill="FFFFFF"/>
        <w:spacing w:after="75" w:line="240" w:lineRule="auto"/>
        <w:rPr>
          <w:rFonts w:ascii="Helvetica" w:hAnsi="Helvetica"/>
          <w:color w:val="333333"/>
          <w:sz w:val="16"/>
          <w:szCs w:val="20"/>
          <w:shd w:val="clear" w:color="auto" w:fill="FFFFFF"/>
        </w:rPr>
      </w:pPr>
      <w:r w:rsidRPr="003F339C">
        <w:rPr>
          <w:rFonts w:ascii="Helvetica" w:eastAsia="Times New Roman" w:hAnsi="Helvetica" w:cs="Times New Roman"/>
          <w:color w:val="333333"/>
          <w:sz w:val="14"/>
          <w:szCs w:val="20"/>
        </w:rPr>
        <w:t xml:space="preserve">A: </w:t>
      </w:r>
      <w:r w:rsidRPr="003F339C">
        <w:rPr>
          <w:rFonts w:ascii="Helvetica" w:hAnsi="Helvetica"/>
          <w:color w:val="333333"/>
          <w:sz w:val="16"/>
          <w:szCs w:val="20"/>
          <w:shd w:val="clear" w:color="auto" w:fill="FFFFFF"/>
        </w:rPr>
        <w:t>Unless a specific problem specifies otherwise, assume that binary strings are written with the most significant bit/digit first.</w:t>
      </w:r>
    </w:p>
    <w:p w14:paraId="03263B4F" w14:textId="77777777" w:rsidR="005D7D4F" w:rsidRPr="005D7D4F" w:rsidRDefault="005D7D4F" w:rsidP="005D7D4F">
      <w:pPr>
        <w:pStyle w:val="Heading1"/>
        <w:shd w:val="clear" w:color="auto" w:fill="FFFFFF"/>
        <w:spacing w:before="150" w:beforeAutospacing="0" w:after="75" w:afterAutospacing="0" w:line="390" w:lineRule="atLeast"/>
        <w:rPr>
          <w:rFonts w:ascii="Helvetica" w:hAnsi="Helvetica"/>
          <w:b w:val="0"/>
          <w:bCs w:val="0"/>
          <w:color w:val="000000"/>
          <w:sz w:val="26"/>
          <w:szCs w:val="30"/>
        </w:rPr>
      </w:pPr>
      <w:r w:rsidRPr="005D7D4F">
        <w:rPr>
          <w:rFonts w:ascii="Helvetica" w:hAnsi="Helvetica"/>
          <w:b w:val="0"/>
          <w:bCs w:val="0"/>
          <w:color w:val="000000"/>
          <w:sz w:val="26"/>
          <w:szCs w:val="30"/>
        </w:rPr>
        <w:t>Empty string in HW 3 problem 5</w:t>
      </w:r>
    </w:p>
    <w:p w14:paraId="6CBDF7F9" w14:textId="77777777" w:rsidR="005D7D4F" w:rsidRPr="005D7D4F" w:rsidRDefault="005D7D4F" w:rsidP="005D7D4F">
      <w:pPr>
        <w:pStyle w:val="NormalWeb"/>
        <w:shd w:val="clear" w:color="auto" w:fill="FFFFFF"/>
        <w:spacing w:before="0" w:beforeAutospacing="0" w:after="30" w:afterAutospacing="0"/>
        <w:rPr>
          <w:rFonts w:ascii="Helvetica" w:hAnsi="Helvetica"/>
          <w:color w:val="333333"/>
          <w:sz w:val="16"/>
          <w:szCs w:val="20"/>
        </w:rPr>
      </w:pPr>
      <w:r w:rsidRPr="005D7D4F">
        <w:rPr>
          <w:rFonts w:ascii="Helvetica" w:hAnsi="Helvetica"/>
          <w:color w:val="333333"/>
          <w:sz w:val="16"/>
          <w:szCs w:val="20"/>
        </w:rPr>
        <w:t>Q: For problem 5 (binary representations of integers divisible by 3), can we consider the empty string a representation of 0, or should we avoid this?</w:t>
      </w:r>
    </w:p>
    <w:p w14:paraId="4EDF0717" w14:textId="6342B7AD" w:rsidR="005D7D4F" w:rsidRDefault="005D7D4F" w:rsidP="005D7D4F">
      <w:pPr>
        <w:pStyle w:val="NormalWeb"/>
        <w:shd w:val="clear" w:color="auto" w:fill="FFFFFF"/>
        <w:spacing w:before="0" w:beforeAutospacing="0" w:after="30" w:afterAutospacing="0"/>
        <w:rPr>
          <w:rFonts w:ascii="Helvetica" w:hAnsi="Helvetica"/>
          <w:color w:val="333333"/>
          <w:sz w:val="20"/>
          <w:szCs w:val="20"/>
          <w:shd w:val="clear" w:color="auto" w:fill="FFFFFF"/>
        </w:rPr>
      </w:pPr>
      <w:r w:rsidRPr="005D7D4F">
        <w:rPr>
          <w:rFonts w:ascii="Helvetica" w:hAnsi="Helvetica"/>
          <w:color w:val="333333"/>
          <w:sz w:val="16"/>
          <w:szCs w:val="20"/>
          <w:shd w:val="clear" w:color="auto" w:fill="FFFFFF"/>
        </w:rPr>
        <w:t>A: The machine should not accept the empty string</w:t>
      </w:r>
      <w:r>
        <w:rPr>
          <w:rFonts w:ascii="Helvetica" w:hAnsi="Helvetica"/>
          <w:color w:val="333333"/>
          <w:sz w:val="20"/>
          <w:szCs w:val="20"/>
          <w:shd w:val="clear" w:color="auto" w:fill="FFFFFF"/>
        </w:rPr>
        <w:t>.</w:t>
      </w:r>
    </w:p>
    <w:p w14:paraId="118D5C5D" w14:textId="771D2091" w:rsidR="00545AC0" w:rsidRDefault="00545AC0" w:rsidP="005D7D4F">
      <w:pPr>
        <w:pStyle w:val="NormalWeb"/>
        <w:shd w:val="clear" w:color="auto" w:fill="FFFFFF"/>
        <w:spacing w:before="0" w:beforeAutospacing="0" w:after="30" w:afterAutospacing="0"/>
        <w:rPr>
          <w:rFonts w:ascii="Helvetica" w:hAnsi="Helvetica"/>
          <w:color w:val="333333"/>
          <w:sz w:val="20"/>
          <w:szCs w:val="20"/>
        </w:rPr>
      </w:pPr>
    </w:p>
    <w:p w14:paraId="3A8227B1" w14:textId="4B41A341" w:rsidR="00545AC0" w:rsidRPr="006B5D9A" w:rsidRDefault="00545AC0" w:rsidP="00545AC0">
      <w:pPr>
        <w:pStyle w:val="Heading1"/>
        <w:shd w:val="clear" w:color="auto" w:fill="FFFFFF"/>
        <w:spacing w:before="150" w:beforeAutospacing="0" w:after="75" w:afterAutospacing="0" w:line="390" w:lineRule="atLeast"/>
        <w:rPr>
          <w:rFonts w:ascii="Helvetica" w:hAnsi="Helvetica" w:cs="Helvetica"/>
          <w:b w:val="0"/>
          <w:bCs w:val="0"/>
          <w:color w:val="000000"/>
          <w:sz w:val="22"/>
          <w:szCs w:val="30"/>
        </w:rPr>
      </w:pPr>
      <w:r>
        <w:rPr>
          <w:rFonts w:ascii="Helvetica" w:hAnsi="Helvetica" w:cs="Helvetica"/>
          <w:b w:val="0"/>
          <w:bCs w:val="0"/>
          <w:color w:val="000000"/>
          <w:sz w:val="30"/>
          <w:szCs w:val="30"/>
        </w:rPr>
        <w:t xml:space="preserve">Last problem in HW3 </w:t>
      </w:r>
      <w:r w:rsidRPr="006B5D9A">
        <w:rPr>
          <w:rFonts w:ascii="Helvetica" w:hAnsi="Helvetica" w:cs="Helvetica"/>
          <w:b w:val="0"/>
          <w:bCs w:val="0"/>
          <w:color w:val="000000"/>
          <w:sz w:val="22"/>
          <w:szCs w:val="30"/>
        </w:rPr>
        <w:t>(this is the problem that was moved from HW2 in Summer 2020)</w:t>
      </w:r>
    </w:p>
    <w:p w14:paraId="44D2FAC9" w14:textId="77777777" w:rsidR="006B5D9A" w:rsidRDefault="00545AC0" w:rsidP="00545AC0">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During VOH today, multiple students have asked the same question.  Do you need to explain how you get the recurrence relation, or is it sufficient to simply show the recurrence relation and the results for 13 and </w:t>
      </w:r>
      <w:proofErr w:type="gramStart"/>
      <w:r>
        <w:rPr>
          <w:rFonts w:ascii="Helvetica" w:hAnsi="Helvetica" w:cs="Helvetica"/>
          <w:color w:val="333333"/>
          <w:sz w:val="20"/>
          <w:szCs w:val="20"/>
        </w:rPr>
        <w:t>14.</w:t>
      </w:r>
      <w:proofErr w:type="gramEnd"/>
      <w:r w:rsidR="006B5D9A">
        <w:rPr>
          <w:rFonts w:ascii="Helvetica" w:hAnsi="Helvetica" w:cs="Helvetica"/>
          <w:color w:val="333333"/>
          <w:sz w:val="20"/>
          <w:szCs w:val="20"/>
        </w:rPr>
        <w:t xml:space="preserve">  </w:t>
      </w:r>
    </w:p>
    <w:p w14:paraId="6D90B8CB" w14:textId="460CC310" w:rsidR="00545AC0" w:rsidRDefault="006B5D9A" w:rsidP="00545AC0">
      <w:pPr>
        <w:pStyle w:val="NormalWeb"/>
        <w:shd w:val="clear" w:color="auto" w:fill="FFFFFF"/>
        <w:spacing w:before="0" w:beforeAutospacing="0" w:after="30" w:afterAutospacing="0"/>
        <w:rPr>
          <w:rFonts w:ascii="Helvetica" w:hAnsi="Helvetica" w:cs="Helvetica"/>
          <w:color w:val="333333"/>
          <w:sz w:val="20"/>
          <w:szCs w:val="20"/>
        </w:rPr>
      </w:pPr>
      <w:r w:rsidRPr="006B5D9A">
        <w:rPr>
          <w:rFonts w:ascii="Helvetica" w:hAnsi="Helvetica" w:cs="Helvetica"/>
          <w:b/>
          <w:color w:val="333333"/>
          <w:szCs w:val="20"/>
        </w:rPr>
        <w:t>Answer:</w:t>
      </w:r>
      <w:r>
        <w:rPr>
          <w:rFonts w:ascii="Helvetica" w:hAnsi="Helvetica" w:cs="Helvetica"/>
          <w:color w:val="333333"/>
          <w:sz w:val="20"/>
          <w:szCs w:val="20"/>
        </w:rPr>
        <w:t xml:space="preserve"> </w:t>
      </w:r>
      <w:r w:rsidR="00545AC0">
        <w:rPr>
          <w:rFonts w:ascii="Helvetica" w:hAnsi="Helvetica" w:cs="Helvetica"/>
          <w:color w:val="333333"/>
          <w:sz w:val="20"/>
          <w:szCs w:val="20"/>
        </w:rPr>
        <w:t>You do not have to include an explanation.</w:t>
      </w:r>
    </w:p>
    <w:p w14:paraId="72A40FAE" w14:textId="1AFA825F" w:rsidR="006B5D9A" w:rsidRDefault="006B5D9A" w:rsidP="00545AC0">
      <w:pPr>
        <w:pStyle w:val="NormalWeb"/>
        <w:shd w:val="clear" w:color="auto" w:fill="FFFFFF"/>
        <w:spacing w:before="0" w:beforeAutospacing="0" w:after="30" w:afterAutospacing="0"/>
        <w:rPr>
          <w:rFonts w:ascii="Helvetica" w:hAnsi="Helvetica" w:cs="Helvetica"/>
          <w:color w:val="333333"/>
          <w:sz w:val="20"/>
          <w:szCs w:val="20"/>
        </w:rPr>
      </w:pPr>
    </w:p>
    <w:p w14:paraId="024317A7" w14:textId="77777777" w:rsidR="006B5D9A" w:rsidRDefault="006B5D9A">
      <w:pPr>
        <w:rPr>
          <w:rFonts w:ascii="Helvetica" w:eastAsia="Times New Roman" w:hAnsi="Helvetica" w:cs="Helvetica"/>
          <w:color w:val="000000"/>
          <w:kern w:val="36"/>
          <w:sz w:val="30"/>
          <w:szCs w:val="30"/>
        </w:rPr>
      </w:pPr>
      <w:r>
        <w:rPr>
          <w:rFonts w:ascii="Helvetica" w:hAnsi="Helvetica" w:cs="Helvetica"/>
          <w:b/>
          <w:bCs/>
          <w:color w:val="000000"/>
          <w:sz w:val="30"/>
          <w:szCs w:val="30"/>
        </w:rPr>
        <w:br w:type="page"/>
      </w:r>
    </w:p>
    <w:p w14:paraId="5C9F920F" w14:textId="2EE780C0" w:rsidR="006B5D9A" w:rsidRDefault="006B5D9A" w:rsidP="006B5D9A">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lastRenderedPageBreak/>
        <w:t>Natural numbers definition</w:t>
      </w:r>
    </w:p>
    <w:p w14:paraId="70B31E14" w14:textId="77777777" w:rsidR="006B5D9A" w:rsidRDefault="006B5D9A" w:rsidP="006B5D9A">
      <w:pPr>
        <w:pStyle w:val="NormalWeb"/>
        <w:shd w:val="clear" w:color="auto" w:fill="FFFFFF"/>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In homework 3, for problem 5, it says "Recall that </w:t>
      </w:r>
      <w:r>
        <w:rPr>
          <w:rStyle w:val="mn"/>
          <w:rFonts w:ascii="MathJax_Main" w:hAnsi="MathJax_Main" w:cs="Helvetica"/>
          <w:color w:val="333333"/>
          <w:sz w:val="23"/>
          <w:szCs w:val="23"/>
          <w:bdr w:val="none" w:sz="0" w:space="0" w:color="auto" w:frame="1"/>
        </w:rPr>
        <w:t>0</w:t>
      </w:r>
      <w:r>
        <w:rPr>
          <w:rStyle w:val="mo"/>
          <w:rFonts w:ascii="Cambria Math" w:hAnsi="Cambria Math" w:cs="Cambria Math"/>
          <w:color w:val="333333"/>
          <w:sz w:val="23"/>
          <w:szCs w:val="23"/>
          <w:bdr w:val="none" w:sz="0" w:space="0" w:color="auto" w:frame="1"/>
        </w:rPr>
        <w:t>∈</w:t>
      </w:r>
      <w:r>
        <w:rPr>
          <w:rStyle w:val="mo"/>
          <w:rFonts w:ascii="MathJax_AMS" w:hAnsi="MathJax_AMS" w:cs="Helvetica"/>
          <w:color w:val="333333"/>
          <w:sz w:val="23"/>
          <w:szCs w:val="23"/>
          <w:bdr w:val="none" w:sz="0" w:space="0" w:color="auto" w:frame="1"/>
        </w:rPr>
        <w:t>N</w:t>
      </w:r>
      <w:r>
        <w:rPr>
          <w:rFonts w:ascii="Helvetica" w:hAnsi="Helvetica" w:cs="Helvetica"/>
          <w:color w:val="333333"/>
          <w:sz w:val="20"/>
          <w:szCs w:val="20"/>
        </w:rPr>
        <w:t>".</w:t>
      </w:r>
    </w:p>
    <w:p w14:paraId="2295D882" w14:textId="77777777" w:rsidR="006B5D9A" w:rsidRDefault="006B5D9A" w:rsidP="006B5D9A">
      <w:pPr>
        <w:pStyle w:val="NormalWeb"/>
        <w:shd w:val="clear" w:color="auto" w:fill="FFFFFF"/>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I learned from MA275 that </w:t>
      </w:r>
      <w:r>
        <w:rPr>
          <w:rStyle w:val="mo"/>
          <w:rFonts w:ascii="MathJax_AMS" w:hAnsi="MathJax_AMS" w:cs="Helvetica"/>
          <w:color w:val="333333"/>
          <w:sz w:val="23"/>
          <w:szCs w:val="23"/>
          <w:bdr w:val="none" w:sz="0" w:space="0" w:color="auto" w:frame="1"/>
        </w:rPr>
        <w:t>N</w:t>
      </w:r>
      <w:r>
        <w:rPr>
          <w:rFonts w:ascii="Helvetica" w:hAnsi="Helvetica" w:cs="Helvetica"/>
          <w:color w:val="333333"/>
          <w:sz w:val="20"/>
          <w:szCs w:val="20"/>
        </w:rPr>
        <w:t> started at 1, so </w:t>
      </w:r>
      <w:r>
        <w:rPr>
          <w:rStyle w:val="mn"/>
          <w:rFonts w:ascii="MathJax_Main" w:hAnsi="MathJax_Main" w:cs="Helvetica"/>
          <w:color w:val="333333"/>
          <w:sz w:val="23"/>
          <w:szCs w:val="23"/>
          <w:bdr w:val="none" w:sz="0" w:space="0" w:color="auto" w:frame="1"/>
        </w:rPr>
        <w:t>0</w:t>
      </w:r>
      <w:r>
        <w:rPr>
          <w:rStyle w:val="mo"/>
          <w:rFonts w:ascii="Cambria Math" w:hAnsi="Cambria Math" w:cs="Cambria Math"/>
          <w:color w:val="333333"/>
          <w:sz w:val="23"/>
          <w:szCs w:val="23"/>
          <w:bdr w:val="none" w:sz="0" w:space="0" w:color="auto" w:frame="1"/>
        </w:rPr>
        <w:t>∉</w:t>
      </w:r>
      <w:r>
        <w:rPr>
          <w:rStyle w:val="mo"/>
          <w:rFonts w:ascii="MathJax_AMS" w:hAnsi="MathJax_AMS" w:cs="Helvetica"/>
          <w:color w:val="333333"/>
          <w:sz w:val="23"/>
          <w:szCs w:val="23"/>
          <w:bdr w:val="none" w:sz="0" w:space="0" w:color="auto" w:frame="1"/>
        </w:rPr>
        <w:t>N</w:t>
      </w:r>
      <w:r>
        <w:rPr>
          <w:rFonts w:ascii="Helvetica" w:hAnsi="Helvetica" w:cs="Helvetica"/>
          <w:color w:val="333333"/>
          <w:sz w:val="20"/>
          <w:szCs w:val="20"/>
        </w:rPr>
        <w:t>. (Apologies that this is on a separate line, Piazza doesn't like displaying equations on the same line for whatever reason.)</w:t>
      </w:r>
    </w:p>
    <w:p w14:paraId="699FB4C9" w14:textId="77777777" w:rsidR="006B5D9A" w:rsidRDefault="006B5D9A" w:rsidP="006B5D9A">
      <w:pPr>
        <w:pStyle w:val="NormalWeb"/>
        <w:shd w:val="clear" w:color="auto" w:fill="FFFFFF"/>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For this class, should we always assume that </w:t>
      </w:r>
      <w:r>
        <w:rPr>
          <w:rStyle w:val="mn"/>
          <w:rFonts w:ascii="MathJax_Main" w:hAnsi="MathJax_Main" w:cs="Helvetica"/>
          <w:color w:val="333333"/>
          <w:sz w:val="23"/>
          <w:szCs w:val="23"/>
          <w:bdr w:val="none" w:sz="0" w:space="0" w:color="auto" w:frame="1"/>
        </w:rPr>
        <w:t>0</w:t>
      </w:r>
      <w:r>
        <w:rPr>
          <w:rStyle w:val="mo"/>
          <w:rFonts w:ascii="Cambria Math" w:hAnsi="Cambria Math" w:cs="Cambria Math"/>
          <w:color w:val="333333"/>
          <w:sz w:val="23"/>
          <w:szCs w:val="23"/>
          <w:bdr w:val="none" w:sz="0" w:space="0" w:color="auto" w:frame="1"/>
        </w:rPr>
        <w:t>∈</w:t>
      </w:r>
      <w:r>
        <w:rPr>
          <w:rStyle w:val="mo"/>
          <w:rFonts w:ascii="MathJax_AMS" w:hAnsi="MathJax_AMS" w:cs="Helvetica"/>
          <w:color w:val="333333"/>
          <w:sz w:val="23"/>
          <w:szCs w:val="23"/>
          <w:bdr w:val="none" w:sz="0" w:space="0" w:color="auto" w:frame="1"/>
        </w:rPr>
        <w:t>N</w:t>
      </w:r>
      <w:r>
        <w:rPr>
          <w:rFonts w:ascii="Helvetica" w:hAnsi="Helvetica" w:cs="Helvetica"/>
          <w:color w:val="333333"/>
          <w:sz w:val="20"/>
          <w:szCs w:val="20"/>
        </w:rPr>
        <w:t>, i.e. the natural numbers are all integers starting from 0?</w:t>
      </w:r>
    </w:p>
    <w:p w14:paraId="1768293E" w14:textId="77777777" w:rsidR="006B5D9A" w:rsidRDefault="006B5D9A" w:rsidP="00545AC0">
      <w:pPr>
        <w:pStyle w:val="NormalWeb"/>
        <w:shd w:val="clear" w:color="auto" w:fill="FFFFFF"/>
        <w:spacing w:before="0" w:beforeAutospacing="0" w:after="30" w:afterAutospacing="0"/>
        <w:rPr>
          <w:rFonts w:ascii="Helvetica" w:hAnsi="Helvetica" w:cs="Helvetica"/>
          <w:color w:val="333333"/>
          <w:sz w:val="20"/>
          <w:szCs w:val="20"/>
        </w:rPr>
      </w:pPr>
    </w:p>
    <w:p w14:paraId="33775123" w14:textId="44F5A856" w:rsidR="00545AC0" w:rsidRDefault="006B5D9A" w:rsidP="005D7D4F">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b/>
          <w:bCs/>
          <w:color w:val="000000"/>
          <w:sz w:val="30"/>
          <w:szCs w:val="30"/>
        </w:rPr>
        <w:t xml:space="preserve">Instructor answer.    </w:t>
      </w:r>
      <w:r>
        <w:rPr>
          <w:rFonts w:ascii="Helvetica" w:hAnsi="Helvetica" w:cs="Helvetica"/>
          <w:color w:val="333333"/>
          <w:sz w:val="20"/>
          <w:szCs w:val="20"/>
        </w:rPr>
        <w:t>The short answer is “yes.”</w:t>
      </w:r>
    </w:p>
    <w:p w14:paraId="33F8F02D" w14:textId="77777777" w:rsidR="006B5D9A" w:rsidRPr="006B5D9A" w:rsidRDefault="006B5D9A" w:rsidP="006B5D9A">
      <w:pPr>
        <w:shd w:val="clear" w:color="auto" w:fill="FFFFFF"/>
        <w:spacing w:after="30" w:line="240" w:lineRule="auto"/>
        <w:rPr>
          <w:rFonts w:ascii="Helvetica" w:eastAsia="Times New Roman" w:hAnsi="Helvetica" w:cs="Helvetica"/>
          <w:color w:val="333333"/>
          <w:sz w:val="20"/>
          <w:szCs w:val="20"/>
        </w:rPr>
      </w:pPr>
      <w:r w:rsidRPr="006B5D9A">
        <w:rPr>
          <w:rFonts w:ascii="Helvetica" w:eastAsia="Times New Roman" w:hAnsi="Helvetica" w:cs="Helvetica"/>
          <w:color w:val="333333"/>
          <w:sz w:val="20"/>
          <w:szCs w:val="20"/>
        </w:rPr>
        <w:t>From Wikipedia:</w:t>
      </w:r>
    </w:p>
    <w:p w14:paraId="7022C3C3" w14:textId="77777777" w:rsidR="006B5D9A" w:rsidRPr="006B5D9A" w:rsidRDefault="006B5D9A" w:rsidP="006B5D9A">
      <w:pPr>
        <w:shd w:val="clear" w:color="auto" w:fill="FFFFFF"/>
        <w:spacing w:after="30" w:line="240" w:lineRule="auto"/>
        <w:rPr>
          <w:rFonts w:ascii="Helvetica" w:eastAsia="Times New Roman" w:hAnsi="Helvetica" w:cs="Helvetica"/>
          <w:color w:val="333333"/>
          <w:sz w:val="20"/>
          <w:szCs w:val="20"/>
        </w:rPr>
      </w:pPr>
      <w:r w:rsidRPr="006B5D9A">
        <w:rPr>
          <w:rFonts w:ascii="Helvetica" w:eastAsia="Times New Roman" w:hAnsi="Helvetica" w:cs="Helvetica"/>
          <w:color w:val="333333"/>
          <w:sz w:val="20"/>
          <w:szCs w:val="20"/>
        </w:rPr>
        <w:t>Some definitions, including the standard </w:t>
      </w:r>
      <w:hyperlink r:id="rId6" w:tgtFrame="_blank" w:history="1">
        <w:r w:rsidRPr="006B5D9A">
          <w:rPr>
            <w:rFonts w:ascii="Helvetica" w:eastAsia="Times New Roman" w:hAnsi="Helvetica" w:cs="Helvetica"/>
            <w:color w:val="3C7CC0"/>
            <w:sz w:val="20"/>
            <w:szCs w:val="20"/>
            <w:u w:val="single"/>
          </w:rPr>
          <w:t>ISO 80000-2</w:t>
        </w:r>
      </w:hyperlink>
      <w:r w:rsidRPr="006B5D9A">
        <w:rPr>
          <w:rFonts w:ascii="Helvetica" w:eastAsia="Times New Roman" w:hAnsi="Helvetica" w:cs="Helvetica"/>
          <w:color w:val="333333"/>
          <w:sz w:val="20"/>
          <w:szCs w:val="20"/>
        </w:rPr>
        <w:t>,</w:t>
      </w:r>
      <w:hyperlink r:id="rId7" w:anchor="cite_note-ISO80000-1" w:tgtFrame="_blank" w:history="1">
        <w:r w:rsidRPr="006B5D9A">
          <w:rPr>
            <w:rFonts w:ascii="Helvetica" w:eastAsia="Times New Roman" w:hAnsi="Helvetica" w:cs="Helvetica"/>
            <w:color w:val="3C7CC0"/>
            <w:sz w:val="15"/>
            <w:szCs w:val="15"/>
            <w:u w:val="single"/>
            <w:vertAlign w:val="superscript"/>
          </w:rPr>
          <w:t>[1]</w:t>
        </w:r>
      </w:hyperlink>
      <w:hyperlink r:id="rId8" w:anchor="cite_note-Mac_Lane_&amp;_Birkhoff_1999_p15-2" w:tgtFrame="_blank" w:history="1">
        <w:r w:rsidRPr="006B5D9A">
          <w:rPr>
            <w:rFonts w:ascii="Helvetica" w:eastAsia="Times New Roman" w:hAnsi="Helvetica" w:cs="Helvetica"/>
            <w:color w:val="3C7CC0"/>
            <w:sz w:val="15"/>
            <w:szCs w:val="15"/>
            <w:u w:val="single"/>
            <w:vertAlign w:val="superscript"/>
          </w:rPr>
          <w:t>[2]</w:t>
        </w:r>
      </w:hyperlink>
      <w:r w:rsidRPr="006B5D9A">
        <w:rPr>
          <w:rFonts w:ascii="Helvetica" w:eastAsia="Times New Roman" w:hAnsi="Helvetica" w:cs="Helvetica"/>
          <w:color w:val="333333"/>
          <w:sz w:val="20"/>
          <w:szCs w:val="20"/>
        </w:rPr>
        <w:t> begin the natural numbers with </w:t>
      </w:r>
      <w:hyperlink r:id="rId9" w:tgtFrame="_blank" w:history="1">
        <w:r w:rsidRPr="006B5D9A">
          <w:rPr>
            <w:rFonts w:ascii="Helvetica" w:eastAsia="Times New Roman" w:hAnsi="Helvetica" w:cs="Helvetica"/>
            <w:color w:val="3C7CC0"/>
            <w:sz w:val="20"/>
            <w:szCs w:val="20"/>
            <w:u w:val="single"/>
          </w:rPr>
          <w:t>0</w:t>
        </w:r>
      </w:hyperlink>
      <w:r w:rsidRPr="006B5D9A">
        <w:rPr>
          <w:rFonts w:ascii="Helvetica" w:eastAsia="Times New Roman" w:hAnsi="Helvetica" w:cs="Helvetica"/>
          <w:color w:val="333333"/>
          <w:sz w:val="20"/>
          <w:szCs w:val="20"/>
        </w:rPr>
        <w:t>, corresponding to the </w:t>
      </w:r>
      <w:r w:rsidRPr="006B5D9A">
        <w:rPr>
          <w:rFonts w:ascii="Helvetica" w:eastAsia="Times New Roman" w:hAnsi="Helvetica" w:cs="Helvetica"/>
          <w:b/>
          <w:bCs/>
          <w:color w:val="333333"/>
          <w:sz w:val="20"/>
          <w:szCs w:val="20"/>
        </w:rPr>
        <w:t>non-negative integers</w:t>
      </w:r>
      <w:r w:rsidRPr="006B5D9A">
        <w:rPr>
          <w:rFonts w:ascii="Helvetica" w:eastAsia="Times New Roman" w:hAnsi="Helvetica" w:cs="Helvetica"/>
          <w:color w:val="333333"/>
          <w:sz w:val="20"/>
          <w:szCs w:val="20"/>
        </w:rPr>
        <w:t> 0, 1, 2, 3, …, whereas others start with 1, corresponding to the </w:t>
      </w:r>
      <w:r w:rsidRPr="006B5D9A">
        <w:rPr>
          <w:rFonts w:ascii="Helvetica" w:eastAsia="Times New Roman" w:hAnsi="Helvetica" w:cs="Helvetica"/>
          <w:b/>
          <w:bCs/>
          <w:color w:val="333333"/>
          <w:sz w:val="20"/>
          <w:szCs w:val="20"/>
        </w:rPr>
        <w:t>positive integers</w:t>
      </w:r>
      <w:r w:rsidRPr="006B5D9A">
        <w:rPr>
          <w:rFonts w:ascii="Helvetica" w:eastAsia="Times New Roman" w:hAnsi="Helvetica" w:cs="Helvetica"/>
          <w:color w:val="333333"/>
          <w:sz w:val="20"/>
          <w:szCs w:val="20"/>
        </w:rPr>
        <w:t> </w:t>
      </w:r>
      <w:hyperlink r:id="rId10" w:tgtFrame="_blank" w:history="1">
        <w:r w:rsidRPr="006B5D9A">
          <w:rPr>
            <w:rFonts w:ascii="Helvetica" w:eastAsia="Times New Roman" w:hAnsi="Helvetica" w:cs="Helvetica"/>
            <w:color w:val="3C7CC0"/>
            <w:sz w:val="20"/>
            <w:szCs w:val="20"/>
            <w:u w:val="single"/>
          </w:rPr>
          <w:t>1</w:t>
        </w:r>
      </w:hyperlink>
      <w:r w:rsidRPr="006B5D9A">
        <w:rPr>
          <w:rFonts w:ascii="Helvetica" w:eastAsia="Times New Roman" w:hAnsi="Helvetica" w:cs="Helvetica"/>
          <w:color w:val="333333"/>
          <w:sz w:val="20"/>
          <w:szCs w:val="20"/>
        </w:rPr>
        <w:t>, </w:t>
      </w:r>
      <w:hyperlink r:id="rId11" w:tgtFrame="_blank" w:history="1">
        <w:r w:rsidRPr="006B5D9A">
          <w:rPr>
            <w:rFonts w:ascii="Helvetica" w:eastAsia="Times New Roman" w:hAnsi="Helvetica" w:cs="Helvetica"/>
            <w:color w:val="3C7CC0"/>
            <w:sz w:val="20"/>
            <w:szCs w:val="20"/>
            <w:u w:val="single"/>
          </w:rPr>
          <w:t>2</w:t>
        </w:r>
      </w:hyperlink>
      <w:r w:rsidRPr="006B5D9A">
        <w:rPr>
          <w:rFonts w:ascii="Helvetica" w:eastAsia="Times New Roman" w:hAnsi="Helvetica" w:cs="Helvetica"/>
          <w:color w:val="333333"/>
          <w:sz w:val="20"/>
          <w:szCs w:val="20"/>
        </w:rPr>
        <w:t>, </w:t>
      </w:r>
      <w:hyperlink r:id="rId12" w:tgtFrame="_blank" w:history="1">
        <w:r w:rsidRPr="006B5D9A">
          <w:rPr>
            <w:rFonts w:ascii="Helvetica" w:eastAsia="Times New Roman" w:hAnsi="Helvetica" w:cs="Helvetica"/>
            <w:color w:val="3C7CC0"/>
            <w:sz w:val="20"/>
            <w:szCs w:val="20"/>
            <w:u w:val="single"/>
          </w:rPr>
          <w:t>3</w:t>
        </w:r>
      </w:hyperlink>
      <w:r w:rsidRPr="006B5D9A">
        <w:rPr>
          <w:rFonts w:ascii="Helvetica" w:eastAsia="Times New Roman" w:hAnsi="Helvetica" w:cs="Helvetica"/>
          <w:color w:val="333333"/>
          <w:sz w:val="20"/>
          <w:szCs w:val="20"/>
        </w:rPr>
        <w:t>, …,</w:t>
      </w:r>
      <w:hyperlink r:id="rId13" w:anchor="cite_note-3" w:tgtFrame="_blank" w:history="1">
        <w:r w:rsidRPr="006B5D9A">
          <w:rPr>
            <w:rFonts w:ascii="Helvetica" w:eastAsia="Times New Roman" w:hAnsi="Helvetica" w:cs="Helvetica"/>
            <w:color w:val="3C7CC0"/>
            <w:sz w:val="15"/>
            <w:szCs w:val="15"/>
            <w:u w:val="single"/>
            <w:vertAlign w:val="superscript"/>
          </w:rPr>
          <w:t>[3]</w:t>
        </w:r>
      </w:hyperlink>
      <w:hyperlink r:id="rId14" w:anchor="cite_note-4" w:tgtFrame="_blank" w:history="1">
        <w:r w:rsidRPr="006B5D9A">
          <w:rPr>
            <w:rFonts w:ascii="Helvetica" w:eastAsia="Times New Roman" w:hAnsi="Helvetica" w:cs="Helvetica"/>
            <w:color w:val="3C7CC0"/>
            <w:sz w:val="15"/>
            <w:szCs w:val="15"/>
            <w:u w:val="single"/>
            <w:vertAlign w:val="superscript"/>
          </w:rPr>
          <w:t>[4]</w:t>
        </w:r>
      </w:hyperlink>
      <w:r w:rsidRPr="006B5D9A">
        <w:rPr>
          <w:rFonts w:ascii="Helvetica" w:eastAsia="Times New Roman" w:hAnsi="Helvetica" w:cs="Helvetica"/>
          <w:color w:val="333333"/>
          <w:sz w:val="20"/>
          <w:szCs w:val="20"/>
        </w:rPr>
        <w:t> while others acknowledge both definitions.</w:t>
      </w:r>
      <w:hyperlink r:id="rId15" w:anchor="cite_note-5" w:tgtFrame="_blank" w:history="1">
        <w:r w:rsidRPr="006B5D9A">
          <w:rPr>
            <w:rFonts w:ascii="Helvetica" w:eastAsia="Times New Roman" w:hAnsi="Helvetica" w:cs="Helvetica"/>
            <w:color w:val="3C7CC0"/>
            <w:sz w:val="15"/>
            <w:szCs w:val="15"/>
            <w:u w:val="single"/>
            <w:vertAlign w:val="superscript"/>
          </w:rPr>
          <w:t>[5]</w:t>
        </w:r>
      </w:hyperlink>
      <w:r w:rsidRPr="006B5D9A">
        <w:rPr>
          <w:rFonts w:ascii="Helvetica" w:eastAsia="Times New Roman" w:hAnsi="Helvetica" w:cs="Helvetica"/>
          <w:color w:val="333333"/>
          <w:sz w:val="20"/>
          <w:szCs w:val="20"/>
        </w:rPr>
        <w:t> Texts that exclude zero from the natural numbers sometimes refer to the natural numbers together with zero as the </w:t>
      </w:r>
      <w:r w:rsidRPr="006B5D9A">
        <w:rPr>
          <w:rFonts w:ascii="Helvetica" w:eastAsia="Times New Roman" w:hAnsi="Helvetica" w:cs="Helvetica"/>
          <w:b/>
          <w:bCs/>
          <w:color w:val="333333"/>
          <w:sz w:val="20"/>
          <w:szCs w:val="20"/>
        </w:rPr>
        <w:t>whole numbers</w:t>
      </w:r>
      <w:r w:rsidRPr="006B5D9A">
        <w:rPr>
          <w:rFonts w:ascii="Helvetica" w:eastAsia="Times New Roman" w:hAnsi="Helvetica" w:cs="Helvetica"/>
          <w:color w:val="333333"/>
          <w:sz w:val="20"/>
          <w:szCs w:val="20"/>
        </w:rPr>
        <w:t>, but in other writings, that term is used instead for the integers (including negative integers).</w:t>
      </w:r>
      <w:hyperlink r:id="rId16" w:anchor="cite_note-6" w:tgtFrame="_blank" w:history="1">
        <w:r w:rsidRPr="006B5D9A">
          <w:rPr>
            <w:rFonts w:ascii="Helvetica" w:eastAsia="Times New Roman" w:hAnsi="Helvetica" w:cs="Helvetica"/>
            <w:color w:val="3C7CC0"/>
            <w:sz w:val="15"/>
            <w:szCs w:val="15"/>
            <w:u w:val="single"/>
            <w:vertAlign w:val="superscript"/>
          </w:rPr>
          <w:t>[6]</w:t>
        </w:r>
      </w:hyperlink>
    </w:p>
    <w:p w14:paraId="1F47D4D2" w14:textId="08431104" w:rsidR="006B5D9A" w:rsidRDefault="006B5D9A" w:rsidP="005D7D4F">
      <w:pPr>
        <w:pStyle w:val="NormalWeb"/>
        <w:shd w:val="clear" w:color="auto" w:fill="FFFFFF"/>
        <w:spacing w:before="0" w:beforeAutospacing="0" w:after="30" w:afterAutospacing="0"/>
        <w:rPr>
          <w:rFonts w:ascii="Helvetica" w:hAnsi="Helvetica" w:cs="Helvetica"/>
          <w:color w:val="333333"/>
          <w:sz w:val="20"/>
          <w:szCs w:val="20"/>
          <w:shd w:val="clear" w:color="auto" w:fill="FFFFFF"/>
        </w:rPr>
      </w:pPr>
      <w:r>
        <w:rPr>
          <w:rFonts w:ascii="Helvetica" w:hAnsi="Helvetica" w:cs="Helvetica"/>
          <w:color w:val="333333"/>
          <w:sz w:val="20"/>
          <w:szCs w:val="20"/>
          <w:shd w:val="clear" w:color="auto" w:fill="FFFFFF"/>
        </w:rPr>
        <w:t>From Wolfram\Alpha:</w:t>
      </w:r>
    </w:p>
    <w:p w14:paraId="0FF08386" w14:textId="304DD44A" w:rsidR="006B5D9A" w:rsidRDefault="006B5D9A" w:rsidP="005D7D4F">
      <w:pPr>
        <w:pStyle w:val="NormalWeb"/>
        <w:shd w:val="clear" w:color="auto" w:fill="FFFFFF"/>
        <w:spacing w:before="0" w:beforeAutospacing="0" w:after="30" w:afterAutospacing="0"/>
        <w:rPr>
          <w:rFonts w:ascii="Helvetica" w:hAnsi="Helvetica"/>
          <w:color w:val="333333"/>
          <w:sz w:val="20"/>
          <w:szCs w:val="20"/>
        </w:rPr>
      </w:pPr>
      <w:r>
        <w:rPr>
          <w:noProof/>
        </w:rPr>
        <w:drawing>
          <wp:inline distT="0" distB="0" distL="0" distR="0" wp14:anchorId="3F59293A" wp14:editId="1ACFC88F">
            <wp:extent cx="3867150" cy="2685521"/>
            <wp:effectExtent l="0" t="0" r="0" b="0"/>
            <wp:docPr id="2" name="Picture 2" descr="The term &quot;natural number&quot; refers either to a member of the set of positive integers 1, 2, 3, ... (OEIS A000027) or to the set of nonnegative integers 0, 1, 2, 3, ... (OEIS A001477; e.g., Bourbaki 1968, Halmos 1974). Regrettably, there seems to be no general agreement about whether to include 0 in the set of natural numbers. In fact, Ribenboim states &quot;Let P be a set of natural numbers; whenever convenient, it may be assumed that 0 element P.&quot;&#10;The set of natural numbers (whichever definition is adopted) is denoted N.&#10;Due to lack of standard terminology, the following terms and notations are recommended in preference to &quot;counting number, &quot; &quot;natural number, &quot; and &quot;whole number.&quot;&#10;set | name | symbol&#10;..., -2, -1, 0, 1, 2, ... | integers | Z&#10;1, 2, 3, 4, ... | positive integers | Z^+&#10;0, 1, 2, 3, 4, ... | nonnegative integers | Z^*&#10;0, -1, -2, -3, -4, ... | nonpositive integers | &#10;-1, -2, -3, -4, ... | negative integers | 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erm &quot;natural number&quot; refers either to a member of the set of positive integers 1, 2, 3, ... (OEIS A000027) or to the set of nonnegative integers 0, 1, 2, 3, ... (OEIS A001477; e.g., Bourbaki 1968, Halmos 1974). Regrettably, there seems to be no general agreement about whether to include 0 in the set of natural numbers. In fact, Ribenboim states &quot;Let P be a set of natural numbers; whenever convenient, it may be assumed that 0 element P.&quot;&#10;The set of natural numbers (whichever definition is adopted) is denoted N.&#10;Due to lack of standard terminology, the following terms and notations are recommended in preference to &quot;counting number, &quot; &quot;natural number, &quot; and &quot;whole number.&quot;&#10;set | name | symbol&#10;..., -2, -1, 0, 1, 2, ... | integers | Z&#10;1, 2, 3, 4, ... | positive integers | Z^+&#10;0, 1, 2, 3, 4, ... | nonnegative integers | Z^*&#10;0, -1, -2, -3, -4, ... | nonpositive integers | &#10;-1, -2, -3, -4, ... | negative integers | Z^-"/>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72294" cy="2689093"/>
                    </a:xfrm>
                    <a:prstGeom prst="rect">
                      <a:avLst/>
                    </a:prstGeom>
                    <a:noFill/>
                    <a:ln>
                      <a:noFill/>
                    </a:ln>
                  </pic:spPr>
                </pic:pic>
              </a:graphicData>
            </a:graphic>
          </wp:inline>
        </w:drawing>
      </w:r>
    </w:p>
    <w:p w14:paraId="34D5F985" w14:textId="4C4D6059" w:rsidR="006B5D9A" w:rsidRDefault="006B5D9A" w:rsidP="005D7D4F">
      <w:pPr>
        <w:pStyle w:val="NormalWeb"/>
        <w:shd w:val="clear" w:color="auto" w:fill="FFFFFF"/>
        <w:spacing w:before="0" w:beforeAutospacing="0" w:after="30" w:afterAutospacing="0"/>
        <w:rPr>
          <w:rFonts w:ascii="Helvetica" w:hAnsi="Helvetica"/>
          <w:color w:val="333333"/>
          <w:sz w:val="20"/>
          <w:szCs w:val="20"/>
        </w:rPr>
      </w:pPr>
    </w:p>
    <w:p w14:paraId="4F761A49" w14:textId="0415D524" w:rsidR="006B5D9A" w:rsidRDefault="006B5D9A" w:rsidP="005D7D4F">
      <w:pPr>
        <w:pStyle w:val="NormalWeb"/>
        <w:shd w:val="clear" w:color="auto" w:fill="FFFFFF"/>
        <w:spacing w:before="0" w:beforeAutospacing="0" w:after="30" w:afterAutospacing="0"/>
        <w:rPr>
          <w:rFonts w:ascii="Helvetica" w:hAnsi="Helvetica"/>
          <w:color w:val="333333"/>
          <w:sz w:val="20"/>
          <w:szCs w:val="20"/>
        </w:rPr>
      </w:pPr>
      <w:r>
        <w:rPr>
          <w:rFonts w:ascii="Helvetica" w:hAnsi="Helvetica" w:cs="Helvetica"/>
          <w:color w:val="333333"/>
          <w:sz w:val="20"/>
          <w:szCs w:val="20"/>
          <w:shd w:val="clear" w:color="auto" w:fill="FFFFFF"/>
        </w:rPr>
        <w:t>In this course, assume the "0 is a natural number" version.</w:t>
      </w:r>
    </w:p>
    <w:p w14:paraId="64E3FC04" w14:textId="77777777" w:rsidR="006B5D9A" w:rsidRDefault="006B5D9A" w:rsidP="005D7D4F">
      <w:pPr>
        <w:pStyle w:val="NormalWeb"/>
        <w:shd w:val="clear" w:color="auto" w:fill="FFFFFF"/>
        <w:spacing w:before="0" w:beforeAutospacing="0" w:after="30" w:afterAutospacing="0"/>
        <w:rPr>
          <w:rFonts w:ascii="Helvetica" w:hAnsi="Helvetica"/>
          <w:color w:val="333333"/>
          <w:sz w:val="20"/>
          <w:szCs w:val="20"/>
        </w:rPr>
      </w:pPr>
    </w:p>
    <w:p w14:paraId="16619D0A" w14:textId="77777777" w:rsidR="002848C1" w:rsidRDefault="002848C1" w:rsidP="002848C1">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Is 0 divisible by 3?</w:t>
      </w:r>
    </w:p>
    <w:p w14:paraId="39D243D4" w14:textId="1D3555F5" w:rsidR="002848C1" w:rsidRDefault="002848C1" w:rsidP="002848C1">
      <w:pPr>
        <w:shd w:val="clear" w:color="auto" w:fill="FFFFFF"/>
        <w:rPr>
          <w:rFonts w:ascii="Helvetica" w:hAnsi="Helvetica" w:cs="Helvetica"/>
          <w:b/>
          <w:bCs/>
          <w:color w:val="555555"/>
          <w:sz w:val="21"/>
          <w:szCs w:val="21"/>
          <w:shd w:val="clear" w:color="auto" w:fill="FFFFFF"/>
        </w:rPr>
      </w:pPr>
      <w:r>
        <w:rPr>
          <w:rFonts w:ascii="Helvetica" w:hAnsi="Helvetica" w:cs="Helvetica"/>
          <w:color w:val="333333"/>
          <w:sz w:val="20"/>
          <w:szCs w:val="20"/>
        </w:rPr>
        <w:t>I've been having all my states disallow 0 as being divisible by any numbers.</w:t>
      </w:r>
      <w:r>
        <w:rPr>
          <w:rFonts w:ascii="Helvetica" w:hAnsi="Helvetica" w:cs="Helvetica"/>
          <w:color w:val="333333"/>
          <w:sz w:val="20"/>
          <w:szCs w:val="20"/>
        </w:rPr>
        <w:br/>
      </w:r>
      <w:r>
        <w:rPr>
          <w:rFonts w:ascii="Helvetica" w:hAnsi="Helvetica" w:cs="Helvetica"/>
          <w:b/>
          <w:bCs/>
          <w:color w:val="555555"/>
          <w:sz w:val="21"/>
          <w:szCs w:val="21"/>
          <w:shd w:val="clear" w:color="auto" w:fill="FFFFFF"/>
        </w:rPr>
        <w:t xml:space="preserve">the students' answer: </w:t>
      </w:r>
    </w:p>
    <w:p w14:paraId="5E57B194" w14:textId="217DB823" w:rsidR="002848C1" w:rsidRPr="002848C1" w:rsidRDefault="002848C1" w:rsidP="002848C1">
      <w:pPr>
        <w:shd w:val="clear" w:color="auto" w:fill="FFFFFF"/>
        <w:spacing w:after="30" w:line="240" w:lineRule="auto"/>
        <w:rPr>
          <w:rFonts w:ascii="Helvetica" w:eastAsia="Times New Roman" w:hAnsi="Helvetica" w:cs="Helvetica"/>
          <w:color w:val="333333"/>
          <w:sz w:val="20"/>
          <w:szCs w:val="20"/>
        </w:rPr>
      </w:pPr>
      <w:r w:rsidRPr="002848C1">
        <w:rPr>
          <w:rFonts w:ascii="Helvetica" w:eastAsia="Times New Roman" w:hAnsi="Helvetica" w:cs="Helvetica"/>
          <w:color w:val="333333"/>
          <w:sz w:val="20"/>
          <w:szCs w:val="20"/>
        </w:rPr>
        <w:t>Yes, 0 is divisible by 3</w:t>
      </w:r>
      <w:r>
        <w:rPr>
          <w:rFonts w:ascii="Helvetica" w:eastAsia="Times New Roman" w:hAnsi="Helvetica" w:cs="Helvetica"/>
          <w:color w:val="333333"/>
          <w:sz w:val="20"/>
          <w:szCs w:val="20"/>
        </w:rPr>
        <w:t xml:space="preserve">.  </w:t>
      </w:r>
      <w:r w:rsidRPr="002848C1">
        <w:rPr>
          <w:rFonts w:ascii="Helvetica" w:eastAsia="Times New Roman" w:hAnsi="Helvetica" w:cs="Helvetica"/>
          <w:color w:val="333333"/>
          <w:sz w:val="20"/>
          <w:szCs w:val="20"/>
        </w:rPr>
        <w:t>Specifically, this is because the definition of divisibility is: an integer x is divisible by another number y iff you can express it like x=</w:t>
      </w:r>
      <w:r>
        <w:rPr>
          <w:rFonts w:ascii="Helvetica" w:eastAsia="Times New Roman" w:hAnsi="Helvetica" w:cs="Helvetica"/>
          <w:color w:val="333333"/>
          <w:sz w:val="20"/>
          <w:szCs w:val="20"/>
        </w:rPr>
        <w:t>k</w:t>
      </w:r>
      <w:r w:rsidRPr="002848C1">
        <w:rPr>
          <w:rFonts w:ascii="Helvetica" w:eastAsia="Times New Roman" w:hAnsi="Helvetica" w:cs="Helvetica"/>
          <w:color w:val="333333"/>
          <w:sz w:val="20"/>
          <w:szCs w:val="20"/>
        </w:rPr>
        <w:t xml:space="preserve">*y where </w:t>
      </w:r>
      <w:r>
        <w:rPr>
          <w:rFonts w:ascii="Helvetica" w:eastAsia="Times New Roman" w:hAnsi="Helvetica" w:cs="Helvetica"/>
          <w:color w:val="333333"/>
          <w:sz w:val="20"/>
          <w:szCs w:val="20"/>
        </w:rPr>
        <w:t>k</w:t>
      </w:r>
      <w:r w:rsidRPr="002848C1">
        <w:rPr>
          <w:rFonts w:ascii="Helvetica" w:eastAsia="Times New Roman" w:hAnsi="Helvetica" w:cs="Helvetica"/>
          <w:color w:val="333333"/>
          <w:sz w:val="20"/>
          <w:szCs w:val="20"/>
        </w:rPr>
        <w:t xml:space="preserve"> is an integer.</w:t>
      </w:r>
    </w:p>
    <w:p w14:paraId="65446C6E" w14:textId="0CBFDBC9" w:rsidR="002848C1" w:rsidRDefault="002848C1" w:rsidP="002848C1">
      <w:pPr>
        <w:shd w:val="clear" w:color="auto" w:fill="FFFFFF"/>
        <w:spacing w:after="30" w:line="240" w:lineRule="auto"/>
        <w:rPr>
          <w:rFonts w:ascii="Helvetica" w:eastAsia="Times New Roman" w:hAnsi="Helvetica" w:cs="Helvetica"/>
          <w:color w:val="333333"/>
          <w:sz w:val="20"/>
          <w:szCs w:val="20"/>
        </w:rPr>
      </w:pPr>
      <w:r w:rsidRPr="002848C1">
        <w:rPr>
          <w:rFonts w:ascii="Helvetica" w:eastAsia="Times New Roman" w:hAnsi="Helvetica" w:cs="Helvetica"/>
          <w:color w:val="333333"/>
          <w:sz w:val="20"/>
          <w:szCs w:val="20"/>
        </w:rPr>
        <w:t>So 0=</w:t>
      </w:r>
      <w:r>
        <w:rPr>
          <w:rFonts w:ascii="Helvetica" w:eastAsia="Times New Roman" w:hAnsi="Helvetica" w:cs="Helvetica"/>
          <w:color w:val="333333"/>
          <w:sz w:val="20"/>
          <w:szCs w:val="20"/>
        </w:rPr>
        <w:t>k</w:t>
      </w:r>
      <w:r w:rsidRPr="002848C1">
        <w:rPr>
          <w:rFonts w:ascii="Helvetica" w:eastAsia="Times New Roman" w:hAnsi="Helvetica" w:cs="Helvetica"/>
          <w:color w:val="333333"/>
          <w:sz w:val="20"/>
          <w:szCs w:val="20"/>
        </w:rPr>
        <w:t>*</w:t>
      </w:r>
      <w:r>
        <w:rPr>
          <w:rFonts w:ascii="Helvetica" w:eastAsia="Times New Roman" w:hAnsi="Helvetica" w:cs="Helvetica"/>
          <w:color w:val="333333"/>
          <w:sz w:val="20"/>
          <w:szCs w:val="20"/>
        </w:rPr>
        <w:t>3</w:t>
      </w:r>
      <w:r w:rsidRPr="002848C1">
        <w:rPr>
          <w:rFonts w:ascii="Helvetica" w:eastAsia="Times New Roman" w:hAnsi="Helvetica" w:cs="Helvetica"/>
          <w:color w:val="333333"/>
          <w:sz w:val="20"/>
          <w:szCs w:val="20"/>
        </w:rPr>
        <w:t xml:space="preserve">, if </w:t>
      </w:r>
      <w:r>
        <w:rPr>
          <w:rFonts w:ascii="Helvetica" w:eastAsia="Times New Roman" w:hAnsi="Helvetica" w:cs="Helvetica"/>
          <w:color w:val="333333"/>
          <w:sz w:val="20"/>
          <w:szCs w:val="20"/>
        </w:rPr>
        <w:t>k</w:t>
      </w:r>
      <w:r w:rsidRPr="002848C1">
        <w:rPr>
          <w:rFonts w:ascii="Helvetica" w:eastAsia="Times New Roman" w:hAnsi="Helvetica" w:cs="Helvetica"/>
          <w:color w:val="333333"/>
          <w:sz w:val="20"/>
          <w:szCs w:val="20"/>
        </w:rPr>
        <w:t>=0</w:t>
      </w:r>
    </w:p>
    <w:p w14:paraId="375F5775" w14:textId="77777777" w:rsidR="002848C1" w:rsidRPr="002848C1" w:rsidRDefault="002848C1" w:rsidP="002848C1">
      <w:pPr>
        <w:shd w:val="clear" w:color="auto" w:fill="FFFFFF"/>
        <w:spacing w:after="30" w:line="240" w:lineRule="auto"/>
        <w:rPr>
          <w:rFonts w:ascii="Helvetica" w:eastAsia="Times New Roman" w:hAnsi="Helvetica" w:cs="Helvetica"/>
          <w:color w:val="333333"/>
          <w:sz w:val="20"/>
          <w:szCs w:val="20"/>
        </w:rPr>
      </w:pPr>
    </w:p>
    <w:p w14:paraId="222F4F14" w14:textId="77777777" w:rsidR="002848C1" w:rsidRDefault="002848C1" w:rsidP="002848C1">
      <w:pPr>
        <w:shd w:val="clear" w:color="auto" w:fill="FFFFFF"/>
        <w:rPr>
          <w:rFonts w:ascii="Helvetica" w:hAnsi="Helvetica" w:cs="Helvetica"/>
          <w:color w:val="333333"/>
          <w:sz w:val="20"/>
          <w:szCs w:val="20"/>
        </w:rPr>
      </w:pPr>
    </w:p>
    <w:p w14:paraId="5D1FE308" w14:textId="77777777" w:rsidR="005D7D4F" w:rsidRDefault="005D7D4F" w:rsidP="003F339C">
      <w:pPr>
        <w:shd w:val="clear" w:color="auto" w:fill="FFFFFF"/>
        <w:spacing w:after="75" w:line="240" w:lineRule="auto"/>
        <w:rPr>
          <w:rFonts w:ascii="Helvetica" w:hAnsi="Helvetica"/>
          <w:color w:val="333333"/>
          <w:sz w:val="16"/>
          <w:szCs w:val="20"/>
          <w:shd w:val="clear" w:color="auto" w:fill="FFFFFF"/>
        </w:rPr>
      </w:pPr>
    </w:p>
    <w:p w14:paraId="2B559667" w14:textId="77777777" w:rsidR="003F339C" w:rsidRDefault="003F339C" w:rsidP="003F339C">
      <w:pPr>
        <w:shd w:val="clear" w:color="auto" w:fill="FFFFFF"/>
        <w:spacing w:after="75" w:line="240" w:lineRule="auto"/>
        <w:rPr>
          <w:rFonts w:ascii="Helvetica" w:hAnsi="Helvetica"/>
          <w:color w:val="333333"/>
          <w:sz w:val="16"/>
          <w:szCs w:val="20"/>
          <w:shd w:val="clear" w:color="auto" w:fill="FFFFFF"/>
        </w:rPr>
      </w:pPr>
    </w:p>
    <w:p w14:paraId="0D77C7DC" w14:textId="77777777" w:rsidR="00A350A8" w:rsidRPr="003F339C" w:rsidRDefault="00A350A8" w:rsidP="003F339C">
      <w:pPr>
        <w:tabs>
          <w:tab w:val="left" w:pos="360"/>
          <w:tab w:val="left" w:pos="1620"/>
        </w:tabs>
        <w:spacing w:before="120" w:after="360"/>
        <w:rPr>
          <w:rFonts w:ascii="Times New Roman" w:hAnsi="Times New Roman" w:cs="Times New Roman"/>
        </w:rPr>
      </w:pPr>
      <w:r w:rsidRPr="003F339C">
        <w:rPr>
          <w:rFonts w:ascii="Times New Roman" w:hAnsi="Times New Roman" w:cs="Times New Roman"/>
          <w:i/>
        </w:rPr>
        <w:lastRenderedPageBreak/>
        <w:br/>
      </w:r>
    </w:p>
    <w:sectPr w:rsidR="00A350A8" w:rsidRPr="003F339C"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MathJax_Main">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MathJax_AMS">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6BB1"/>
    <w:rsid w:val="000163D6"/>
    <w:rsid w:val="000302EA"/>
    <w:rsid w:val="00043B32"/>
    <w:rsid w:val="000600EE"/>
    <w:rsid w:val="00061531"/>
    <w:rsid w:val="00116CC6"/>
    <w:rsid w:val="00134E54"/>
    <w:rsid w:val="00155A63"/>
    <w:rsid w:val="00176F97"/>
    <w:rsid w:val="001A4410"/>
    <w:rsid w:val="001A5CD6"/>
    <w:rsid w:val="001C3A7C"/>
    <w:rsid w:val="0020632F"/>
    <w:rsid w:val="00257B8D"/>
    <w:rsid w:val="00273510"/>
    <w:rsid w:val="002848C1"/>
    <w:rsid w:val="00285427"/>
    <w:rsid w:val="002B7D20"/>
    <w:rsid w:val="003000F8"/>
    <w:rsid w:val="00331502"/>
    <w:rsid w:val="00357A56"/>
    <w:rsid w:val="00377165"/>
    <w:rsid w:val="003F339C"/>
    <w:rsid w:val="003F7A49"/>
    <w:rsid w:val="00424709"/>
    <w:rsid w:val="00431273"/>
    <w:rsid w:val="004350F4"/>
    <w:rsid w:val="0048621E"/>
    <w:rsid w:val="004A1155"/>
    <w:rsid w:val="004E7599"/>
    <w:rsid w:val="00506BB1"/>
    <w:rsid w:val="00545AC0"/>
    <w:rsid w:val="00550FE6"/>
    <w:rsid w:val="0055240E"/>
    <w:rsid w:val="0056059E"/>
    <w:rsid w:val="00574AE2"/>
    <w:rsid w:val="005C1E4C"/>
    <w:rsid w:val="005D7D4F"/>
    <w:rsid w:val="00620F7F"/>
    <w:rsid w:val="00624877"/>
    <w:rsid w:val="00667330"/>
    <w:rsid w:val="00682AD2"/>
    <w:rsid w:val="00695CD8"/>
    <w:rsid w:val="006B20E3"/>
    <w:rsid w:val="006B5D9A"/>
    <w:rsid w:val="00701846"/>
    <w:rsid w:val="00713569"/>
    <w:rsid w:val="00757B4E"/>
    <w:rsid w:val="0079452B"/>
    <w:rsid w:val="007B0899"/>
    <w:rsid w:val="007C79FE"/>
    <w:rsid w:val="007D3278"/>
    <w:rsid w:val="008806D7"/>
    <w:rsid w:val="008A1182"/>
    <w:rsid w:val="008D3B5D"/>
    <w:rsid w:val="008E11F4"/>
    <w:rsid w:val="00902AD7"/>
    <w:rsid w:val="00957188"/>
    <w:rsid w:val="00990174"/>
    <w:rsid w:val="009B4A27"/>
    <w:rsid w:val="009D19F7"/>
    <w:rsid w:val="00A168A9"/>
    <w:rsid w:val="00A21F5E"/>
    <w:rsid w:val="00A350A8"/>
    <w:rsid w:val="00A64CD7"/>
    <w:rsid w:val="00A925A9"/>
    <w:rsid w:val="00AC41F8"/>
    <w:rsid w:val="00AD2D54"/>
    <w:rsid w:val="00BC3BC1"/>
    <w:rsid w:val="00C07228"/>
    <w:rsid w:val="00C12960"/>
    <w:rsid w:val="00C25BA9"/>
    <w:rsid w:val="00C44251"/>
    <w:rsid w:val="00C978B9"/>
    <w:rsid w:val="00D13BF5"/>
    <w:rsid w:val="00D149F3"/>
    <w:rsid w:val="00D362B9"/>
    <w:rsid w:val="00DB65DE"/>
    <w:rsid w:val="00DC16FE"/>
    <w:rsid w:val="00DF2F13"/>
    <w:rsid w:val="00E86DD2"/>
    <w:rsid w:val="00E92671"/>
    <w:rsid w:val="00E953D8"/>
    <w:rsid w:val="00F0149C"/>
    <w:rsid w:val="00FA4E01"/>
    <w:rsid w:val="00FA631E"/>
    <w:rsid w:val="00FB5054"/>
    <w:rsid w:val="00FC3BDB"/>
    <w:rsid w:val="00FD5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83184"/>
  <w15:docId w15:val="{696014E6-B964-47CB-AB6B-9A985A8A4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3F339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paragraph" w:styleId="BalloonText">
    <w:name w:val="Balloon Text"/>
    <w:basedOn w:val="Normal"/>
    <w:link w:val="BalloonTextChar"/>
    <w:uiPriority w:val="99"/>
    <w:semiHidden/>
    <w:unhideWhenUsed/>
    <w:rsid w:val="00C442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4251"/>
    <w:rPr>
      <w:rFonts w:ascii="Segoe UI" w:hAnsi="Segoe UI" w:cs="Segoe UI"/>
      <w:sz w:val="18"/>
      <w:szCs w:val="18"/>
    </w:rPr>
  </w:style>
  <w:style w:type="character" w:customStyle="1" w:styleId="Heading1Char">
    <w:name w:val="Heading 1 Char"/>
    <w:basedOn w:val="DefaultParagraphFont"/>
    <w:link w:val="Heading1"/>
    <w:uiPriority w:val="9"/>
    <w:rsid w:val="003F339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F339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n">
    <w:name w:val="mn"/>
    <w:basedOn w:val="DefaultParagraphFont"/>
    <w:rsid w:val="006B5D9A"/>
  </w:style>
  <w:style w:type="character" w:customStyle="1" w:styleId="mo">
    <w:name w:val="mo"/>
    <w:basedOn w:val="DefaultParagraphFont"/>
    <w:rsid w:val="006B5D9A"/>
  </w:style>
  <w:style w:type="character" w:styleId="Hyperlink">
    <w:name w:val="Hyperlink"/>
    <w:basedOn w:val="DefaultParagraphFont"/>
    <w:uiPriority w:val="99"/>
    <w:semiHidden/>
    <w:unhideWhenUsed/>
    <w:rsid w:val="006B5D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899482">
      <w:bodyDiv w:val="1"/>
      <w:marLeft w:val="0"/>
      <w:marRight w:val="0"/>
      <w:marTop w:val="0"/>
      <w:marBottom w:val="0"/>
      <w:divBdr>
        <w:top w:val="none" w:sz="0" w:space="0" w:color="auto"/>
        <w:left w:val="none" w:sz="0" w:space="0" w:color="auto"/>
        <w:bottom w:val="none" w:sz="0" w:space="0" w:color="auto"/>
        <w:right w:val="none" w:sz="0" w:space="0" w:color="auto"/>
      </w:divBdr>
      <w:divsChild>
        <w:div w:id="848182173">
          <w:marLeft w:val="0"/>
          <w:marRight w:val="0"/>
          <w:marTop w:val="75"/>
          <w:marBottom w:val="75"/>
          <w:divBdr>
            <w:top w:val="none" w:sz="0" w:space="0" w:color="auto"/>
            <w:left w:val="none" w:sz="0" w:space="0" w:color="auto"/>
            <w:bottom w:val="none" w:sz="0" w:space="0" w:color="auto"/>
            <w:right w:val="none" w:sz="0" w:space="0" w:color="auto"/>
          </w:divBdr>
        </w:div>
      </w:divsChild>
    </w:div>
    <w:div w:id="213975896">
      <w:bodyDiv w:val="1"/>
      <w:marLeft w:val="0"/>
      <w:marRight w:val="0"/>
      <w:marTop w:val="0"/>
      <w:marBottom w:val="0"/>
      <w:divBdr>
        <w:top w:val="none" w:sz="0" w:space="0" w:color="auto"/>
        <w:left w:val="none" w:sz="0" w:space="0" w:color="auto"/>
        <w:bottom w:val="none" w:sz="0" w:space="0" w:color="auto"/>
        <w:right w:val="none" w:sz="0" w:space="0" w:color="auto"/>
      </w:divBdr>
    </w:div>
    <w:div w:id="313338084">
      <w:bodyDiv w:val="1"/>
      <w:marLeft w:val="0"/>
      <w:marRight w:val="0"/>
      <w:marTop w:val="0"/>
      <w:marBottom w:val="0"/>
      <w:divBdr>
        <w:top w:val="none" w:sz="0" w:space="0" w:color="auto"/>
        <w:left w:val="none" w:sz="0" w:space="0" w:color="auto"/>
        <w:bottom w:val="none" w:sz="0" w:space="0" w:color="auto"/>
        <w:right w:val="none" w:sz="0" w:space="0" w:color="auto"/>
      </w:divBdr>
    </w:div>
    <w:div w:id="524825778">
      <w:bodyDiv w:val="1"/>
      <w:marLeft w:val="0"/>
      <w:marRight w:val="0"/>
      <w:marTop w:val="0"/>
      <w:marBottom w:val="0"/>
      <w:divBdr>
        <w:top w:val="none" w:sz="0" w:space="0" w:color="auto"/>
        <w:left w:val="none" w:sz="0" w:space="0" w:color="auto"/>
        <w:bottom w:val="none" w:sz="0" w:space="0" w:color="auto"/>
        <w:right w:val="none" w:sz="0" w:space="0" w:color="auto"/>
      </w:divBdr>
    </w:div>
    <w:div w:id="825130175">
      <w:bodyDiv w:val="1"/>
      <w:marLeft w:val="0"/>
      <w:marRight w:val="0"/>
      <w:marTop w:val="0"/>
      <w:marBottom w:val="0"/>
      <w:divBdr>
        <w:top w:val="none" w:sz="0" w:space="0" w:color="auto"/>
        <w:left w:val="none" w:sz="0" w:space="0" w:color="auto"/>
        <w:bottom w:val="none" w:sz="0" w:space="0" w:color="auto"/>
        <w:right w:val="none" w:sz="0" w:space="0" w:color="auto"/>
      </w:divBdr>
      <w:divsChild>
        <w:div w:id="1943032345">
          <w:marLeft w:val="0"/>
          <w:marRight w:val="0"/>
          <w:marTop w:val="75"/>
          <w:marBottom w:val="75"/>
          <w:divBdr>
            <w:top w:val="none" w:sz="0" w:space="0" w:color="auto"/>
            <w:left w:val="none" w:sz="0" w:space="0" w:color="auto"/>
            <w:bottom w:val="none" w:sz="0" w:space="0" w:color="auto"/>
            <w:right w:val="none" w:sz="0" w:space="0" w:color="auto"/>
          </w:divBdr>
        </w:div>
      </w:divsChild>
    </w:div>
    <w:div w:id="1333527077">
      <w:bodyDiv w:val="1"/>
      <w:marLeft w:val="0"/>
      <w:marRight w:val="0"/>
      <w:marTop w:val="0"/>
      <w:marBottom w:val="0"/>
      <w:divBdr>
        <w:top w:val="none" w:sz="0" w:space="0" w:color="auto"/>
        <w:left w:val="none" w:sz="0" w:space="0" w:color="auto"/>
        <w:bottom w:val="none" w:sz="0" w:space="0" w:color="auto"/>
        <w:right w:val="none" w:sz="0" w:space="0" w:color="auto"/>
      </w:divBdr>
      <w:divsChild>
        <w:div w:id="1563516890">
          <w:marLeft w:val="0"/>
          <w:marRight w:val="0"/>
          <w:marTop w:val="75"/>
          <w:marBottom w:val="75"/>
          <w:divBdr>
            <w:top w:val="none" w:sz="0" w:space="0" w:color="auto"/>
            <w:left w:val="none" w:sz="0" w:space="0" w:color="auto"/>
            <w:bottom w:val="none" w:sz="0" w:space="0" w:color="auto"/>
            <w:right w:val="none" w:sz="0" w:space="0" w:color="auto"/>
          </w:divBdr>
        </w:div>
      </w:divsChild>
    </w:div>
    <w:div w:id="1379432211">
      <w:bodyDiv w:val="1"/>
      <w:marLeft w:val="0"/>
      <w:marRight w:val="0"/>
      <w:marTop w:val="0"/>
      <w:marBottom w:val="0"/>
      <w:divBdr>
        <w:top w:val="none" w:sz="0" w:space="0" w:color="auto"/>
        <w:left w:val="none" w:sz="0" w:space="0" w:color="auto"/>
        <w:bottom w:val="none" w:sz="0" w:space="0" w:color="auto"/>
        <w:right w:val="none" w:sz="0" w:space="0" w:color="auto"/>
      </w:divBdr>
      <w:divsChild>
        <w:div w:id="1266234517">
          <w:marLeft w:val="0"/>
          <w:marRight w:val="0"/>
          <w:marTop w:val="75"/>
          <w:marBottom w:val="75"/>
          <w:divBdr>
            <w:top w:val="none" w:sz="0" w:space="0" w:color="auto"/>
            <w:left w:val="none" w:sz="0" w:space="0" w:color="auto"/>
            <w:bottom w:val="none" w:sz="0" w:space="0" w:color="auto"/>
            <w:right w:val="none" w:sz="0" w:space="0" w:color="auto"/>
          </w:divBdr>
        </w:div>
      </w:divsChild>
    </w:div>
    <w:div w:id="1589650721">
      <w:bodyDiv w:val="1"/>
      <w:marLeft w:val="0"/>
      <w:marRight w:val="0"/>
      <w:marTop w:val="0"/>
      <w:marBottom w:val="0"/>
      <w:divBdr>
        <w:top w:val="none" w:sz="0" w:space="0" w:color="auto"/>
        <w:left w:val="none" w:sz="0" w:space="0" w:color="auto"/>
        <w:bottom w:val="none" w:sz="0" w:space="0" w:color="auto"/>
        <w:right w:val="none" w:sz="0" w:space="0" w:color="auto"/>
      </w:divBdr>
      <w:divsChild>
        <w:div w:id="1666858991">
          <w:marLeft w:val="0"/>
          <w:marRight w:val="0"/>
          <w:marTop w:val="75"/>
          <w:marBottom w:val="75"/>
          <w:divBdr>
            <w:top w:val="none" w:sz="0" w:space="0" w:color="auto"/>
            <w:left w:val="none" w:sz="0" w:space="0" w:color="auto"/>
            <w:bottom w:val="none" w:sz="0" w:space="0" w:color="auto"/>
            <w:right w:val="none" w:sz="0" w:space="0" w:color="auto"/>
          </w:divBdr>
        </w:div>
      </w:divsChild>
    </w:div>
    <w:div w:id="1759328804">
      <w:bodyDiv w:val="1"/>
      <w:marLeft w:val="0"/>
      <w:marRight w:val="0"/>
      <w:marTop w:val="0"/>
      <w:marBottom w:val="0"/>
      <w:divBdr>
        <w:top w:val="none" w:sz="0" w:space="0" w:color="auto"/>
        <w:left w:val="none" w:sz="0" w:space="0" w:color="auto"/>
        <w:bottom w:val="none" w:sz="0" w:space="0" w:color="auto"/>
        <w:right w:val="none" w:sz="0" w:space="0" w:color="auto"/>
      </w:divBdr>
      <w:divsChild>
        <w:div w:id="953825980">
          <w:marLeft w:val="0"/>
          <w:marRight w:val="0"/>
          <w:marTop w:val="75"/>
          <w:marBottom w:val="75"/>
          <w:divBdr>
            <w:top w:val="none" w:sz="0" w:space="0" w:color="auto"/>
            <w:left w:val="none" w:sz="0" w:space="0" w:color="auto"/>
            <w:bottom w:val="none" w:sz="0" w:space="0" w:color="auto"/>
            <w:right w:val="none" w:sz="0" w:space="0" w:color="auto"/>
          </w:divBdr>
        </w:div>
      </w:divsChild>
    </w:div>
    <w:div w:id="2056729790">
      <w:bodyDiv w:val="1"/>
      <w:marLeft w:val="0"/>
      <w:marRight w:val="0"/>
      <w:marTop w:val="0"/>
      <w:marBottom w:val="0"/>
      <w:divBdr>
        <w:top w:val="none" w:sz="0" w:space="0" w:color="auto"/>
        <w:left w:val="none" w:sz="0" w:space="0" w:color="auto"/>
        <w:bottom w:val="none" w:sz="0" w:space="0" w:color="auto"/>
        <w:right w:val="none" w:sz="0" w:space="0" w:color="auto"/>
      </w:divBdr>
      <w:divsChild>
        <w:div w:id="42948891">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Natural_number" TargetMode="External"/><Relationship Id="rId13" Type="http://schemas.openxmlformats.org/officeDocument/2006/relationships/hyperlink" Target="https://en.wikipedia.org/wiki/Natural_numbe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Natural_number" TargetMode="External"/><Relationship Id="rId12" Type="http://schemas.openxmlformats.org/officeDocument/2006/relationships/hyperlink" Target="https://en.wikipedia.org/wiki/3_%28number%29" TargetMode="External"/><Relationship Id="rId17" Type="http://schemas.openxmlformats.org/officeDocument/2006/relationships/image" Target="media/image2.gif"/><Relationship Id="rId2" Type="http://schemas.openxmlformats.org/officeDocument/2006/relationships/styles" Target="styles.xml"/><Relationship Id="rId16" Type="http://schemas.openxmlformats.org/officeDocument/2006/relationships/hyperlink" Target="https://en.wikipedia.org/wiki/Natural_number" TargetMode="External"/><Relationship Id="rId1" Type="http://schemas.openxmlformats.org/officeDocument/2006/relationships/numbering" Target="numbering.xml"/><Relationship Id="rId6" Type="http://schemas.openxmlformats.org/officeDocument/2006/relationships/hyperlink" Target="https://en.wikipedia.org/wiki/ISO_80000-2" TargetMode="External"/><Relationship Id="rId11" Type="http://schemas.openxmlformats.org/officeDocument/2006/relationships/hyperlink" Target="https://en.wikipedia.org/wiki/2_%28number%29" TargetMode="External"/><Relationship Id="rId5" Type="http://schemas.openxmlformats.org/officeDocument/2006/relationships/image" Target="media/image1.png"/><Relationship Id="rId15" Type="http://schemas.openxmlformats.org/officeDocument/2006/relationships/hyperlink" Target="https://en.wikipedia.org/wiki/Natural_number" TargetMode="External"/><Relationship Id="rId10" Type="http://schemas.openxmlformats.org/officeDocument/2006/relationships/hyperlink" Target="https://en.wikipedia.org/wiki/1_%28number%29"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n.wikipedia.org/wiki/0_%28number%29" TargetMode="External"/><Relationship Id="rId14" Type="http://schemas.openxmlformats.org/officeDocument/2006/relationships/hyperlink" Target="https://en.wikipedia.org/wiki/Natural_numb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493</TotalTime>
  <Pages>4</Pages>
  <Words>950</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anderson</dc:creator>
  <cp:lastModifiedBy>Claude Anderson</cp:lastModifiedBy>
  <cp:revision>53</cp:revision>
  <cp:lastPrinted>2014-06-12T18:35:00Z</cp:lastPrinted>
  <dcterms:created xsi:type="dcterms:W3CDTF">2009-11-29T23:49:00Z</dcterms:created>
  <dcterms:modified xsi:type="dcterms:W3CDTF">2020-06-02T19:23:00Z</dcterms:modified>
</cp:coreProperties>
</file>