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01823" w14:textId="77777777" w:rsidR="0056059E" w:rsidRPr="00D81B2A" w:rsidRDefault="00506BB1" w:rsidP="00D81B2A">
      <w:pPr>
        <w:tabs>
          <w:tab w:val="left" w:pos="540"/>
          <w:tab w:val="left" w:pos="1620"/>
        </w:tabs>
        <w:spacing w:after="80" w:line="252" w:lineRule="auto"/>
        <w:rPr>
          <w:rFonts w:ascii="Times New Roman" w:hAnsi="Times New Roman" w:cs="Times New Roman"/>
          <w:sz w:val="20"/>
          <w:szCs w:val="20"/>
        </w:rPr>
      </w:pPr>
      <w:r w:rsidRPr="00FB40EF">
        <w:rPr>
          <w:rFonts w:ascii="Times New Roman" w:hAnsi="Times New Roman" w:cs="Times New Roman"/>
          <w:b/>
        </w:rPr>
        <w:t xml:space="preserve">MA/CSSE </w:t>
      </w:r>
      <w:r w:rsidR="008806D7" w:rsidRPr="00FB40EF">
        <w:rPr>
          <w:rFonts w:ascii="Times New Roman" w:hAnsi="Times New Roman" w:cs="Times New Roman"/>
          <w:b/>
        </w:rPr>
        <w:t>47</w:t>
      </w:r>
      <w:r w:rsidR="00E86DD2" w:rsidRPr="00FB40EF">
        <w:rPr>
          <w:rFonts w:ascii="Times New Roman" w:hAnsi="Times New Roman" w:cs="Times New Roman"/>
          <w:b/>
        </w:rPr>
        <w:t>4</w:t>
      </w:r>
      <w:r w:rsidRPr="00FB40EF">
        <w:rPr>
          <w:rFonts w:ascii="Times New Roman" w:hAnsi="Times New Roman" w:cs="Times New Roman"/>
          <w:b/>
        </w:rPr>
        <w:tab/>
        <w:t>Homework #</w:t>
      </w:r>
      <w:r w:rsidR="00E86DD2" w:rsidRPr="00FB40EF">
        <w:rPr>
          <w:rFonts w:ascii="Times New Roman" w:hAnsi="Times New Roman" w:cs="Times New Roman"/>
          <w:b/>
        </w:rPr>
        <w:t>2</w:t>
      </w:r>
      <w:r w:rsidR="007B4FF8" w:rsidRPr="00FB40EF">
        <w:rPr>
          <w:rFonts w:ascii="Times New Roman" w:hAnsi="Times New Roman" w:cs="Times New Roman"/>
          <w:b/>
        </w:rPr>
        <w:t xml:space="preserve"> (</w:t>
      </w:r>
      <w:r w:rsidR="00941FAA">
        <w:rPr>
          <w:rFonts w:ascii="Times New Roman" w:hAnsi="Times New Roman" w:cs="Times New Roman"/>
          <w:b/>
        </w:rPr>
        <w:t>51</w:t>
      </w:r>
      <w:r w:rsidR="007B4FF8" w:rsidRPr="00FB40EF">
        <w:rPr>
          <w:rFonts w:ascii="Times New Roman" w:hAnsi="Times New Roman" w:cs="Times New Roman"/>
          <w:b/>
        </w:rPr>
        <w:t xml:space="preserve"> points total)</w:t>
      </w:r>
      <w:r w:rsidR="00437C0D" w:rsidRPr="00FB40EF">
        <w:rPr>
          <w:rFonts w:ascii="Times New Roman" w:hAnsi="Times New Roman" w:cs="Times New Roman"/>
          <w:b/>
        </w:rPr>
        <w:t xml:space="preserve"> </w:t>
      </w:r>
      <w:r w:rsidR="009C5DFB">
        <w:rPr>
          <w:rFonts w:ascii="Times New Roman" w:hAnsi="Times New Roman" w:cs="Times New Roman"/>
          <w:b/>
        </w:rPr>
        <w:t xml:space="preserve"> </w:t>
      </w:r>
      <w:r w:rsidR="00D81B2A" w:rsidRPr="00D81B2A">
        <w:rPr>
          <w:rFonts w:ascii="Times New Roman" w:hAnsi="Times New Roman" w:cs="Times New Roman"/>
          <w:sz w:val="20"/>
          <w:szCs w:val="20"/>
        </w:rPr>
        <w:t>Submit your s</w:t>
      </w:r>
      <w:r w:rsidR="008D63F9" w:rsidRPr="00D81B2A">
        <w:rPr>
          <w:rFonts w:ascii="Times New Roman" w:hAnsi="Times New Roman" w:cs="Times New Roman"/>
          <w:sz w:val="20"/>
          <w:szCs w:val="20"/>
        </w:rPr>
        <w:t>olutions to the HW</w:t>
      </w:r>
      <w:r w:rsidR="00FB40EF" w:rsidRPr="00D81B2A">
        <w:rPr>
          <w:rFonts w:ascii="Times New Roman" w:hAnsi="Times New Roman" w:cs="Times New Roman"/>
          <w:sz w:val="20"/>
          <w:szCs w:val="20"/>
        </w:rPr>
        <w:t>2</w:t>
      </w:r>
      <w:r w:rsidR="008D63F9" w:rsidRPr="00D81B2A">
        <w:rPr>
          <w:rFonts w:ascii="Times New Roman" w:hAnsi="Times New Roman" w:cs="Times New Roman"/>
          <w:sz w:val="20"/>
          <w:szCs w:val="20"/>
        </w:rPr>
        <w:t xml:space="preserve"> drop box on </w:t>
      </w:r>
      <w:r w:rsidR="000B01EF" w:rsidRPr="00D81B2A">
        <w:rPr>
          <w:rFonts w:ascii="Times New Roman" w:hAnsi="Times New Roman" w:cs="Times New Roman"/>
          <w:sz w:val="20"/>
          <w:szCs w:val="20"/>
        </w:rPr>
        <w:t>Moodle</w:t>
      </w:r>
      <w:r w:rsidR="008D63F9" w:rsidRPr="00D81B2A">
        <w:rPr>
          <w:rFonts w:ascii="Times New Roman" w:hAnsi="Times New Roman" w:cs="Times New Roman"/>
          <w:sz w:val="20"/>
          <w:szCs w:val="20"/>
        </w:rPr>
        <w:t>.</w:t>
      </w:r>
      <w:r w:rsidR="00D81B2A" w:rsidRPr="00D81B2A">
        <w:rPr>
          <w:rFonts w:ascii="Times New Roman" w:hAnsi="Times New Roman" w:cs="Times New Roman"/>
          <w:sz w:val="20"/>
          <w:szCs w:val="20"/>
        </w:rPr>
        <w:t xml:space="preserve">  </w:t>
      </w:r>
      <w:r w:rsidR="00C21BFA" w:rsidRPr="00D81B2A">
        <w:rPr>
          <w:rFonts w:ascii="Times New Roman" w:hAnsi="Times New Roman" w:cs="Times New Roman"/>
          <w:sz w:val="20"/>
          <w:szCs w:val="20"/>
        </w:rPr>
        <w:t>3</w:t>
      </w:r>
      <w:r w:rsidR="0056059E" w:rsidRPr="00D81B2A">
        <w:rPr>
          <w:rFonts w:ascii="Times New Roman" w:hAnsi="Times New Roman" w:cs="Times New Roman"/>
          <w:sz w:val="20"/>
          <w:szCs w:val="20"/>
        </w:rPr>
        <w:t xml:space="preserve">.1 means Exercise 1 from </w:t>
      </w:r>
      <w:r w:rsidR="00134E54" w:rsidRPr="00D81B2A">
        <w:rPr>
          <w:rFonts w:ascii="Times New Roman" w:hAnsi="Times New Roman" w:cs="Times New Roman"/>
          <w:sz w:val="20"/>
          <w:szCs w:val="20"/>
        </w:rPr>
        <w:t xml:space="preserve">Chapter </w:t>
      </w:r>
      <w:r w:rsidR="00C21BFA" w:rsidRPr="00D81B2A">
        <w:rPr>
          <w:rFonts w:ascii="Times New Roman" w:hAnsi="Times New Roman" w:cs="Times New Roman"/>
          <w:sz w:val="20"/>
          <w:szCs w:val="20"/>
        </w:rPr>
        <w:t>3</w:t>
      </w:r>
      <w:r w:rsidR="00FB40EF" w:rsidRPr="00D81B2A">
        <w:rPr>
          <w:rFonts w:ascii="Times New Roman" w:hAnsi="Times New Roman" w:cs="Times New Roman"/>
          <w:sz w:val="20"/>
          <w:szCs w:val="20"/>
        </w:rPr>
        <w:t xml:space="preserve"> of the Elaine Rich textbook.</w:t>
      </w:r>
    </w:p>
    <w:p w14:paraId="6BFAB5BA" w14:textId="77777777" w:rsidR="00120CBE" w:rsidRPr="00D81B2A" w:rsidRDefault="00120CBE"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Please reread the instructions that precede the problem list in the HW1 assignment sheet.  They apply here also.</w:t>
      </w:r>
    </w:p>
    <w:p w14:paraId="0C1A978F" w14:textId="77777777" w:rsidR="000B01EF" w:rsidRPr="006D6130" w:rsidRDefault="000B01EF" w:rsidP="00D81B2A">
      <w:pPr>
        <w:tabs>
          <w:tab w:val="left" w:pos="540"/>
          <w:tab w:val="left" w:pos="1620"/>
        </w:tabs>
        <w:spacing w:after="80" w:line="252" w:lineRule="auto"/>
        <w:rPr>
          <w:rFonts w:ascii="Times New Roman" w:hAnsi="Times New Roman" w:cs="Times New Roman"/>
          <w:b/>
          <w:color w:val="000099"/>
        </w:rPr>
      </w:pPr>
      <w:r w:rsidRPr="006D6130">
        <w:rPr>
          <w:rFonts w:ascii="Times New Roman" w:hAnsi="Times New Roman" w:cs="Times New Roman"/>
          <w:b/>
          <w:color w:val="000099"/>
        </w:rPr>
        <w:t>A separate document contains the statements of the textbook problems.</w:t>
      </w:r>
      <w:r w:rsidR="001A69D2">
        <w:rPr>
          <w:rFonts w:ascii="Times New Roman" w:hAnsi="Times New Roman" w:cs="Times New Roman"/>
          <w:b/>
          <w:color w:val="000099"/>
        </w:rPr>
        <w:t xml:space="preserve">  See HW1 for a note on why it is there.</w:t>
      </w:r>
    </w:p>
    <w:p w14:paraId="73350D81" w14:textId="77777777" w:rsidR="000302EA" w:rsidRPr="00D81B2A" w:rsidRDefault="00506BB1" w:rsidP="00D81B2A">
      <w:pPr>
        <w:tabs>
          <w:tab w:val="left" w:pos="360"/>
          <w:tab w:val="left" w:pos="1620"/>
        </w:tabs>
        <w:spacing w:after="0"/>
        <w:rPr>
          <w:rFonts w:ascii="Times New Roman" w:hAnsi="Times New Roman" w:cs="Times New Roman"/>
          <w:sz w:val="18"/>
          <w:szCs w:val="18"/>
        </w:rPr>
        <w:sectPr w:rsidR="000302EA" w:rsidRPr="00D81B2A" w:rsidSect="00D81B2A">
          <w:pgSz w:w="12240" w:h="15840"/>
          <w:pgMar w:top="720" w:right="720" w:bottom="720" w:left="720" w:header="720" w:footer="720" w:gutter="0"/>
          <w:cols w:space="720"/>
          <w:docGrid w:linePitch="360"/>
        </w:sectPr>
      </w:pPr>
      <w:r w:rsidRPr="00D81B2A">
        <w:rPr>
          <w:rFonts w:ascii="Times New Roman" w:hAnsi="Times New Roman" w:cs="Times New Roman"/>
          <w:sz w:val="18"/>
          <w:szCs w:val="18"/>
        </w:rPr>
        <w:t>Key:</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 xml:space="preserve">(No symbol) </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Not required to be turned in.  Just be sure that you can do it.</w:t>
      </w:r>
      <w:r w:rsidRPr="00D81B2A">
        <w:rPr>
          <w:rFonts w:ascii="Times New Roman" w:hAnsi="Times New Roman" w:cs="Times New Roman"/>
          <w:sz w:val="18"/>
          <w:szCs w:val="18"/>
        </w:rPr>
        <w:br/>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w:t>
      </w:r>
      <w:r w:rsidR="0056059E" w:rsidRPr="00D81B2A">
        <w:rPr>
          <w:rFonts w:ascii="Times New Roman" w:hAnsi="Times New Roman" w:cs="Times New Roman"/>
          <w:sz w:val="18"/>
          <w:szCs w:val="18"/>
        </w:rPr>
        <w:t xml:space="preserve"> -</w:t>
      </w:r>
      <w:r w:rsidR="00B269E0" w:rsidRPr="00D81B2A">
        <w:rPr>
          <w:rFonts w:ascii="Times New Roman" w:hAnsi="Times New Roman" w:cs="Times New Roman"/>
          <w:sz w:val="18"/>
          <w:szCs w:val="18"/>
        </w:rPr>
        <w:t>12</w:t>
      </w:r>
      <w:r w:rsidRPr="00D81B2A">
        <w:rPr>
          <w:rFonts w:ascii="Times New Roman" w:hAnsi="Times New Roman" w:cs="Times New Roman"/>
          <w:sz w:val="18"/>
          <w:szCs w:val="18"/>
        </w:rPr>
        <w:t xml:space="preserve">) </w:t>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To be turned in and graded</w:t>
      </w:r>
      <w:r w:rsidR="0056059E" w:rsidRPr="00D81B2A">
        <w:rPr>
          <w:rFonts w:ascii="Times New Roman" w:hAnsi="Times New Roman" w:cs="Times New Roman"/>
          <w:sz w:val="18"/>
          <w:szCs w:val="18"/>
        </w:rPr>
        <w:t xml:space="preserve">, worth </w:t>
      </w:r>
      <w:r w:rsidR="00D81B2A" w:rsidRPr="00D81B2A">
        <w:rPr>
          <w:rFonts w:ascii="Times New Roman" w:hAnsi="Times New Roman" w:cs="Times New Roman"/>
          <w:sz w:val="18"/>
          <w:szCs w:val="18"/>
        </w:rPr>
        <w:t>12</w:t>
      </w:r>
      <w:r w:rsidR="0056059E" w:rsidRPr="00D81B2A">
        <w:rPr>
          <w:rFonts w:ascii="Times New Roman" w:hAnsi="Times New Roman" w:cs="Times New Roman"/>
          <w:sz w:val="18"/>
          <w:szCs w:val="18"/>
        </w:rPr>
        <w:t xml:space="preserve"> points</w:t>
      </w:r>
      <w:r w:rsidRPr="00D81B2A">
        <w:rPr>
          <w:rFonts w:ascii="Times New Roman" w:hAnsi="Times New Roman" w:cs="Times New Roman"/>
          <w:sz w:val="18"/>
          <w:szCs w:val="18"/>
        </w:rPr>
        <w:t>.</w:t>
      </w:r>
      <w:r w:rsidRPr="00D81B2A">
        <w:rPr>
          <w:rFonts w:ascii="Times New Roman" w:hAnsi="Times New Roman" w:cs="Times New Roman"/>
          <w:sz w:val="18"/>
          <w:szCs w:val="18"/>
        </w:rPr>
        <w:br/>
      </w:r>
      <w:r w:rsidR="00626773" w:rsidRPr="00D81B2A">
        <w:rPr>
          <w:rFonts w:ascii="Times New Roman" w:hAnsi="Times New Roman" w:cs="Times New Roman"/>
          <w:sz w:val="12"/>
          <w:szCs w:val="12"/>
        </w:rPr>
        <w:t xml:space="preserve">                            </w:t>
      </w:r>
      <w:r w:rsidR="00D13BF5" w:rsidRPr="00D81B2A">
        <w:rPr>
          <w:rFonts w:ascii="Times New Roman" w:hAnsi="Times New Roman" w:cs="Times New Roman"/>
          <w:sz w:val="18"/>
          <w:szCs w:val="18"/>
        </w:rPr>
        <w:br/>
      </w:r>
    </w:p>
    <w:p w14:paraId="555415C8" w14:textId="77777777" w:rsidR="000302EA" w:rsidRDefault="000302EA"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3.1</w:t>
      </w:r>
      <w:r w:rsidR="0058152B">
        <w:rPr>
          <w:rFonts w:ascii="Times New Roman" w:hAnsi="Times New Roman" w:cs="Times New Roman"/>
        </w:rPr>
        <w:t xml:space="preserve">  </w:t>
      </w:r>
      <w:r w:rsidR="0058152B" w:rsidRPr="00D952F6">
        <w:rPr>
          <w:rFonts w:ascii="Times New Roman" w:hAnsi="Times New Roman" w:cs="Times New Roman"/>
          <w:i/>
        </w:rPr>
        <w:t>Description of a circuit problem as a language to be decided.</w:t>
      </w:r>
    </w:p>
    <w:p w14:paraId="15D486AE" w14:textId="77777777" w:rsidR="0020632F" w:rsidRPr="0020632F"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xml:space="preserve">) </w:t>
      </w:r>
      <w:r w:rsidR="008806D7"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3.2</w:t>
      </w:r>
      <w:r w:rsidR="00F010C5">
        <w:rPr>
          <w:rFonts w:ascii="Times New Roman" w:hAnsi="Times New Roman" w:cs="Times New Roman"/>
        </w:rPr>
        <w:t xml:space="preserve"> </w:t>
      </w:r>
      <w:r w:rsidR="0058152B">
        <w:rPr>
          <w:rFonts w:ascii="Times New Roman" w:hAnsi="Times New Roman" w:cs="Times New Roman"/>
        </w:rPr>
        <w:t xml:space="preserve"> </w:t>
      </w:r>
      <w:r w:rsidR="0058152B" w:rsidRPr="00D952F6">
        <w:rPr>
          <w:rFonts w:ascii="Times New Roman" w:hAnsi="Times New Roman" w:cs="Times New Roman"/>
          <w:i/>
        </w:rPr>
        <w:t>Square root as a language recognition problem.</w:t>
      </w:r>
      <w:r w:rsidR="0058152B">
        <w:rPr>
          <w:rFonts w:ascii="Times New Roman" w:hAnsi="Times New Roman" w:cs="Times New Roman"/>
        </w:rPr>
        <w:t xml:space="preserve"> </w:t>
      </w:r>
      <w:r w:rsidR="00F010C5">
        <w:rPr>
          <w:rFonts w:ascii="Times New Roman" w:hAnsi="Times New Roman" w:cs="Times New Roman"/>
        </w:rPr>
        <w:t>(</w:t>
      </w:r>
      <w:r w:rsidR="0058152B">
        <w:rPr>
          <w:rFonts w:ascii="Times New Roman" w:hAnsi="Times New Roman" w:cs="Times New Roman"/>
        </w:rPr>
        <w:t>you should only</w:t>
      </w:r>
      <w:r w:rsidR="00F010C5">
        <w:rPr>
          <w:rFonts w:ascii="Times New Roman" w:hAnsi="Times New Roman" w:cs="Times New Roman"/>
        </w:rPr>
        <w:t xml:space="preserve"> deal with square roots that are integers)</w:t>
      </w:r>
    </w:p>
    <w:p w14:paraId="153F7FB4" w14:textId="77777777" w:rsidR="000302EA" w:rsidRDefault="000302EA"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3.4</w:t>
      </w:r>
      <w:r w:rsidR="0058152B">
        <w:rPr>
          <w:rFonts w:ascii="Times New Roman" w:hAnsi="Times New Roman" w:cs="Times New Roman"/>
        </w:rPr>
        <w:t xml:space="preserve">  </w:t>
      </w:r>
      <w:r w:rsidR="0058152B" w:rsidRPr="00D952F6">
        <w:rPr>
          <w:rFonts w:ascii="Times New Roman" w:hAnsi="Times New Roman" w:cs="Times New Roman"/>
          <w:i/>
        </w:rPr>
        <w:t>OCR as a language recognition problem</w:t>
      </w:r>
      <w:r w:rsidR="00D952F6">
        <w:rPr>
          <w:rFonts w:ascii="Times New Roman" w:hAnsi="Times New Roman" w:cs="Times New Roman"/>
          <w:i/>
        </w:rPr>
        <w:t>.</w:t>
      </w:r>
    </w:p>
    <w:p w14:paraId="4012E299" w14:textId="78DB88CF" w:rsidR="00134E54" w:rsidRPr="000E0D07"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r w:rsidRPr="00C722A6">
        <w:rPr>
          <w:rFonts w:ascii="Times New Roman" w:hAnsi="Times New Roman" w:cs="Times New Roman"/>
          <w:highlight w:val="yellow"/>
        </w:rPr>
        <w:t>)</w:t>
      </w:r>
      <w:r w:rsidR="008806D7" w:rsidRPr="00C722A6">
        <w:rPr>
          <w:rFonts w:ascii="Times New Roman" w:hAnsi="Times New Roman" w:cs="Times New Roman"/>
          <w:highlight w:val="yellow"/>
        </w:rPr>
        <w:t xml:space="preserve"> </w:t>
      </w:r>
      <w:r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3.5</w:t>
      </w:r>
      <w:r w:rsidR="000E0D07">
        <w:rPr>
          <w:rFonts w:ascii="Times New Roman" w:hAnsi="Times New Roman" w:cs="Times New Roman"/>
        </w:rPr>
        <w:t xml:space="preserve">   </w:t>
      </w:r>
      <w:r w:rsidR="0058152B" w:rsidRPr="00D952F6">
        <w:rPr>
          <w:rFonts w:ascii="Times New Roman" w:hAnsi="Times New Roman" w:cs="Times New Roman"/>
          <w:i/>
        </w:rPr>
        <w:t xml:space="preserve">Why </w:t>
      </w:r>
      <w:r w:rsidR="00D952F6">
        <w:rPr>
          <w:rFonts w:ascii="Times New Roman" w:hAnsi="Times New Roman" w:cs="Times New Roman"/>
          <w:i/>
        </w:rPr>
        <w:t xml:space="preserve">a </w:t>
      </w:r>
      <w:r w:rsidR="0058152B" w:rsidRPr="00D952F6">
        <w:rPr>
          <w:rFonts w:ascii="Times New Roman" w:hAnsi="Times New Roman" w:cs="Times New Roman"/>
          <w:i/>
        </w:rPr>
        <w:t>PDA doesn’t work</w:t>
      </w:r>
      <w:r w:rsidR="00D952F6">
        <w:rPr>
          <w:rFonts w:ascii="Times New Roman" w:hAnsi="Times New Roman" w:cs="Times New Roman"/>
          <w:i/>
        </w:rPr>
        <w:t xml:space="preserve"> for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58152B" w:rsidRPr="00D952F6">
        <w:rPr>
          <w:rFonts w:ascii="Times New Roman" w:hAnsi="Times New Roman" w:cs="Times New Roman"/>
          <w:i/>
        </w:rPr>
        <w:t xml:space="preserve">. </w:t>
      </w:r>
      <w:r w:rsidR="000E0D07">
        <w:rPr>
          <w:rFonts w:ascii="Times New Roman" w:hAnsi="Times New Roman" w:cs="Times New Roman"/>
        </w:rPr>
        <w:t>This requires only a high-level understanding of what a PDA is (</w:t>
      </w:r>
      <w:r w:rsidR="0058152B">
        <w:rPr>
          <w:rFonts w:ascii="Times New Roman" w:hAnsi="Times New Roman" w:cs="Times New Roman"/>
        </w:rPr>
        <w:t xml:space="preserve">as given in </w:t>
      </w:r>
      <w:r w:rsidR="00C81412">
        <w:rPr>
          <w:rFonts w:ascii="Times New Roman" w:hAnsi="Times New Roman" w:cs="Times New Roman"/>
        </w:rPr>
        <w:t>section 3.3.2</w:t>
      </w:r>
      <w:r w:rsidR="000E0D07">
        <w:rPr>
          <w:rFonts w:ascii="Times New Roman" w:hAnsi="Times New Roman" w:cs="Times New Roman"/>
        </w:rPr>
        <w:t>)</w:t>
      </w:r>
      <w:r w:rsidR="0058152B">
        <w:rPr>
          <w:rFonts w:ascii="Times New Roman" w:hAnsi="Times New Roman" w:cs="Times New Roman"/>
        </w:rPr>
        <w:t>.  A formal proof is not required.</w:t>
      </w:r>
    </w:p>
    <w:p w14:paraId="2F8BE8FD" w14:textId="5A7EAB66" w:rsidR="0020632F" w:rsidRDefault="0020632F"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6</w:t>
      </w:r>
      <w:r w:rsidRPr="00C722A6">
        <w:rPr>
          <w:rFonts w:ascii="Times New Roman" w:hAnsi="Times New Roman" w:cs="Times New Roman"/>
          <w:highlight w:val="yellow"/>
        </w:rPr>
        <w:t>)  3.6</w:t>
      </w:r>
      <w:r w:rsidR="00CE5544">
        <w:rPr>
          <w:rFonts w:ascii="Times New Roman" w:hAnsi="Times New Roman" w:cs="Times New Roman"/>
        </w:rPr>
        <w:t xml:space="preserve">  </w:t>
      </w:r>
      <w:r w:rsidR="0058152B" w:rsidRPr="00D952F6">
        <w:rPr>
          <w:rFonts w:ascii="Times New Roman" w:hAnsi="Times New Roman" w:cs="Times New Roman"/>
          <w:i/>
        </w:rPr>
        <w:t>2-stack PDA</w:t>
      </w:r>
      <w:r w:rsidR="00D952F6">
        <w:rPr>
          <w:rFonts w:ascii="Times New Roman" w:hAnsi="Times New Roman" w:cs="Times New Roman"/>
          <w:i/>
        </w:rPr>
        <w:t xml:space="preserve"> for</w:t>
      </w:r>
      <w:r w:rsidR="00D952F6" w:rsidRPr="00D952F6">
        <w:rPr>
          <w:rFonts w:ascii="Times New Roman" w:hAnsi="Times New Roman" w:cs="Times New Roman"/>
          <w:i/>
        </w:rPr>
        <w:t xml:space="preserve">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D952F6">
        <w:rPr>
          <w:rFonts w:ascii="Times New Roman" w:hAnsi="Times New Roman" w:cs="Times New Roman"/>
          <w:i/>
        </w:rPr>
        <w:t xml:space="preserve"> </w:t>
      </w:r>
      <w:r w:rsidR="0058152B" w:rsidRPr="00D952F6">
        <w:rPr>
          <w:rFonts w:ascii="Times New Roman" w:hAnsi="Times New Roman" w:cs="Times New Roman"/>
          <w:i/>
        </w:rPr>
        <w:t xml:space="preserve">. </w:t>
      </w:r>
      <w:r w:rsidR="0058152B">
        <w:rPr>
          <w:rFonts w:ascii="Times New Roman" w:hAnsi="Times New Roman" w:cs="Times New Roman"/>
        </w:rPr>
        <w:t xml:space="preserve"> </w:t>
      </w:r>
      <w:r w:rsidR="00CE5544">
        <w:rPr>
          <w:rFonts w:ascii="Times New Roman" w:hAnsi="Times New Roman" w:cs="Times New Roman"/>
        </w:rPr>
        <w:t xml:space="preserve">This </w:t>
      </w:r>
      <w:r w:rsidR="0058152B">
        <w:rPr>
          <w:rFonts w:ascii="Times New Roman" w:hAnsi="Times New Roman" w:cs="Times New Roman"/>
        </w:rPr>
        <w:t xml:space="preserve">also </w:t>
      </w:r>
      <w:r w:rsidR="00CE5544">
        <w:rPr>
          <w:rFonts w:ascii="Times New Roman" w:hAnsi="Times New Roman" w:cs="Times New Roman"/>
        </w:rPr>
        <w:t>requires only a high-level understanding of what a PDA is (</w:t>
      </w:r>
      <w:r w:rsidR="00C81412">
        <w:rPr>
          <w:rFonts w:ascii="Times New Roman" w:hAnsi="Times New Roman" w:cs="Times New Roman"/>
        </w:rPr>
        <w:t>section 3.3.2)</w:t>
      </w:r>
    </w:p>
    <w:p w14:paraId="257610D9"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4.1</w:t>
      </w:r>
      <w:r w:rsidR="00D952F6">
        <w:rPr>
          <w:rFonts w:ascii="Times New Roman" w:hAnsi="Times New Roman" w:cs="Times New Roman"/>
        </w:rPr>
        <w:t xml:space="preserve"> </w:t>
      </w:r>
      <w:r w:rsidR="00D952F6" w:rsidRPr="00D952F6">
        <w:rPr>
          <w:rFonts w:ascii="Times New Roman" w:hAnsi="Times New Roman" w:cs="Times New Roman"/>
          <w:i/>
        </w:rPr>
        <w:t>List of integers contains a factor of n?</w:t>
      </w:r>
    </w:p>
    <w:p w14:paraId="3D710DA1"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701AAB" w:rsidRPr="00C722A6">
        <w:rPr>
          <w:rFonts w:ascii="Times New Roman" w:hAnsi="Times New Roman" w:cs="Times New Roman"/>
          <w:highlight w:val="yellow"/>
        </w:rPr>
        <w:t>6</w:t>
      </w:r>
      <w:r w:rsidRPr="00C722A6">
        <w:rPr>
          <w:rFonts w:ascii="Times New Roman" w:hAnsi="Times New Roman" w:cs="Times New Roman"/>
          <w:highlight w:val="yellow"/>
        </w:rPr>
        <w:t>) 4.2</w:t>
      </w:r>
      <w:r>
        <w:rPr>
          <w:rFonts w:ascii="Times New Roman" w:hAnsi="Times New Roman" w:cs="Times New Roman"/>
        </w:rPr>
        <w:t xml:space="preserve">  </w:t>
      </w:r>
      <w:r w:rsidR="00D952F6" w:rsidRPr="00D952F6">
        <w:rPr>
          <w:rFonts w:ascii="Times New Roman" w:hAnsi="Times New Roman" w:cs="Times New Roman"/>
          <w:i/>
        </w:rPr>
        <w:t xml:space="preserve">Does Java program p output anything? </w:t>
      </w:r>
      <w:r w:rsidR="00D952F6">
        <w:rPr>
          <w:rFonts w:ascii="Times New Roman" w:hAnsi="Times New Roman" w:cs="Times New Roman"/>
        </w:rPr>
        <w:t xml:space="preserve"> </w:t>
      </w:r>
      <w:r w:rsidR="00D952F6">
        <w:rPr>
          <w:rFonts w:ascii="Times New Roman" w:hAnsi="Times New Roman" w:cs="Times New Roman"/>
        </w:rPr>
        <w:br/>
      </w:r>
      <w:r>
        <w:rPr>
          <w:rFonts w:ascii="Times New Roman" w:hAnsi="Times New Roman" w:cs="Times New Roman"/>
        </w:rPr>
        <w:t xml:space="preserve">For part b, if the answer is yes, briefly explain </w:t>
      </w:r>
      <w:r w:rsidR="00D952F6">
        <w:rPr>
          <w:rFonts w:ascii="Times New Roman" w:hAnsi="Times New Roman" w:cs="Times New Roman"/>
        </w:rPr>
        <w:t>how the procedure would work</w:t>
      </w:r>
      <w:r>
        <w:rPr>
          <w:rFonts w:ascii="Times New Roman" w:hAnsi="Times New Roman" w:cs="Times New Roman"/>
        </w:rPr>
        <w:t xml:space="preserve">. </w:t>
      </w:r>
      <w:r w:rsidR="00D952F6">
        <w:rPr>
          <w:rFonts w:ascii="Times New Roman" w:hAnsi="Times New Roman" w:cs="Times New Roman"/>
        </w:rPr>
        <w:t xml:space="preserve"> </w:t>
      </w:r>
      <w:r>
        <w:rPr>
          <w:rFonts w:ascii="Times New Roman" w:hAnsi="Times New Roman" w:cs="Times New Roman"/>
        </w:rPr>
        <w:t>If no, a simple "no" answer is sufficient.</w:t>
      </w:r>
    </w:p>
    <w:p w14:paraId="3524A731" w14:textId="3762279F" w:rsidR="00620708" w:rsidRPr="00B25EA3" w:rsidRDefault="00D952F6" w:rsidP="00B25EA3">
      <w:pPr>
        <w:pStyle w:val="ListParagraph"/>
        <w:numPr>
          <w:ilvl w:val="0"/>
          <w:numId w:val="3"/>
        </w:numPr>
        <w:tabs>
          <w:tab w:val="left" w:pos="360"/>
          <w:tab w:val="left" w:pos="1620"/>
        </w:tabs>
        <w:rPr>
          <w:rFonts w:ascii="Times New Roman" w:hAnsi="Times New Roman" w:cs="Times New Roman"/>
        </w:rPr>
      </w:pPr>
      <w:r w:rsidRPr="00D952F6">
        <w:rPr>
          <w:rFonts w:ascii="Times New Roman" w:hAnsi="Times New Roman" w:cs="Times New Roman"/>
          <w:highlight w:val="yellow"/>
        </w:rPr>
        <w:t xml:space="preserve">(t-3) </w:t>
      </w:r>
      <w:r w:rsidR="00620708" w:rsidRPr="00D952F6">
        <w:rPr>
          <w:rFonts w:ascii="Times New Roman" w:hAnsi="Times New Roman" w:cs="Times New Roman"/>
          <w:highlight w:val="yellow"/>
        </w:rPr>
        <w:t>4.3</w:t>
      </w:r>
      <w:r>
        <w:rPr>
          <w:rFonts w:ascii="Times New Roman" w:hAnsi="Times New Roman" w:cs="Times New Roman"/>
        </w:rPr>
        <w:t xml:space="preserve">  </w:t>
      </w:r>
      <w:r w:rsidRPr="00D952F6">
        <w:rPr>
          <w:rFonts w:ascii="Times New Roman" w:hAnsi="Times New Roman" w:cs="Times New Roman"/>
          <w:i/>
        </w:rPr>
        <w:t>chop(L)</w:t>
      </w:r>
      <w:r w:rsidR="00B25EA3">
        <w:rPr>
          <w:rFonts w:ascii="Times New Roman" w:hAnsi="Times New Roman" w:cs="Times New Roman"/>
          <w:i/>
        </w:rPr>
        <w:t xml:space="preserve">.  </w:t>
      </w:r>
      <w:r w:rsidR="00B25EA3" w:rsidRPr="00B25EA3">
        <w:rPr>
          <w:rFonts w:ascii="Times New Roman" w:hAnsi="Times New Roman" w:cs="Times New Roman"/>
        </w:rPr>
        <w:t xml:space="preserve">See </w:t>
      </w:r>
      <w:r w:rsidR="005454D9">
        <w:rPr>
          <w:rFonts w:ascii="Times New Roman" w:hAnsi="Times New Roman" w:cs="Times New Roman"/>
        </w:rPr>
        <w:t>Example 4.10</w:t>
      </w:r>
      <w:r w:rsidR="00B25EA3" w:rsidRPr="00B25EA3">
        <w:rPr>
          <w:rFonts w:ascii="Times New Roman" w:hAnsi="Times New Roman" w:cs="Times New Roman"/>
        </w:rPr>
        <w:t xml:space="preserve"> for </w:t>
      </w:r>
      <w:r w:rsidR="005454D9">
        <w:rPr>
          <w:rFonts w:ascii="Times New Roman" w:hAnsi="Times New Roman" w:cs="Times New Roman"/>
        </w:rPr>
        <w:t>the</w:t>
      </w:r>
      <w:r w:rsidR="00B25EA3" w:rsidRPr="00B25EA3">
        <w:rPr>
          <w:rFonts w:ascii="Times New Roman" w:hAnsi="Times New Roman" w:cs="Times New Roman"/>
        </w:rPr>
        <w:t xml:space="preserve"> definition of chop.</w:t>
      </w:r>
    </w:p>
    <w:p w14:paraId="5A2EC423" w14:textId="77777777" w:rsidR="00620708" w:rsidRPr="00D952F6" w:rsidRDefault="00620708" w:rsidP="00D81B2A">
      <w:pPr>
        <w:pStyle w:val="ListParagraph"/>
        <w:numPr>
          <w:ilvl w:val="0"/>
          <w:numId w:val="3"/>
        </w:numPr>
        <w:tabs>
          <w:tab w:val="left" w:pos="360"/>
          <w:tab w:val="left" w:pos="1620"/>
        </w:tabs>
        <w:ind w:left="0"/>
        <w:rPr>
          <w:rFonts w:ascii="Times New Roman" w:hAnsi="Times New Roman" w:cs="Times New Roman"/>
          <w:i/>
        </w:rPr>
      </w:pPr>
      <w:r>
        <w:rPr>
          <w:rFonts w:ascii="Times New Roman" w:hAnsi="Times New Roman" w:cs="Times New Roman"/>
        </w:rPr>
        <w:t>4.4</w:t>
      </w:r>
      <w:r w:rsidR="00D952F6">
        <w:rPr>
          <w:rFonts w:ascii="Times New Roman" w:hAnsi="Times New Roman" w:cs="Times New Roman"/>
        </w:rPr>
        <w:t xml:space="preserve">  </w:t>
      </w:r>
      <w:r w:rsidR="00D952F6" w:rsidRPr="00D952F6">
        <w:rPr>
          <w:rFonts w:ascii="Times New Roman" w:hAnsi="Times New Roman" w:cs="Times New Roman"/>
          <w:i/>
        </w:rPr>
        <w:t>Closure of sets under operations.</w:t>
      </w:r>
    </w:p>
    <w:p w14:paraId="4F275B8A"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D81B2A">
        <w:rPr>
          <w:rFonts w:ascii="Times New Roman" w:hAnsi="Times New Roman" w:cs="Times New Roman"/>
          <w:highlight w:val="yellow"/>
        </w:rPr>
        <w:t>(</w:t>
      </w:r>
      <w:r w:rsidR="00C21BFA" w:rsidRPr="00D81B2A">
        <w:rPr>
          <w:rFonts w:ascii="Times New Roman" w:hAnsi="Times New Roman" w:cs="Times New Roman"/>
          <w:highlight w:val="yellow"/>
        </w:rPr>
        <w:t>t</w:t>
      </w:r>
      <w:r w:rsidRPr="00D81B2A">
        <w:rPr>
          <w:rFonts w:ascii="Times New Roman" w:hAnsi="Times New Roman" w:cs="Times New Roman"/>
          <w:highlight w:val="yellow"/>
        </w:rPr>
        <w:t>-</w:t>
      </w:r>
      <w:r w:rsidR="00941FAA">
        <w:rPr>
          <w:rFonts w:ascii="Times New Roman" w:hAnsi="Times New Roman" w:cs="Times New Roman"/>
          <w:highlight w:val="yellow"/>
        </w:rPr>
        <w:t>9</w:t>
      </w:r>
      <w:r w:rsidRPr="00D81B2A">
        <w:rPr>
          <w:rFonts w:ascii="Times New Roman" w:hAnsi="Times New Roman" w:cs="Times New Roman"/>
          <w:highlight w:val="yellow"/>
        </w:rPr>
        <w:t>) 4.4(c)</w:t>
      </w:r>
      <w:r w:rsidR="00C722A6" w:rsidRPr="00D81B2A">
        <w:rPr>
          <w:rFonts w:ascii="Times New Roman" w:hAnsi="Times New Roman" w:cs="Times New Roman"/>
        </w:rPr>
        <w:t xml:space="preserve">   </w:t>
      </w:r>
      <w:r w:rsidR="007C78F8" w:rsidRPr="007C78F8">
        <w:rPr>
          <w:rFonts w:ascii="Times New Roman" w:hAnsi="Times New Roman" w:cs="Times New Roman"/>
          <w:i/>
        </w:rPr>
        <w:t xml:space="preserve">Closure under </w:t>
      </w:r>
      <w:proofErr w:type="spellStart"/>
      <w:r w:rsidR="007C78F8" w:rsidRPr="007C78F8">
        <w:rPr>
          <w:rFonts w:ascii="Times New Roman" w:hAnsi="Times New Roman" w:cs="Times New Roman"/>
          <w:i/>
        </w:rPr>
        <w:t>oddsL</w:t>
      </w:r>
      <w:proofErr w:type="spellEnd"/>
      <w:r w:rsidR="007C78F8" w:rsidRPr="007C78F8">
        <w:rPr>
          <w:rFonts w:ascii="Times New Roman" w:hAnsi="Times New Roman" w:cs="Times New Roman"/>
          <w:i/>
        </w:rPr>
        <w:t>.</w:t>
      </w:r>
      <w:r w:rsidR="007C78F8">
        <w:rPr>
          <w:rFonts w:ascii="Times New Roman" w:hAnsi="Times New Roman" w:cs="Times New Roman"/>
        </w:rPr>
        <w:t xml:space="preserve"> </w:t>
      </w:r>
      <w:r w:rsidR="00C61479">
        <w:rPr>
          <w:rFonts w:ascii="Times New Roman" w:hAnsi="Times New Roman" w:cs="Times New Roman"/>
        </w:rPr>
        <w:t xml:space="preserve">This is a tough problem.  </w:t>
      </w:r>
      <w:r w:rsidR="00C61479" w:rsidRPr="00941FAA">
        <w:rPr>
          <w:rFonts w:ascii="Times New Roman" w:hAnsi="Times New Roman" w:cs="Times New Roman"/>
          <w:b/>
          <w:color w:val="C00000"/>
          <w:sz w:val="28"/>
        </w:rPr>
        <w:t>Start early.</w:t>
      </w:r>
      <w:r w:rsidR="00C61479">
        <w:rPr>
          <w:rFonts w:ascii="Times New Roman" w:hAnsi="Times New Roman" w:cs="Times New Roman"/>
        </w:rPr>
        <w:t xml:space="preserve">  You’ll have to understand the definitions in parts (a) and (b) before you can do this part.  </w:t>
      </w:r>
      <w:r w:rsidR="00C61479" w:rsidRPr="00C61479">
        <w:rPr>
          <w:rFonts w:ascii="Times New Roman" w:hAnsi="Times New Roman" w:cs="Times New Roman"/>
          <w:b/>
        </w:rPr>
        <w:t xml:space="preserve">Some </w:t>
      </w:r>
      <w:r w:rsidRPr="00C61479">
        <w:rPr>
          <w:rFonts w:ascii="Times New Roman" w:hAnsi="Times New Roman" w:cs="Times New Roman"/>
          <w:b/>
        </w:rPr>
        <w:t xml:space="preserve">clarification on this closure problem: </w:t>
      </w:r>
      <w:r w:rsidRPr="00D81B2A">
        <w:rPr>
          <w:rFonts w:ascii="Times New Roman" w:hAnsi="Times New Roman" w:cs="Times New Roman"/>
        </w:rPr>
        <w:t xml:space="preserve">Saying that INF is closed under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 is saying that for every</w:t>
      </w:r>
      <w:r w:rsidR="00C61479">
        <w:rPr>
          <w:rFonts w:ascii="Times New Roman" w:hAnsi="Times New Roman" w:cs="Times New Roman"/>
        </w:rPr>
        <w:t xml:space="preserve"> language</w:t>
      </w:r>
      <w:r w:rsidRPr="00D81B2A">
        <w:rPr>
          <w:rFonts w:ascii="Times New Roman" w:hAnsi="Times New Roman" w:cs="Times New Roman"/>
        </w:rPr>
        <w:t xml:space="preserve"> L in INF, the language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(L) is also  in INF.  This is not the same as saying that for every L in INF,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(L) is a subset of L.   </w:t>
      </w:r>
      <w:r w:rsidRPr="00D81B2A">
        <w:rPr>
          <w:rFonts w:ascii="Times New Roman" w:hAnsi="Times New Roman" w:cs="Times New Roman"/>
        </w:rPr>
        <w:br/>
        <w:t xml:space="preserve">Here are two analogies (in the realm of numbers instead of languages) to what you are supposed to prove or disprove.  Let INTS be the collection of all sets of integers and let POSINTS be the collection of all sets of positive integers.  Define the function </w:t>
      </w:r>
      <w:r w:rsidRPr="00D81B2A">
        <w:rPr>
          <w:rFonts w:ascii="Times New Roman" w:hAnsi="Times New Roman" w:cs="Times New Roman"/>
          <w:i/>
        </w:rPr>
        <w:t>negs</w:t>
      </w:r>
      <w:r w:rsidRPr="00D81B2A">
        <w:rPr>
          <w:rFonts w:ascii="Times New Roman" w:hAnsi="Times New Roman" w:cs="Times New Roman"/>
        </w:rPr>
        <w:t xml:space="preserve"> on sets of integers by </w:t>
      </w:r>
      <w:r w:rsidRPr="00D81B2A">
        <w:rPr>
          <w:rFonts w:ascii="Times New Roman" w:hAnsi="Times New Roman" w:cs="Times New Roman"/>
          <w:i/>
        </w:rPr>
        <w:t>negs</w:t>
      </w:r>
      <w:r w:rsidRPr="00D81B2A">
        <w:rPr>
          <w:rFonts w:ascii="Times New Roman" w:hAnsi="Times New Roman" w:cs="Times New Roman"/>
        </w:rPr>
        <w:t xml:space="preserve">(S) = { -n : n </w:t>
      </w:r>
      <w:r w:rsidRPr="00D81B2A">
        <w:rPr>
          <w:rFonts w:ascii="Cambria Math" w:hAnsi="Cambria Math" w:cs="Times New Roman"/>
        </w:rPr>
        <w:t>∊</w:t>
      </w:r>
      <w:r w:rsidRPr="00D81B2A">
        <w:rPr>
          <w:rFonts w:ascii="Times New Roman" w:hAnsi="Times New Roman" w:cs="Times New Roman"/>
        </w:rPr>
        <w:t xml:space="preserve"> S }.  INTS is closed under </w:t>
      </w:r>
      <w:r w:rsidRPr="00D81B2A">
        <w:rPr>
          <w:rFonts w:ascii="Times New Roman" w:hAnsi="Times New Roman" w:cs="Times New Roman"/>
          <w:i/>
        </w:rPr>
        <w:t>negs</w:t>
      </w:r>
      <w:r w:rsidRPr="00D81B2A">
        <w:rPr>
          <w:rFonts w:ascii="Times New Roman" w:hAnsi="Times New Roman" w:cs="Times New Roman"/>
        </w:rPr>
        <w:t xml:space="preserve">, because applying </w:t>
      </w:r>
      <w:r w:rsidRPr="00D81B2A">
        <w:rPr>
          <w:rFonts w:ascii="Times New Roman" w:hAnsi="Times New Roman" w:cs="Times New Roman"/>
          <w:i/>
        </w:rPr>
        <w:t>negs</w:t>
      </w:r>
      <w:r w:rsidRPr="00D81B2A">
        <w:rPr>
          <w:rFonts w:ascii="Times New Roman" w:hAnsi="Times New Roman" w:cs="Times New Roman"/>
        </w:rPr>
        <w:t xml:space="preserve"> to any set of integers yields a set of integers.  But POSINTS is not closed under </w:t>
      </w:r>
      <w:r w:rsidRPr="00D81B2A">
        <w:rPr>
          <w:rFonts w:ascii="Times New Roman" w:hAnsi="Times New Roman" w:cs="Times New Roman"/>
          <w:i/>
        </w:rPr>
        <w:t>negs</w:t>
      </w:r>
      <w:r w:rsidRPr="00D81B2A">
        <w:rPr>
          <w:rFonts w:ascii="Times New Roman" w:hAnsi="Times New Roman" w:cs="Times New Roman"/>
        </w:rPr>
        <w:t xml:space="preserve">, because if S is a set of positive integers, </w:t>
      </w:r>
      <w:r w:rsidRPr="00D81B2A">
        <w:rPr>
          <w:rFonts w:ascii="Times New Roman" w:hAnsi="Times New Roman" w:cs="Times New Roman"/>
          <w:i/>
        </w:rPr>
        <w:t>negs</w:t>
      </w:r>
      <w:r w:rsidRPr="00D81B2A">
        <w:rPr>
          <w:rFonts w:ascii="Times New Roman" w:hAnsi="Times New Roman" w:cs="Times New Roman"/>
        </w:rPr>
        <w:t xml:space="preserve">(S) is not a set of positive integers.  </w:t>
      </w:r>
    </w:p>
    <w:p w14:paraId="33EF9B65" w14:textId="77777777" w:rsidR="0041539A" w:rsidRPr="0041539A" w:rsidRDefault="0041539A" w:rsidP="0041539A">
      <w:pPr>
        <w:tabs>
          <w:tab w:val="left" w:pos="360"/>
          <w:tab w:val="left" w:pos="1620"/>
        </w:tabs>
        <w:rPr>
          <w:rFonts w:ascii="Times New Roman" w:hAnsi="Times New Roman" w:cs="Times New Roman"/>
          <w:sz w:val="20"/>
          <w:szCs w:val="20"/>
        </w:rPr>
      </w:pPr>
      <w:r>
        <w:rPr>
          <w:rFonts w:ascii="Times New Roman" w:hAnsi="Times New Roman" w:cs="Times New Roman"/>
          <w:b/>
        </w:rPr>
        <w:t xml:space="preserve">Hint: </w:t>
      </w:r>
      <w:r w:rsidRPr="0041539A">
        <w:rPr>
          <w:rFonts w:ascii="Times New Roman" w:hAnsi="Times New Roman" w:cs="Times New Roman"/>
          <w:sz w:val="20"/>
          <w:szCs w:val="20"/>
        </w:rPr>
        <w:t>If we are talking about strings over a fixed, finite alphabet, a Language (i.e. a set of strings) L is infinite if and only if there is no upper bound</w:t>
      </w:r>
      <w:r>
        <w:rPr>
          <w:rFonts w:ascii="Times New Roman" w:hAnsi="Times New Roman" w:cs="Times New Roman"/>
          <w:sz w:val="20"/>
          <w:szCs w:val="20"/>
        </w:rPr>
        <w:t xml:space="preserve"> on the lengths of strings in L. </w:t>
      </w:r>
      <w:r w:rsidRPr="0041539A">
        <w:rPr>
          <w:rFonts w:ascii="Times New Roman" w:hAnsi="Times New Roman" w:cs="Times New Roman"/>
          <w:sz w:val="20"/>
          <w:szCs w:val="20"/>
        </w:rPr>
        <w:t xml:space="preserve">And </w:t>
      </w:r>
      <w:r>
        <w:rPr>
          <w:rFonts w:ascii="Times New Roman" w:hAnsi="Times New Roman" w:cs="Times New Roman"/>
          <w:sz w:val="20"/>
          <w:szCs w:val="20"/>
        </w:rPr>
        <w:t>L</w:t>
      </w:r>
      <w:r w:rsidRPr="0041539A">
        <w:rPr>
          <w:rFonts w:ascii="Times New Roman" w:hAnsi="Times New Roman" w:cs="Times New Roman"/>
          <w:sz w:val="20"/>
          <w:szCs w:val="20"/>
        </w:rPr>
        <w:t xml:space="preserve"> is finite if and only if there is an upper bound on the lengths of strings in L.</w:t>
      </w:r>
      <w:r>
        <w:rPr>
          <w:rFonts w:ascii="Times New Roman" w:hAnsi="Times New Roman" w:cs="Times New Roman"/>
          <w:sz w:val="20"/>
          <w:szCs w:val="20"/>
        </w:rPr>
        <w:t xml:space="preserve"> </w:t>
      </w:r>
      <w:r w:rsidRPr="0041539A">
        <w:rPr>
          <w:rFonts w:ascii="Times New Roman" w:hAnsi="Times New Roman" w:cs="Times New Roman"/>
          <w:sz w:val="20"/>
          <w:szCs w:val="20"/>
        </w:rPr>
        <w:t>T</w:t>
      </w:r>
      <w:r>
        <w:rPr>
          <w:rFonts w:ascii="Times New Roman" w:hAnsi="Times New Roman" w:cs="Times New Roman"/>
          <w:sz w:val="20"/>
          <w:szCs w:val="20"/>
        </w:rPr>
        <w:t>h</w:t>
      </w:r>
      <w:r w:rsidRPr="0041539A">
        <w:rPr>
          <w:rFonts w:ascii="Times New Roman" w:hAnsi="Times New Roman" w:cs="Times New Roman"/>
          <w:sz w:val="20"/>
          <w:szCs w:val="20"/>
        </w:rPr>
        <w:t>ink about these statements.  Do you understand what they are saying?  Do you believe them?  Can you see how they apply to this problem?</w:t>
      </w:r>
    </w:p>
    <w:p w14:paraId="0A293881"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Pr>
          <w:rFonts w:ascii="Times New Roman" w:hAnsi="Times New Roman" w:cs="Times New Roman"/>
        </w:rPr>
        <w:t xml:space="preserve">5.2 </w:t>
      </w:r>
      <w:proofErr w:type="spellStart"/>
      <w:r>
        <w:rPr>
          <w:rFonts w:ascii="Times New Roman" w:hAnsi="Times New Roman" w:cs="Times New Roman"/>
        </w:rPr>
        <w:t>c</w:t>
      </w:r>
      <w:r w:rsidR="00C21BFA">
        <w:rPr>
          <w:rFonts w:ascii="Times New Roman" w:hAnsi="Times New Roman" w:cs="Times New Roman"/>
        </w:rPr>
        <w:t>,</w:t>
      </w:r>
      <w:r>
        <w:rPr>
          <w:rFonts w:ascii="Times New Roman" w:hAnsi="Times New Roman" w:cs="Times New Roman"/>
        </w:rPr>
        <w:t>e</w:t>
      </w:r>
      <w:r w:rsidR="00C21BFA">
        <w:rPr>
          <w:rFonts w:ascii="Times New Roman" w:hAnsi="Times New Roman" w:cs="Times New Roman"/>
        </w:rPr>
        <w:t>,h</w:t>
      </w:r>
      <w:proofErr w:type="spellEnd"/>
      <w:r w:rsidR="00C61479">
        <w:rPr>
          <w:rFonts w:ascii="Times New Roman" w:hAnsi="Times New Roman" w:cs="Times New Roman"/>
        </w:rPr>
        <w:t xml:space="preserve">  </w:t>
      </w:r>
      <w:r w:rsidR="00C61479" w:rsidRPr="00C61479">
        <w:rPr>
          <w:rFonts w:ascii="Times New Roman" w:hAnsi="Times New Roman" w:cs="Times New Roman"/>
          <w:i/>
        </w:rPr>
        <w:t>DFSMs to accept various languages</w:t>
      </w:r>
      <w:r w:rsidR="00C61479">
        <w:rPr>
          <w:rFonts w:ascii="Times New Roman" w:hAnsi="Times New Roman" w:cs="Times New Roman"/>
        </w:rPr>
        <w:t>.</w:t>
      </w:r>
    </w:p>
    <w:p w14:paraId="6A6952ED"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-3) 5.2(a)</w:t>
      </w:r>
      <w:r w:rsidR="00C21BFA">
        <w:rPr>
          <w:rFonts w:ascii="Times New Roman" w:hAnsi="Times New Roman" w:cs="Times New Roman"/>
        </w:rPr>
        <w:t xml:space="preserve">   (No need for formal descriptions; just draw a transition diagram or a transition table).</w:t>
      </w:r>
    </w:p>
    <w:p w14:paraId="659F326D"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5.2(b)</w:t>
      </w:r>
      <w:r w:rsidR="00C21BFA">
        <w:rPr>
          <w:rFonts w:ascii="Times New Roman" w:hAnsi="Times New Roman" w:cs="Times New Roman"/>
        </w:rPr>
        <w:t xml:space="preserve">  (No need for formal descriptions; just draw a transition diagram or a transition table).</w:t>
      </w:r>
    </w:p>
    <w:p w14:paraId="275E61C1" w14:textId="77777777" w:rsidR="001E43FC" w:rsidRDefault="001E43FC"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(t-</w:t>
      </w:r>
      <w:r w:rsidR="00CD5DFD" w:rsidRPr="00C722A6">
        <w:rPr>
          <w:rFonts w:ascii="Times New Roman" w:hAnsi="Times New Roman" w:cs="Times New Roman"/>
          <w:highlight w:val="yellow"/>
        </w:rPr>
        <w:t>9</w:t>
      </w:r>
      <w:r w:rsidRPr="00C722A6">
        <w:rPr>
          <w:rFonts w:ascii="Times New Roman" w:hAnsi="Times New Roman" w:cs="Times New Roman"/>
          <w:highlight w:val="yellow"/>
        </w:rPr>
        <w:t xml:space="preserve">) </w:t>
      </w:r>
      <w:r w:rsidR="00C874C5">
        <w:rPr>
          <w:rFonts w:ascii="Times New Roman" w:hAnsi="Times New Roman" w:cs="Times New Roman"/>
        </w:rPr>
        <w:t xml:space="preserve">Consider all possible 2-state Deterministic Finite State Machines M. </w:t>
      </w:r>
      <w:r w:rsidR="00C874C5" w:rsidRPr="00C874C5">
        <w:rPr>
          <w:rFonts w:ascii="Times New Roman" w:hAnsi="Times New Roman" w:cs="Times New Roman"/>
        </w:rPr>
        <w:t xml:space="preserve"> </w:t>
      </w:r>
      <w:r w:rsidRPr="00C874C5">
        <w:rPr>
          <w:rFonts w:ascii="Times New Roman" w:hAnsi="Times New Roman" w:cs="Times New Roman"/>
        </w:rPr>
        <w:t>How many different languages</w:t>
      </w:r>
      <w:r w:rsidR="00C874C5">
        <w:rPr>
          <w:rFonts w:ascii="Times New Roman" w:hAnsi="Times New Roman" w:cs="Times New Roman"/>
        </w:rPr>
        <w:t xml:space="preserve"> over alphabet Σ={a} </w:t>
      </w:r>
      <w:r>
        <w:rPr>
          <w:rFonts w:ascii="Times New Roman" w:hAnsi="Times New Roman" w:cs="Times New Roman"/>
        </w:rPr>
        <w:t>can be L(M)</w:t>
      </w:r>
      <w:r w:rsidR="00C874C5">
        <w:rPr>
          <w:rFonts w:ascii="Times New Roman" w:hAnsi="Times New Roman" w:cs="Times New Roman"/>
        </w:rPr>
        <w:t>for one of those machines?</w:t>
      </w:r>
      <w:r>
        <w:rPr>
          <w:rFonts w:ascii="Times New Roman" w:hAnsi="Times New Roman" w:cs="Times New Roman"/>
        </w:rPr>
        <w:t xml:space="preserve">  How do you get this number?</w:t>
      </w:r>
    </w:p>
    <w:p w14:paraId="6AD90100" w14:textId="55853091" w:rsidR="005F5715" w:rsidRDefault="00D81B2A" w:rsidP="00D81B2A">
      <w:pPr>
        <w:pStyle w:val="ListParagraph"/>
        <w:numPr>
          <w:ilvl w:val="0"/>
          <w:numId w:val="3"/>
        </w:numPr>
        <w:tabs>
          <w:tab w:val="left" w:pos="1620"/>
        </w:tabs>
        <w:ind w:left="0" w:hanging="360"/>
        <w:rPr>
          <w:rFonts w:ascii="Times New Roman" w:hAnsi="Times New Roman" w:cs="Times New Roman"/>
        </w:rPr>
      </w:pPr>
      <w:r w:rsidRPr="00AB7E04">
        <w:rPr>
          <w:rFonts w:ascii="Times New Roman" w:hAnsi="Times New Roman" w:cs="Times New Roman"/>
          <w:highlight w:val="yellow"/>
        </w:rPr>
        <w:t>(t-6)</w:t>
      </w:r>
      <w:r w:rsidRPr="0087183D">
        <w:rPr>
          <w:rFonts w:ascii="Times New Roman" w:hAnsi="Times New Roman" w:cs="Times New Roman"/>
        </w:rPr>
        <w:t xml:space="preserve"> </w:t>
      </w:r>
      <w:r w:rsidR="007C78F8" w:rsidRPr="007C78F8">
        <w:rPr>
          <w:rFonts w:ascii="Times New Roman" w:hAnsi="Times New Roman" w:cs="Times New Roman"/>
          <w:i/>
        </w:rPr>
        <w:t xml:space="preserve">How many strings of length k? </w:t>
      </w:r>
      <w:r w:rsidRPr="0087183D">
        <w:rPr>
          <w:rFonts w:ascii="Times New Roman" w:hAnsi="Times New Roman" w:cs="Times New Roman"/>
        </w:rPr>
        <w:t xml:space="preserve">The finite automaton </w:t>
      </w:r>
      <w:r w:rsidR="005F5715">
        <w:rPr>
          <w:rFonts w:ascii="Times New Roman" w:hAnsi="Times New Roman" w:cs="Times New Roman"/>
        </w:rPr>
        <w:t xml:space="preserve">on the next page </w:t>
      </w:r>
      <w:r w:rsidRPr="0087183D">
        <w:rPr>
          <w:rFonts w:ascii="Times New Roman" w:hAnsi="Times New Roman" w:cs="Times New Roman"/>
        </w:rPr>
        <w:t>accepts no strings of length zero, no strings of length one, and only two strings of length two (</w:t>
      </w:r>
      <w:r w:rsidRPr="002D6678">
        <w:rPr>
          <w:rFonts w:ascii="Consolas" w:hAnsi="Consolas" w:cs="Consolas"/>
        </w:rPr>
        <w:t>01</w:t>
      </w:r>
      <w:r>
        <w:rPr>
          <w:rFonts w:ascii="Times New Roman" w:hAnsi="Times New Roman" w:cs="Times New Roman"/>
        </w:rPr>
        <w:t xml:space="preserve"> </w:t>
      </w:r>
      <w:r w:rsidRPr="0087183D">
        <w:rPr>
          <w:rFonts w:ascii="Times New Roman" w:hAnsi="Times New Roman" w:cs="Times New Roman"/>
        </w:rPr>
        <w:t xml:space="preserve">and </w:t>
      </w:r>
      <w:r w:rsidRPr="002D6678">
        <w:rPr>
          <w:rFonts w:ascii="Consolas" w:hAnsi="Consolas" w:cs="Consolas"/>
        </w:rPr>
        <w:t>10</w:t>
      </w:r>
      <w:r w:rsidRPr="0087183D">
        <w:rPr>
          <w:rFonts w:ascii="Times New Roman" w:hAnsi="Times New Roman" w:cs="Times New Roman"/>
        </w:rPr>
        <w:t xml:space="preserve">). There is a </w:t>
      </w:r>
      <w:proofErr w:type="gramStart"/>
      <w:r w:rsidRPr="0087183D">
        <w:rPr>
          <w:rFonts w:ascii="Times New Roman" w:hAnsi="Times New Roman" w:cs="Times New Roman"/>
        </w:rPr>
        <w:t>fairly simple</w:t>
      </w:r>
      <w:proofErr w:type="gramEnd"/>
      <w:r w:rsidRPr="0087183D">
        <w:rPr>
          <w:rFonts w:ascii="Times New Roman" w:hAnsi="Times New Roman" w:cs="Times New Roman"/>
        </w:rPr>
        <w:t xml:space="preserve"> recurrence </w:t>
      </w:r>
      <w:r>
        <w:rPr>
          <w:rFonts w:ascii="Times New Roman" w:hAnsi="Times New Roman" w:cs="Times New Roman"/>
        </w:rPr>
        <w:t>relation</w:t>
      </w:r>
      <w:r w:rsidRPr="0087183D">
        <w:rPr>
          <w:rFonts w:ascii="Times New Roman" w:hAnsi="Times New Roman" w:cs="Times New Roman"/>
        </w:rPr>
        <w:t xml:space="preserve"> for the number N(k) of </w:t>
      </w:r>
      <w:r w:rsidR="005F5715">
        <w:rPr>
          <w:rFonts w:ascii="Times New Roman" w:hAnsi="Times New Roman" w:cs="Times New Roman"/>
        </w:rPr>
        <w:t>strings</w:t>
      </w:r>
      <w:r w:rsidRPr="0087183D">
        <w:rPr>
          <w:rFonts w:ascii="Times New Roman" w:hAnsi="Times New Roman" w:cs="Times New Roman"/>
        </w:rPr>
        <w:t xml:space="preserve"> </w:t>
      </w:r>
      <w:r>
        <w:rPr>
          <w:rFonts w:ascii="Times New Roman" w:hAnsi="Times New Roman" w:cs="Times New Roman"/>
        </w:rPr>
        <w:t>whose</w:t>
      </w:r>
      <w:r w:rsidRPr="0087183D">
        <w:rPr>
          <w:rFonts w:ascii="Times New Roman" w:hAnsi="Times New Roman" w:cs="Times New Roman"/>
        </w:rPr>
        <w:t xml:space="preserve"> length</w:t>
      </w:r>
      <w:r>
        <w:rPr>
          <w:rFonts w:ascii="Times New Roman" w:hAnsi="Times New Roman" w:cs="Times New Roman"/>
        </w:rPr>
        <w:t xml:space="preserve"> is k</w:t>
      </w:r>
      <w:r w:rsidRPr="0087183D">
        <w:rPr>
          <w:rFonts w:ascii="Times New Roman" w:hAnsi="Times New Roman" w:cs="Times New Roman"/>
        </w:rPr>
        <w:t xml:space="preserve"> that this automaton accepts. Discover </w:t>
      </w:r>
      <w:r>
        <w:rPr>
          <w:rFonts w:ascii="Times New Roman" w:hAnsi="Times New Roman" w:cs="Times New Roman"/>
        </w:rPr>
        <w:t xml:space="preserve">and write down </w:t>
      </w:r>
      <w:r w:rsidRPr="0087183D">
        <w:rPr>
          <w:rFonts w:ascii="Times New Roman" w:hAnsi="Times New Roman" w:cs="Times New Roman"/>
        </w:rPr>
        <w:t xml:space="preserve">this recurrence relation.   </w:t>
      </w:r>
      <w:r w:rsidRPr="0059503D">
        <w:rPr>
          <w:rFonts w:ascii="Times New Roman" w:hAnsi="Times New Roman" w:cs="Times New Roman"/>
          <w:b/>
        </w:rPr>
        <w:t>Note</w:t>
      </w:r>
      <w:r w:rsidRPr="0087183D">
        <w:rPr>
          <w:rFonts w:ascii="Times New Roman" w:hAnsi="Times New Roman" w:cs="Times New Roman"/>
        </w:rPr>
        <w:t>: the recurrence's</w:t>
      </w:r>
      <w:r>
        <w:rPr>
          <w:rFonts w:ascii="Times New Roman" w:hAnsi="Times New Roman" w:cs="Times New Roman"/>
        </w:rPr>
        <w:t xml:space="preserve"> solution</w:t>
      </w:r>
      <w:r w:rsidRPr="0087183D">
        <w:rPr>
          <w:rFonts w:ascii="Times New Roman" w:hAnsi="Times New Roman" w:cs="Times New Roman"/>
        </w:rPr>
        <w:t xml:space="preserve"> does not have an easy-to-use closed form, so you will have to compute the first several values by hand.</w:t>
      </w:r>
      <w:r>
        <w:rPr>
          <w:rFonts w:ascii="Times New Roman" w:hAnsi="Times New Roman" w:cs="Times New Roman"/>
        </w:rPr>
        <w:t xml:space="preserve">  </w:t>
      </w:r>
      <w:r w:rsidRPr="0087183D">
        <w:rPr>
          <w:rFonts w:ascii="Times New Roman" w:hAnsi="Times New Roman" w:cs="Times New Roman"/>
        </w:rPr>
        <w:t>You do not have to compute N(k) for any k greater than 14.</w:t>
      </w:r>
      <w:r>
        <w:rPr>
          <w:rFonts w:ascii="Times New Roman" w:hAnsi="Times New Roman" w:cs="Times New Roman"/>
        </w:rPr>
        <w:t xml:space="preserve">  To help you determine whether you have the correct recurrence, I will tell you that N(8)=10 and N(9)=12.  Show the "recursive" part of the recurrence relation.  </w:t>
      </w:r>
      <w:r>
        <w:rPr>
          <w:rFonts w:ascii="Times New Roman" w:hAnsi="Times New Roman" w:cs="Times New Roman"/>
        </w:rPr>
        <w:br/>
      </w:r>
      <w:r w:rsidR="00C874C5" w:rsidRPr="00C874C5">
        <w:rPr>
          <w:rFonts w:ascii="Times New Roman" w:hAnsi="Times New Roman" w:cs="Times New Roman"/>
          <w:b/>
        </w:rPr>
        <w:t xml:space="preserve">Use your recurrence relation to answer this question: </w:t>
      </w:r>
      <w:r w:rsidR="00C874C5">
        <w:rPr>
          <w:rFonts w:ascii="Times New Roman" w:hAnsi="Times New Roman" w:cs="Times New Roman"/>
        </w:rPr>
        <w:t xml:space="preserve"> </w:t>
      </w:r>
      <w:r>
        <w:rPr>
          <w:rFonts w:ascii="Times New Roman" w:hAnsi="Times New Roman" w:cs="Times New Roman"/>
        </w:rPr>
        <w:t>What are the values of N(13) and N(14)?</w:t>
      </w:r>
      <w:r w:rsidR="00AA5EB3">
        <w:rPr>
          <w:rFonts w:ascii="Times New Roman" w:hAnsi="Times New Roman" w:cs="Times New Roman"/>
        </w:rPr>
        <w:br/>
        <w:t xml:space="preserve">You </w:t>
      </w:r>
      <w:r w:rsidR="00445058">
        <w:rPr>
          <w:rFonts w:ascii="Times New Roman" w:hAnsi="Times New Roman" w:cs="Times New Roman"/>
        </w:rPr>
        <w:t xml:space="preserve">are not required to </w:t>
      </w:r>
      <w:r w:rsidR="00AA5EB3">
        <w:rPr>
          <w:rFonts w:ascii="Times New Roman" w:hAnsi="Times New Roman" w:cs="Times New Roman"/>
        </w:rPr>
        <w:t xml:space="preserve"> explain how you get the recurrence relation.</w:t>
      </w:r>
      <w:bookmarkStart w:id="0" w:name="_GoBack"/>
      <w:bookmarkEnd w:id="0"/>
    </w:p>
    <w:p w14:paraId="22085FAD" w14:textId="77777777" w:rsidR="00D81B2A" w:rsidRPr="005F5715" w:rsidRDefault="00D81B2A" w:rsidP="005F5715">
      <w:pPr>
        <w:tabs>
          <w:tab w:val="left" w:pos="1620"/>
        </w:tabs>
        <w:ind w:left="-360"/>
        <w:rPr>
          <w:rFonts w:ascii="Times New Roman" w:hAnsi="Times New Roman" w:cs="Times New Roman"/>
        </w:rPr>
      </w:pPr>
      <w:r>
        <w:rPr>
          <w:noProof/>
        </w:rPr>
        <w:lastRenderedPageBreak/>
        <w:drawing>
          <wp:inline distT="0" distB="0" distL="0" distR="0" wp14:anchorId="5452249B" wp14:editId="6E53364E">
            <wp:extent cx="2419350" cy="1689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39185" cy="1703558"/>
                    </a:xfrm>
                    <a:prstGeom prst="rect">
                      <a:avLst/>
                    </a:prstGeom>
                  </pic:spPr>
                </pic:pic>
              </a:graphicData>
            </a:graphic>
          </wp:inline>
        </w:drawing>
      </w:r>
    </w:p>
    <w:p w14:paraId="364B414C" w14:textId="77777777" w:rsidR="00620708" w:rsidRPr="00620708" w:rsidRDefault="00620708" w:rsidP="00D81B2A">
      <w:pPr>
        <w:tabs>
          <w:tab w:val="left" w:pos="360"/>
          <w:tab w:val="left" w:pos="1620"/>
        </w:tabs>
        <w:rPr>
          <w:rFonts w:ascii="Times New Roman" w:hAnsi="Times New Roman" w:cs="Times New Roman"/>
        </w:rPr>
        <w:sectPr w:rsidR="00620708" w:rsidRPr="00620708" w:rsidSect="00134E54">
          <w:type w:val="continuous"/>
          <w:pgSz w:w="12240" w:h="15840"/>
          <w:pgMar w:top="1440" w:right="1440" w:bottom="1440" w:left="1440" w:header="720" w:footer="720" w:gutter="0"/>
          <w:cols w:space="720"/>
          <w:docGrid w:linePitch="360"/>
        </w:sectPr>
      </w:pPr>
    </w:p>
    <w:p w14:paraId="0014C519" w14:textId="77777777" w:rsidR="001A69D2" w:rsidRPr="001A69D2" w:rsidRDefault="001A69D2" w:rsidP="001A69D2">
      <w:pPr>
        <w:tabs>
          <w:tab w:val="left" w:pos="360"/>
          <w:tab w:val="left" w:pos="1620"/>
          <w:tab w:val="left" w:pos="1980"/>
        </w:tabs>
        <w:rPr>
          <w:rFonts w:ascii="Times New Roman" w:hAnsi="Times New Roman" w:cs="Times New Roman"/>
          <w:color w:val="FF0000"/>
          <w:sz w:val="40"/>
        </w:rPr>
      </w:pPr>
      <w:r w:rsidRPr="001A69D2">
        <w:rPr>
          <w:rFonts w:ascii="Times New Roman" w:hAnsi="Times New Roman" w:cs="Times New Roman"/>
          <w:color w:val="FF0000"/>
          <w:sz w:val="40"/>
        </w:rPr>
        <w:t>Previous Hints, Questions, and Answers from Piazza:</w:t>
      </w:r>
    </w:p>
    <w:p w14:paraId="37DA044F" w14:textId="77777777" w:rsidR="00027984" w:rsidRPr="00027984" w:rsidRDefault="00027984" w:rsidP="00027984">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027984">
        <w:rPr>
          <w:rFonts w:ascii="Helvetica" w:hAnsi="Helvetica" w:cs="Helvetica"/>
          <w:b w:val="0"/>
          <w:bCs w:val="0"/>
          <w:color w:val="000000"/>
          <w:sz w:val="28"/>
          <w:szCs w:val="30"/>
        </w:rPr>
        <w:t>PDA problems form HW2</w:t>
      </w:r>
    </w:p>
    <w:p w14:paraId="41E41554" w14:textId="77777777" w:rsidR="00027984" w:rsidRPr="00027984" w:rsidRDefault="00027984" w:rsidP="00027984">
      <w:pPr>
        <w:pStyle w:val="NormalWeb"/>
        <w:shd w:val="clear" w:color="auto" w:fill="FFFFFF"/>
        <w:spacing w:before="0" w:beforeAutospacing="0" w:after="30" w:afterAutospacing="0"/>
        <w:rPr>
          <w:rFonts w:ascii="Helvetica" w:hAnsi="Helvetica" w:cs="Helvetica"/>
          <w:color w:val="333333"/>
          <w:sz w:val="18"/>
          <w:szCs w:val="20"/>
        </w:rPr>
      </w:pPr>
      <w:r w:rsidRPr="00027984">
        <w:rPr>
          <w:rFonts w:ascii="Helvetica" w:hAnsi="Helvetica" w:cs="Helvetica"/>
          <w:color w:val="333333"/>
          <w:sz w:val="18"/>
          <w:szCs w:val="20"/>
        </w:rPr>
        <w:t>For HW2, you do not have to use the "state diagram" notation for PDA's; high-level English descriptions are fine. </w:t>
      </w:r>
      <w:r w:rsidRPr="00027984">
        <w:rPr>
          <w:rFonts w:ascii="Helvetica" w:hAnsi="Helvetica" w:cs="Helvetica"/>
          <w:color w:val="333333"/>
          <w:sz w:val="18"/>
          <w:szCs w:val="20"/>
        </w:rPr>
        <w:br/>
        <w:t>Mainly you need CSSE220/230-level knowledge of what a stack is in order to do problems 3.5 and 3.6.</w:t>
      </w:r>
    </w:p>
    <w:p w14:paraId="66131BB1" w14:textId="77777777" w:rsidR="00B9130A" w:rsidRDefault="00B9130A" w:rsidP="00B9130A">
      <w:pPr>
        <w:shd w:val="clear" w:color="auto" w:fill="FFFFFF"/>
        <w:spacing w:after="0" w:line="390" w:lineRule="atLeast"/>
        <w:outlineLvl w:val="0"/>
        <w:rPr>
          <w:rFonts w:ascii="Helvetica" w:eastAsia="Times New Roman" w:hAnsi="Helvetica" w:cs="Helvetica"/>
          <w:color w:val="000000"/>
          <w:kern w:val="36"/>
          <w:sz w:val="28"/>
          <w:szCs w:val="30"/>
        </w:rPr>
      </w:pPr>
      <w:r>
        <w:rPr>
          <w:rFonts w:ascii="Helvetica" w:eastAsia="Times New Roman" w:hAnsi="Helvetica" w:cs="Helvetica"/>
          <w:color w:val="000000"/>
          <w:kern w:val="36"/>
          <w:sz w:val="28"/>
          <w:szCs w:val="30"/>
        </w:rPr>
        <w:t>No transition in diagram.  What does it mean?</w:t>
      </w:r>
    </w:p>
    <w:p w14:paraId="061A4FE3" w14:textId="77777777" w:rsidR="00B9130A" w:rsidRDefault="00B9130A" w:rsidP="00B9130A">
      <w:pPr>
        <w:shd w:val="clear" w:color="auto" w:fill="FFFFFF"/>
        <w:spacing w:after="0" w:line="240" w:lineRule="auto"/>
        <w:outlineLvl w:val="0"/>
        <w:rPr>
          <w:rFonts w:ascii="Helvetica" w:eastAsia="Times New Roman" w:hAnsi="Helvetica" w:cs="Helvetica"/>
          <w:color w:val="333333"/>
          <w:sz w:val="18"/>
          <w:szCs w:val="20"/>
        </w:rPr>
      </w:pPr>
      <w:r>
        <w:rPr>
          <w:rFonts w:ascii="Helvetica" w:eastAsia="Times New Roman" w:hAnsi="Helvetica" w:cs="Helvetica"/>
          <w:color w:val="333333"/>
          <w:sz w:val="18"/>
          <w:szCs w:val="20"/>
        </w:rPr>
        <w:t xml:space="preserve">Q: </w:t>
      </w:r>
      <w:r w:rsidRPr="00B9130A">
        <w:rPr>
          <w:rFonts w:ascii="Helvetica" w:eastAsia="Times New Roman" w:hAnsi="Helvetica" w:cs="Helvetica"/>
          <w:color w:val="333333"/>
          <w:sz w:val="18"/>
          <w:szCs w:val="20"/>
        </w:rPr>
        <w:t xml:space="preserve">If we </w:t>
      </w:r>
      <w:r>
        <w:rPr>
          <w:rFonts w:ascii="Helvetica" w:eastAsia="Times New Roman" w:hAnsi="Helvetica" w:cs="Helvetica"/>
          <w:color w:val="333333"/>
          <w:sz w:val="18"/>
          <w:szCs w:val="20"/>
        </w:rPr>
        <w:t xml:space="preserve">draw a transition diagram doe a DFSM and there is not transition out of state </w:t>
      </w:r>
      <w:r>
        <w:rPr>
          <w:rFonts w:ascii="Helvetica" w:eastAsia="Times New Roman" w:hAnsi="Helvetica" w:cs="Helvetica"/>
          <w:b/>
          <w:color w:val="333333"/>
          <w:sz w:val="18"/>
          <w:szCs w:val="20"/>
        </w:rPr>
        <w:t>q</w:t>
      </w:r>
      <w:r>
        <w:rPr>
          <w:rFonts w:ascii="Helvetica" w:eastAsia="Times New Roman" w:hAnsi="Helvetica" w:cs="Helvetica"/>
          <w:color w:val="333333"/>
          <w:sz w:val="18"/>
          <w:szCs w:val="20"/>
        </w:rPr>
        <w:t xml:space="preserve"> on alphabet symbol </w:t>
      </w:r>
      <w:r w:rsidRPr="00B9130A">
        <w:rPr>
          <w:rFonts w:ascii="Helvetica" w:eastAsia="Times New Roman" w:hAnsi="Helvetica" w:cs="Helvetica"/>
          <w:b/>
          <w:color w:val="333333"/>
          <w:sz w:val="18"/>
          <w:szCs w:val="20"/>
        </w:rPr>
        <w:t>a</w:t>
      </w:r>
      <w:r>
        <w:rPr>
          <w:rFonts w:ascii="Helvetica" w:eastAsia="Times New Roman" w:hAnsi="Helvetica" w:cs="Helvetica"/>
          <w:color w:val="333333"/>
          <w:sz w:val="18"/>
          <w:szCs w:val="20"/>
        </w:rPr>
        <w:t>, what does this mean?</w:t>
      </w:r>
    </w:p>
    <w:p w14:paraId="3A77713C" w14:textId="77777777" w:rsidR="00B9130A" w:rsidRPr="00B9130A" w:rsidRDefault="00B9130A" w:rsidP="00B9130A">
      <w:pPr>
        <w:shd w:val="clear" w:color="auto" w:fill="FFFFFF"/>
        <w:spacing w:after="0" w:line="240" w:lineRule="auto"/>
        <w:outlineLvl w:val="0"/>
        <w:rPr>
          <w:rFonts w:ascii="Helvetica" w:eastAsia="Times New Roman" w:hAnsi="Helvetica" w:cs="Helvetica"/>
          <w:color w:val="000000"/>
          <w:kern w:val="36"/>
          <w:sz w:val="28"/>
          <w:szCs w:val="30"/>
        </w:rPr>
      </w:pPr>
      <w:r>
        <w:rPr>
          <w:rFonts w:ascii="Helvetica" w:eastAsia="Times New Roman" w:hAnsi="Helvetica" w:cs="Helvetica"/>
          <w:color w:val="333333"/>
          <w:sz w:val="18"/>
          <w:szCs w:val="20"/>
        </w:rPr>
        <w:t>A: This is an abbreviation for “this transition would go to the dead state, which we are not showing here because it would clutter up the diagram.”</w:t>
      </w:r>
    </w:p>
    <w:p w14:paraId="133FE65D" w14:textId="77777777" w:rsidR="001A69D2" w:rsidRPr="00B9130A" w:rsidRDefault="001A69D2" w:rsidP="001A69D2">
      <w:pPr>
        <w:shd w:val="clear" w:color="auto" w:fill="FFFFFF"/>
        <w:spacing w:before="150" w:after="75" w:line="390" w:lineRule="atLeast"/>
        <w:outlineLvl w:val="0"/>
        <w:rPr>
          <w:rFonts w:ascii="Helvetica" w:eastAsia="Times New Roman" w:hAnsi="Helvetica" w:cs="Helvetica"/>
          <w:color w:val="000000"/>
          <w:kern w:val="36"/>
          <w:sz w:val="28"/>
          <w:szCs w:val="30"/>
        </w:rPr>
      </w:pPr>
      <w:r w:rsidRPr="00B9130A">
        <w:rPr>
          <w:rFonts w:ascii="Helvetica" w:eastAsia="Times New Roman" w:hAnsi="Helvetica" w:cs="Helvetica"/>
          <w:color w:val="000000"/>
          <w:kern w:val="36"/>
          <w:sz w:val="28"/>
          <w:szCs w:val="30"/>
        </w:rPr>
        <w:t>Hint for HW2 problem 10 (4.4c)</w:t>
      </w:r>
    </w:p>
    <w:p w14:paraId="15752FEA"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If we are talking</w:t>
      </w:r>
      <w:r w:rsidR="005F5715" w:rsidRPr="00B9130A">
        <w:rPr>
          <w:rFonts w:ascii="Helvetica" w:eastAsia="Times New Roman" w:hAnsi="Helvetica" w:cs="Helvetica"/>
          <w:color w:val="333333"/>
          <w:sz w:val="18"/>
          <w:szCs w:val="20"/>
        </w:rPr>
        <w:t xml:space="preserve"> (and we are in this course!)</w:t>
      </w:r>
      <w:r w:rsidRPr="00B9130A">
        <w:rPr>
          <w:rFonts w:ascii="Helvetica" w:eastAsia="Times New Roman" w:hAnsi="Helvetica" w:cs="Helvetica"/>
          <w:color w:val="333333"/>
          <w:sz w:val="18"/>
          <w:szCs w:val="20"/>
        </w:rPr>
        <w:t xml:space="preserve"> about strings over a fixed, finite alphabet, a Language (i.e. a set of strings) L is infinite if and only if there is no upper bound on the lengths of strings in L,</w:t>
      </w:r>
    </w:p>
    <w:p w14:paraId="4BBBEB57"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And it is finite if and only if there is an upper bound on the lengths of strings in L.</w:t>
      </w:r>
    </w:p>
    <w:p w14:paraId="03403F74"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 </w:t>
      </w:r>
    </w:p>
    <w:p w14:paraId="52CEE642" w14:textId="77777777" w:rsidR="001A69D2" w:rsidRPr="00B9130A" w:rsidRDefault="001A69D2" w:rsidP="001A69D2">
      <w:pPr>
        <w:shd w:val="clear" w:color="auto" w:fill="FFFFFF"/>
        <w:spacing w:after="75"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Think about these statements.  Do you understand what they are saying?  Do you believe them?  Can you see how they apply to this problem?</w:t>
      </w:r>
    </w:p>
    <w:p w14:paraId="666456C1" w14:textId="77777777" w:rsidR="00B9130A" w:rsidRPr="00B9130A" w:rsidRDefault="00B9130A" w:rsidP="00B9130A">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B9130A">
        <w:rPr>
          <w:rFonts w:ascii="Helvetica" w:hAnsi="Helvetica" w:cs="Helvetica"/>
          <w:b w:val="0"/>
          <w:bCs w:val="0"/>
          <w:color w:val="000000"/>
          <w:sz w:val="28"/>
          <w:szCs w:val="30"/>
        </w:rPr>
        <w:t>Question 14 on HW2</w:t>
      </w:r>
    </w:p>
    <w:p w14:paraId="326126B8"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Q: Is there a place that talks about how many languages are accepted by a DFSM?  I didn't see anything in the reading, and I'm not seeing the connection between the number of languages and the number of states.</w:t>
      </w:r>
    </w:p>
    <w:p w14:paraId="54173D4E"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Pr>
          <w:rFonts w:ascii="Helvetica" w:hAnsi="Helvetica" w:cs="Helvetica"/>
          <w:color w:val="333333"/>
          <w:sz w:val="18"/>
          <w:szCs w:val="20"/>
        </w:rPr>
        <w:t xml:space="preserve">A: </w:t>
      </w:r>
      <w:r w:rsidRPr="00B9130A">
        <w:rPr>
          <w:rFonts w:ascii="Helvetica" w:hAnsi="Helvetica" w:cs="Helvetica"/>
          <w:color w:val="333333"/>
          <w:sz w:val="18"/>
          <w:szCs w:val="20"/>
        </w:rPr>
        <w:t>No, there is nothing like that.  This is intended as an "experimental" question.  Just start drawing state diagrams for 2-state machines and keep going until you have all of the languages.</w:t>
      </w:r>
    </w:p>
    <w:p w14:paraId="1A97B8B9"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The number of languages is small enough so that this is not a daunting task.  There are four possibilities for which of the two states are accepting states;   For each of those, there are various possibilities for how they can be connected.  One could use combinatorics to calculate how many different 2-state machines there are, But that turns out to be a considerably larger number than the number of different languages they accept, which is what this question asks for.</w:t>
      </w:r>
    </w:p>
    <w:p w14:paraId="49964D73" w14:textId="77777777"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Style w:val="Strong"/>
          <w:rFonts w:ascii="Helvetica" w:hAnsi="Helvetica" w:cs="Helvetica"/>
          <w:color w:val="333333"/>
          <w:sz w:val="18"/>
          <w:szCs w:val="20"/>
        </w:rPr>
        <w:t>If there is a dead state</w:t>
      </w:r>
      <w:r w:rsidRPr="00B9130A">
        <w:rPr>
          <w:rFonts w:ascii="Helvetica" w:hAnsi="Helvetica" w:cs="Helvetica"/>
          <w:color w:val="333333"/>
          <w:sz w:val="18"/>
          <w:szCs w:val="20"/>
        </w:rPr>
        <w:t>, it has to be one of the two states.  If we could have two states plus a dead state, it would cause there to be many more possible languages.</w:t>
      </w:r>
    </w:p>
    <w:p w14:paraId="2626101E" w14:textId="77777777"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shd w:val="clear" w:color="auto" w:fill="F6F7F6"/>
        </w:rPr>
      </w:pPr>
      <w:proofErr w:type="spellStart"/>
      <w:r w:rsidRPr="00B9130A">
        <w:rPr>
          <w:rFonts w:ascii="Helvetica" w:hAnsi="Helvetica" w:cs="Helvetica"/>
          <w:b/>
          <w:color w:val="333333"/>
          <w:sz w:val="18"/>
          <w:szCs w:val="20"/>
        </w:rPr>
        <w:t>Followup</w:t>
      </w:r>
      <w:proofErr w:type="spellEnd"/>
      <w:r w:rsidRPr="00B9130A">
        <w:rPr>
          <w:rFonts w:ascii="Helvetica" w:hAnsi="Helvetica" w:cs="Helvetica"/>
          <w:b/>
          <w:color w:val="333333"/>
          <w:sz w:val="18"/>
          <w:szCs w:val="20"/>
        </w:rPr>
        <w:t xml:space="preserve"> question: </w:t>
      </w:r>
      <w:r w:rsidRPr="00B9130A">
        <w:rPr>
          <w:rFonts w:ascii="Helvetica" w:hAnsi="Helvetica" w:cs="Helvetica"/>
          <w:color w:val="333333"/>
          <w:sz w:val="18"/>
          <w:szCs w:val="20"/>
          <w:shd w:val="clear" w:color="auto" w:fill="F6F7F6"/>
        </w:rPr>
        <w:t>So for each FSM, is there only one accepting language?  Like do we use {a}* as the accepting language, or can we count all the subsets of that, like {a, aa}?  I'm just making sure I understand what makes up an accepting language.</w:t>
      </w:r>
    </w:p>
    <w:p w14:paraId="1D45127C" w14:textId="77777777" w:rsidR="00B9130A" w:rsidRPr="00B9130A" w:rsidRDefault="00B9130A" w:rsidP="00B9130A">
      <w:pPr>
        <w:spacing w:before="75" w:after="75"/>
        <w:rPr>
          <w:rFonts w:ascii="Times New Roman" w:eastAsia="Times New Roman" w:hAnsi="Times New Roman" w:cs="Times New Roman"/>
          <w:szCs w:val="24"/>
        </w:rPr>
      </w:pPr>
      <w:r>
        <w:rPr>
          <w:rFonts w:ascii="Helvetica" w:hAnsi="Helvetica" w:cs="Helvetica"/>
          <w:color w:val="333333"/>
          <w:sz w:val="18"/>
          <w:szCs w:val="20"/>
          <w:shd w:val="clear" w:color="auto" w:fill="F6F7F6"/>
        </w:rPr>
        <w:t xml:space="preserve">Answer: </w:t>
      </w:r>
      <w:r w:rsidRPr="00B9130A">
        <w:rPr>
          <w:rFonts w:ascii="Helvetica" w:eastAsia="Times New Roman" w:hAnsi="Helvetica" w:cs="Helvetica"/>
          <w:color w:val="484A4C"/>
          <w:sz w:val="18"/>
          <w:szCs w:val="20"/>
          <w:shd w:val="clear" w:color="auto" w:fill="EEEEEE"/>
        </w:rPr>
        <w:t> </w:t>
      </w:r>
      <w:r w:rsidRPr="00B9130A">
        <w:rPr>
          <w:rFonts w:ascii="Helvetica" w:eastAsia="Times New Roman" w:hAnsi="Helvetica" w:cs="Helvetica"/>
          <w:color w:val="333333"/>
          <w:sz w:val="18"/>
          <w:szCs w:val="20"/>
          <w:shd w:val="clear" w:color="auto" w:fill="EEEEEE"/>
        </w:rPr>
        <w:t>It is "accepted language", not "accepting language".  It is the language L(M) accepted by the DGFSM M. It is unique.  It contains all strings w such that if M is started in the start state and reads w, it ends up in an accepting state.  The "all strings" part guarantees that there is only one language L(M).</w:t>
      </w:r>
    </w:p>
    <w:p w14:paraId="7DE2F2BD" w14:textId="77777777"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Examples:  If every state of M is an accepting state, then L(M) is sigma*</w:t>
      </w:r>
    </w:p>
    <w:p w14:paraId="068738BF" w14:textId="77777777"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If none of the states of M is an accepting state, then L(M) is the empty set.</w:t>
      </w:r>
    </w:p>
    <w:p w14:paraId="0C98A313" w14:textId="77777777" w:rsid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If some states of M are accepting states and some are not, then what L(M) is depends on the specific transitions in M.</w:t>
      </w:r>
    </w:p>
    <w:p w14:paraId="56B4BF68" w14:textId="77777777" w:rsidR="00B9130A" w:rsidRDefault="00B9130A" w:rsidP="00B9130A">
      <w:pPr>
        <w:spacing w:after="0" w:line="240" w:lineRule="auto"/>
        <w:rPr>
          <w:rFonts w:ascii="Helvetica" w:hAnsi="Helvetica" w:cs="Helvetica"/>
          <w:color w:val="333333"/>
          <w:sz w:val="20"/>
          <w:szCs w:val="20"/>
          <w:shd w:val="clear" w:color="auto" w:fill="EEEEEE"/>
        </w:rPr>
      </w:pPr>
      <w:r w:rsidRPr="00B9130A">
        <w:rPr>
          <w:rFonts w:ascii="Helvetica" w:eastAsia="Times New Roman" w:hAnsi="Helvetica" w:cs="Helvetica"/>
          <w:b/>
          <w:color w:val="333333"/>
          <w:sz w:val="18"/>
          <w:szCs w:val="20"/>
          <w:shd w:val="clear" w:color="auto" w:fill="EEEEEE"/>
        </w:rPr>
        <w:lastRenderedPageBreak/>
        <w:t xml:space="preserve">Another </w:t>
      </w:r>
      <w:proofErr w:type="spellStart"/>
      <w:r w:rsidRPr="00B9130A">
        <w:rPr>
          <w:rFonts w:ascii="Helvetica" w:eastAsia="Times New Roman" w:hAnsi="Helvetica" w:cs="Helvetica"/>
          <w:b/>
          <w:color w:val="333333"/>
          <w:sz w:val="18"/>
          <w:szCs w:val="20"/>
          <w:shd w:val="clear" w:color="auto" w:fill="EEEEEE"/>
        </w:rPr>
        <w:t>followup</w:t>
      </w:r>
      <w:proofErr w:type="spellEnd"/>
      <w:r w:rsidRPr="00B9130A">
        <w:rPr>
          <w:rFonts w:ascii="Helvetica" w:eastAsia="Times New Roman" w:hAnsi="Helvetica" w:cs="Helvetica"/>
          <w:b/>
          <w:color w:val="333333"/>
          <w:sz w:val="18"/>
          <w:szCs w:val="20"/>
          <w:shd w:val="clear" w:color="auto" w:fill="EEEEEE"/>
        </w:rPr>
        <w:t>:</w:t>
      </w:r>
      <w:r>
        <w:rPr>
          <w:rFonts w:ascii="Helvetica" w:eastAsia="Times New Roman" w:hAnsi="Helvetica" w:cs="Helvetica"/>
          <w:color w:val="333333"/>
          <w:sz w:val="18"/>
          <w:szCs w:val="20"/>
          <w:shd w:val="clear" w:color="auto" w:fill="EEEEEE"/>
        </w:rPr>
        <w:t xml:space="preserve"> </w:t>
      </w:r>
      <w:r w:rsidRPr="00B9130A">
        <w:rPr>
          <w:rFonts w:ascii="Helvetica" w:hAnsi="Helvetica" w:cs="Helvetica"/>
          <w:color w:val="333333"/>
          <w:sz w:val="18"/>
          <w:szCs w:val="20"/>
          <w:shd w:val="clear" w:color="auto" w:fill="EEEEEE"/>
        </w:rPr>
        <w:t>Last clarification, you can only have one dead state correct? </w:t>
      </w:r>
    </w:p>
    <w:p w14:paraId="6F1FD8C3" w14:textId="77777777" w:rsidR="00B9130A" w:rsidRPr="00B9130A" w:rsidRDefault="00B9130A" w:rsidP="00B9130A">
      <w:pPr>
        <w:spacing w:after="0" w:line="240" w:lineRule="auto"/>
        <w:rPr>
          <w:rFonts w:ascii="Helvetica" w:eastAsia="Times New Roman" w:hAnsi="Helvetica" w:cs="Helvetica"/>
          <w:color w:val="333333"/>
          <w:sz w:val="16"/>
          <w:szCs w:val="20"/>
          <w:shd w:val="clear" w:color="auto" w:fill="EEEEEE"/>
        </w:rPr>
      </w:pPr>
      <w:r>
        <w:rPr>
          <w:rFonts w:ascii="Helvetica" w:eastAsia="Times New Roman" w:hAnsi="Helvetica" w:cs="Helvetica"/>
          <w:color w:val="333333"/>
          <w:sz w:val="18"/>
          <w:szCs w:val="20"/>
          <w:shd w:val="clear" w:color="auto" w:fill="EEEEEE"/>
        </w:rPr>
        <w:t xml:space="preserve">A: </w:t>
      </w:r>
      <w:r w:rsidRPr="00B9130A">
        <w:rPr>
          <w:rFonts w:ascii="Helvetica" w:hAnsi="Helvetica" w:cs="Helvetica"/>
          <w:color w:val="333333"/>
          <w:sz w:val="18"/>
          <w:szCs w:val="20"/>
          <w:shd w:val="clear" w:color="auto" w:fill="F6F7F6"/>
        </w:rPr>
        <w:t xml:space="preserve">There is never a </w:t>
      </w:r>
      <w:r w:rsidRPr="00B9130A">
        <w:rPr>
          <w:rFonts w:ascii="Helvetica" w:hAnsi="Helvetica" w:cs="Helvetica"/>
          <w:i/>
          <w:color w:val="333333"/>
          <w:sz w:val="18"/>
          <w:szCs w:val="20"/>
          <w:shd w:val="clear" w:color="auto" w:fill="F6F7F6"/>
        </w:rPr>
        <w:t>need</w:t>
      </w:r>
      <w:r w:rsidRPr="00B9130A">
        <w:rPr>
          <w:rFonts w:ascii="Helvetica" w:hAnsi="Helvetica" w:cs="Helvetica"/>
          <w:color w:val="333333"/>
          <w:sz w:val="18"/>
          <w:szCs w:val="20"/>
          <w:shd w:val="clear" w:color="auto" w:fill="F6F7F6"/>
        </w:rPr>
        <w:t xml:space="preserve"> to have more than one dead state, but no reason why you can't make a machine with more than one. If a 2state machine has more than one, one of them will be unreachable from the start state</w:t>
      </w:r>
    </w:p>
    <w:p w14:paraId="33CBA4D4" w14:textId="77777777" w:rsidR="00B9130A" w:rsidRPr="00B9130A" w:rsidRDefault="00B9130A" w:rsidP="00B9130A">
      <w:pPr>
        <w:pStyle w:val="NormalWeb"/>
        <w:shd w:val="clear" w:color="auto" w:fill="FFFFFF"/>
        <w:spacing w:before="0" w:beforeAutospacing="0" w:after="30" w:afterAutospacing="0"/>
        <w:rPr>
          <w:rFonts w:ascii="Helvetica" w:hAnsi="Helvetica" w:cs="Helvetica"/>
          <w:b/>
          <w:color w:val="333333"/>
          <w:sz w:val="16"/>
          <w:szCs w:val="20"/>
        </w:rPr>
      </w:pPr>
    </w:p>
    <w:p w14:paraId="267F39C0" w14:textId="77777777" w:rsidR="001A69D2" w:rsidRDefault="001A69D2" w:rsidP="001A69D2">
      <w:pPr>
        <w:tabs>
          <w:tab w:val="left" w:pos="360"/>
          <w:tab w:val="left" w:pos="1620"/>
        </w:tabs>
        <w:rPr>
          <w:rFonts w:ascii="Times New Roman" w:hAnsi="Times New Roman" w:cs="Times New Roman"/>
        </w:rPr>
      </w:pPr>
    </w:p>
    <w:p w14:paraId="79D74154" w14:textId="77777777" w:rsidR="00B9130A" w:rsidRDefault="00B9130A" w:rsidP="001A69D2">
      <w:pPr>
        <w:tabs>
          <w:tab w:val="left" w:pos="360"/>
          <w:tab w:val="left" w:pos="1620"/>
        </w:tabs>
        <w:rPr>
          <w:rFonts w:ascii="Times New Roman" w:hAnsi="Times New Roman" w:cs="Times New Roman"/>
        </w:rPr>
      </w:pPr>
    </w:p>
    <w:p w14:paraId="51F237C3" w14:textId="77777777" w:rsidR="001A69D2" w:rsidRPr="00134E54" w:rsidRDefault="001A69D2" w:rsidP="00D81B2A">
      <w:pPr>
        <w:tabs>
          <w:tab w:val="left" w:pos="360"/>
          <w:tab w:val="left" w:pos="1620"/>
        </w:tabs>
        <w:rPr>
          <w:rFonts w:ascii="Times New Roman" w:hAnsi="Times New Roman" w:cs="Times New Roman"/>
        </w:rPr>
      </w:pPr>
    </w:p>
    <w:sectPr w:rsidR="001A69D2" w:rsidRPr="00134E54"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27984"/>
    <w:rsid w:val="000302EA"/>
    <w:rsid w:val="00043B32"/>
    <w:rsid w:val="000B01EF"/>
    <w:rsid w:val="000E0D07"/>
    <w:rsid w:val="00120CBE"/>
    <w:rsid w:val="00134E54"/>
    <w:rsid w:val="001500DC"/>
    <w:rsid w:val="00155A63"/>
    <w:rsid w:val="001A69D2"/>
    <w:rsid w:val="001E43FC"/>
    <w:rsid w:val="001F3E12"/>
    <w:rsid w:val="0020632F"/>
    <w:rsid w:val="00257B8D"/>
    <w:rsid w:val="003A56D4"/>
    <w:rsid w:val="0041539A"/>
    <w:rsid w:val="00416434"/>
    <w:rsid w:val="00424709"/>
    <w:rsid w:val="00437C0D"/>
    <w:rsid w:val="00445058"/>
    <w:rsid w:val="004C5F96"/>
    <w:rsid w:val="00506BB1"/>
    <w:rsid w:val="005454D9"/>
    <w:rsid w:val="00550FE6"/>
    <w:rsid w:val="00554D90"/>
    <w:rsid w:val="0056059E"/>
    <w:rsid w:val="00574AE2"/>
    <w:rsid w:val="0058152B"/>
    <w:rsid w:val="00585E22"/>
    <w:rsid w:val="00587881"/>
    <w:rsid w:val="005C1E4C"/>
    <w:rsid w:val="005F5715"/>
    <w:rsid w:val="00620708"/>
    <w:rsid w:val="00626773"/>
    <w:rsid w:val="006325AC"/>
    <w:rsid w:val="00682AD2"/>
    <w:rsid w:val="00695CD8"/>
    <w:rsid w:val="006D6130"/>
    <w:rsid w:val="00701846"/>
    <w:rsid w:val="00701AAB"/>
    <w:rsid w:val="0079452B"/>
    <w:rsid w:val="007B4FF8"/>
    <w:rsid w:val="007C78F8"/>
    <w:rsid w:val="007C79FE"/>
    <w:rsid w:val="00822D62"/>
    <w:rsid w:val="008326F3"/>
    <w:rsid w:val="008806D7"/>
    <w:rsid w:val="008D63F9"/>
    <w:rsid w:val="00941FAA"/>
    <w:rsid w:val="00991BEC"/>
    <w:rsid w:val="009A5FCB"/>
    <w:rsid w:val="009C5DFB"/>
    <w:rsid w:val="00A3037C"/>
    <w:rsid w:val="00A525AA"/>
    <w:rsid w:val="00AA5EB3"/>
    <w:rsid w:val="00AC41F8"/>
    <w:rsid w:val="00B25EA3"/>
    <w:rsid w:val="00B269E0"/>
    <w:rsid w:val="00B307FB"/>
    <w:rsid w:val="00B9130A"/>
    <w:rsid w:val="00C21BFA"/>
    <w:rsid w:val="00C61479"/>
    <w:rsid w:val="00C67B06"/>
    <w:rsid w:val="00C722A6"/>
    <w:rsid w:val="00C81412"/>
    <w:rsid w:val="00C874C5"/>
    <w:rsid w:val="00C941BD"/>
    <w:rsid w:val="00CD5DFD"/>
    <w:rsid w:val="00CE5544"/>
    <w:rsid w:val="00D13BF5"/>
    <w:rsid w:val="00D81B2A"/>
    <w:rsid w:val="00D84E3F"/>
    <w:rsid w:val="00D92D87"/>
    <w:rsid w:val="00D952F6"/>
    <w:rsid w:val="00DB71EC"/>
    <w:rsid w:val="00DC16FE"/>
    <w:rsid w:val="00DF2F13"/>
    <w:rsid w:val="00E671D8"/>
    <w:rsid w:val="00E856DA"/>
    <w:rsid w:val="00E86DD2"/>
    <w:rsid w:val="00F010C5"/>
    <w:rsid w:val="00FA4E01"/>
    <w:rsid w:val="00FA631E"/>
    <w:rsid w:val="00FB4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4CA81"/>
  <w15:docId w15:val="{74ACCF51-954C-4FF2-8BAE-7BD3AB8E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1A69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customStyle="1" w:styleId="Heading1Char">
    <w:name w:val="Heading 1 Char"/>
    <w:basedOn w:val="DefaultParagraphFont"/>
    <w:link w:val="Heading1"/>
    <w:uiPriority w:val="9"/>
    <w:rsid w:val="001A69D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A69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130A"/>
    <w:rPr>
      <w:b/>
      <w:bCs/>
    </w:rPr>
  </w:style>
  <w:style w:type="character" w:customStyle="1" w:styleId="actualreplytext">
    <w:name w:val="actual_reply_text"/>
    <w:basedOn w:val="DefaultParagraphFont"/>
    <w:rsid w:val="00B91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8482120">
      <w:bodyDiv w:val="1"/>
      <w:marLeft w:val="0"/>
      <w:marRight w:val="0"/>
      <w:marTop w:val="0"/>
      <w:marBottom w:val="0"/>
      <w:divBdr>
        <w:top w:val="none" w:sz="0" w:space="0" w:color="auto"/>
        <w:left w:val="none" w:sz="0" w:space="0" w:color="auto"/>
        <w:bottom w:val="none" w:sz="0" w:space="0" w:color="auto"/>
        <w:right w:val="none" w:sz="0" w:space="0" w:color="auto"/>
      </w:divBdr>
    </w:div>
    <w:div w:id="858006819">
      <w:bodyDiv w:val="1"/>
      <w:marLeft w:val="0"/>
      <w:marRight w:val="0"/>
      <w:marTop w:val="0"/>
      <w:marBottom w:val="0"/>
      <w:divBdr>
        <w:top w:val="none" w:sz="0" w:space="0" w:color="auto"/>
        <w:left w:val="none" w:sz="0" w:space="0" w:color="auto"/>
        <w:bottom w:val="none" w:sz="0" w:space="0" w:color="auto"/>
        <w:right w:val="none" w:sz="0" w:space="0" w:color="auto"/>
      </w:divBdr>
      <w:divsChild>
        <w:div w:id="1487821571">
          <w:marLeft w:val="0"/>
          <w:marRight w:val="0"/>
          <w:marTop w:val="75"/>
          <w:marBottom w:val="75"/>
          <w:divBdr>
            <w:top w:val="none" w:sz="0" w:space="0" w:color="auto"/>
            <w:left w:val="none" w:sz="0" w:space="0" w:color="auto"/>
            <w:bottom w:val="none" w:sz="0" w:space="0" w:color="auto"/>
            <w:right w:val="none" w:sz="0" w:space="0" w:color="auto"/>
          </w:divBdr>
        </w:div>
      </w:divsChild>
    </w:div>
    <w:div w:id="1317342941">
      <w:bodyDiv w:val="1"/>
      <w:marLeft w:val="0"/>
      <w:marRight w:val="0"/>
      <w:marTop w:val="0"/>
      <w:marBottom w:val="0"/>
      <w:divBdr>
        <w:top w:val="none" w:sz="0" w:space="0" w:color="auto"/>
        <w:left w:val="none" w:sz="0" w:space="0" w:color="auto"/>
        <w:bottom w:val="none" w:sz="0" w:space="0" w:color="auto"/>
        <w:right w:val="none" w:sz="0" w:space="0" w:color="auto"/>
      </w:divBdr>
      <w:divsChild>
        <w:div w:id="463811273">
          <w:marLeft w:val="0"/>
          <w:marRight w:val="0"/>
          <w:marTop w:val="75"/>
          <w:marBottom w:val="75"/>
          <w:divBdr>
            <w:top w:val="none" w:sz="0" w:space="0" w:color="auto"/>
            <w:left w:val="none" w:sz="0" w:space="0" w:color="auto"/>
            <w:bottom w:val="none" w:sz="0" w:space="0" w:color="auto"/>
            <w:right w:val="none" w:sz="0" w:space="0" w:color="auto"/>
          </w:divBdr>
        </w:div>
      </w:divsChild>
    </w:div>
    <w:div w:id="1407340951">
      <w:bodyDiv w:val="1"/>
      <w:marLeft w:val="0"/>
      <w:marRight w:val="0"/>
      <w:marTop w:val="0"/>
      <w:marBottom w:val="0"/>
      <w:divBdr>
        <w:top w:val="none" w:sz="0" w:space="0" w:color="auto"/>
        <w:left w:val="none" w:sz="0" w:space="0" w:color="auto"/>
        <w:bottom w:val="none" w:sz="0" w:space="0" w:color="auto"/>
        <w:right w:val="none" w:sz="0" w:space="0" w:color="auto"/>
      </w:divBdr>
      <w:divsChild>
        <w:div w:id="1457216847">
          <w:marLeft w:val="0"/>
          <w:marRight w:val="0"/>
          <w:marTop w:val="75"/>
          <w:marBottom w:val="75"/>
          <w:divBdr>
            <w:top w:val="none" w:sz="0" w:space="0" w:color="auto"/>
            <w:left w:val="none" w:sz="0" w:space="0" w:color="auto"/>
            <w:bottom w:val="none" w:sz="0" w:space="0" w:color="auto"/>
            <w:right w:val="none" w:sz="0" w:space="0" w:color="auto"/>
          </w:divBdr>
        </w:div>
      </w:divsChild>
    </w:div>
    <w:div w:id="170034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540</TotalTime>
  <Pages>3</Pages>
  <Words>1103</Words>
  <Characters>6291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57</cp:revision>
  <cp:lastPrinted>2015-11-26T14:27:00Z</cp:lastPrinted>
  <dcterms:created xsi:type="dcterms:W3CDTF">2009-11-29T23:49:00Z</dcterms:created>
  <dcterms:modified xsi:type="dcterms:W3CDTF">2020-03-24T12:52:00Z</dcterms:modified>
</cp:coreProperties>
</file>