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0CF5" w:rsidRPr="00972004" w:rsidRDefault="00970171" w:rsidP="00E90CF5">
      <w:r w:rsidRPr="000F5BAD">
        <w:rPr>
          <w:b/>
        </w:rPr>
        <w:t xml:space="preserve">MA/CSSE 474   Day </w:t>
      </w:r>
      <w:r w:rsidR="000F77F5">
        <w:rPr>
          <w:b/>
        </w:rPr>
        <w:t>1</w:t>
      </w:r>
      <w:r w:rsidR="00766166">
        <w:rPr>
          <w:b/>
        </w:rPr>
        <w:t>5</w:t>
      </w:r>
      <w:r w:rsidR="00632FAD" w:rsidRPr="000F5BAD">
        <w:rPr>
          <w:b/>
        </w:rPr>
        <w:t xml:space="preserve"> </w:t>
      </w:r>
      <w:r w:rsidR="00673EB5" w:rsidRPr="000F5BAD">
        <w:rPr>
          <w:b/>
        </w:rPr>
        <w:t>Summary</w:t>
      </w:r>
    </w:p>
    <w:p w:rsidR="00E90CF5" w:rsidRDefault="00E90CF5" w:rsidP="00E90CF5">
      <w:pPr>
        <w:pStyle w:val="ListParagraph"/>
        <w:numPr>
          <w:ilvl w:val="0"/>
          <w:numId w:val="24"/>
        </w:numPr>
        <w:spacing w:line="254" w:lineRule="auto"/>
      </w:pPr>
      <w:r>
        <w:rPr>
          <w:b/>
        </w:rPr>
        <w:t xml:space="preserve">Showing that a language is </w:t>
      </w:r>
      <w:r>
        <w:rPr>
          <w:b/>
          <w:i/>
        </w:rPr>
        <w:t>not</w:t>
      </w:r>
      <w:r>
        <w:rPr>
          <w:b/>
        </w:rPr>
        <w:t xml:space="preserve"> regular.</w:t>
      </w:r>
    </w:p>
    <w:p w:rsidR="00E90CF5" w:rsidRDefault="00E90CF5" w:rsidP="00E90CF5">
      <w:pPr>
        <w:pStyle w:val="ListParagraph"/>
        <w:numPr>
          <w:ilvl w:val="0"/>
          <w:numId w:val="24"/>
        </w:numPr>
        <w:spacing w:line="254" w:lineRule="auto"/>
      </w:pPr>
      <w:r>
        <w:t xml:space="preserve">Pumping theorem:  </w:t>
      </w:r>
      <w:r>
        <w:rPr>
          <w:b/>
        </w:rPr>
        <w:t xml:space="preserve"> Informally</w:t>
      </w:r>
      <w:r>
        <w:t xml:space="preserve">: If </w:t>
      </w:r>
      <w:r>
        <w:rPr>
          <w:i/>
          <w:iCs/>
        </w:rPr>
        <w:t>L</w:t>
      </w:r>
      <w:r>
        <w:t xml:space="preserve"> is regular, then every long string in </w:t>
      </w:r>
      <w:r>
        <w:rPr>
          <w:i/>
          <w:iCs/>
        </w:rPr>
        <w:t>L</w:t>
      </w:r>
      <w:r>
        <w:t xml:space="preserve"> is "infinitely pumpable (in and out)".  </w:t>
      </w:r>
    </w:p>
    <w:p w:rsidR="00E90CF5" w:rsidRDefault="00E90CF5" w:rsidP="00E90CF5">
      <w:pPr>
        <w:spacing w:after="0"/>
        <w:ind w:left="360"/>
        <w:rPr>
          <w:b/>
        </w:rPr>
      </w:pPr>
      <w:r>
        <w:rPr>
          <w:b/>
        </w:rPr>
        <w:t>Formally (contrapositive)</w:t>
      </w:r>
    </w:p>
    <w:p w:rsidR="00E90CF5" w:rsidRDefault="00E90CF5" w:rsidP="00E90CF5">
      <w:pPr>
        <w:spacing w:after="0"/>
        <w:ind w:left="360"/>
      </w:pPr>
      <w:r>
        <w:rPr>
          <w:b/>
          <w:bCs/>
        </w:rPr>
        <w:t>(</w:t>
      </w:r>
      <w:r>
        <w:sym w:font="Symbol" w:char="F022"/>
      </w:r>
      <w:r>
        <w:rPr>
          <w:i/>
          <w:iCs/>
        </w:rPr>
        <w:t>k</w:t>
      </w:r>
      <w:r>
        <w:t xml:space="preserve"> </w:t>
      </w:r>
      <w:r>
        <w:sym w:font="Symbol" w:char="F0B3"/>
      </w:r>
      <w:r>
        <w:t xml:space="preserve"> 1 </w:t>
      </w:r>
      <w:r>
        <w:tab/>
      </w:r>
      <w:r>
        <w:tab/>
      </w:r>
      <w:r>
        <w:tab/>
      </w:r>
      <w:r>
        <w:tab/>
      </w:r>
    </w:p>
    <w:p w:rsidR="00E90CF5" w:rsidRDefault="00E90CF5" w:rsidP="00E90CF5">
      <w:pPr>
        <w:spacing w:after="0"/>
        <w:ind w:left="360"/>
      </w:pPr>
      <w:r>
        <w:tab/>
      </w:r>
      <w:r>
        <w:rPr>
          <w:b/>
          <w:bCs/>
        </w:rPr>
        <w:t>(</w:t>
      </w:r>
      <w:r>
        <w:sym w:font="Symbol" w:char="F024"/>
      </w:r>
      <w:r>
        <w:t xml:space="preserve"> a string </w:t>
      </w:r>
      <w:r>
        <w:rPr>
          <w:i/>
          <w:iCs/>
        </w:rPr>
        <w:t>w</w:t>
      </w:r>
      <w:r>
        <w:t xml:space="preserve"> </w:t>
      </w:r>
      <w:r>
        <w:sym w:font="Symbol" w:char="F0CE"/>
      </w:r>
      <w:r>
        <w:t xml:space="preserve"> </w:t>
      </w:r>
      <w:r>
        <w:rPr>
          <w:i/>
          <w:iCs/>
        </w:rPr>
        <w:t>L</w:t>
      </w:r>
    </w:p>
    <w:p w:rsidR="00E90CF5" w:rsidRDefault="00E90CF5" w:rsidP="00E90CF5">
      <w:pPr>
        <w:spacing w:after="0"/>
        <w:ind w:left="360"/>
      </w:pPr>
      <w:r>
        <w:t xml:space="preserve">       </w:t>
      </w:r>
      <w:r>
        <w:rPr>
          <w:b/>
          <w:bCs/>
        </w:rPr>
        <w:t>(</w:t>
      </w:r>
      <w:r>
        <w:t>|</w:t>
      </w:r>
      <w:r>
        <w:rPr>
          <w:i/>
          <w:iCs/>
        </w:rPr>
        <w:t>w</w:t>
      </w:r>
      <w:r>
        <w:t xml:space="preserve">| </w:t>
      </w:r>
      <w:r>
        <w:sym w:font="Symbol" w:char="F0B3"/>
      </w:r>
      <w:r>
        <w:t xml:space="preserve"> </w:t>
      </w:r>
      <w:r>
        <w:rPr>
          <w:i/>
          <w:iCs/>
        </w:rPr>
        <w:t xml:space="preserve">k and </w:t>
      </w:r>
    </w:p>
    <w:p w:rsidR="00E90CF5" w:rsidRDefault="00E90CF5" w:rsidP="00E90CF5">
      <w:pPr>
        <w:spacing w:after="0"/>
        <w:ind w:left="360"/>
      </w:pPr>
      <w:r>
        <w:t xml:space="preserve">         </w:t>
      </w:r>
      <w:r>
        <w:rPr>
          <w:b/>
          <w:bCs/>
        </w:rPr>
        <w:t>(</w:t>
      </w:r>
      <w:r>
        <w:sym w:font="Symbol" w:char="F022"/>
      </w:r>
      <w:r>
        <w:t xml:space="preserve"> </w:t>
      </w:r>
      <w:r>
        <w:rPr>
          <w:i/>
          <w:iCs/>
        </w:rPr>
        <w:t>x</w:t>
      </w:r>
      <w:r>
        <w:t xml:space="preserve">, </w:t>
      </w:r>
      <w:r>
        <w:rPr>
          <w:i/>
          <w:iCs/>
        </w:rPr>
        <w:t>y</w:t>
      </w:r>
      <w:r>
        <w:t xml:space="preserve">, </w:t>
      </w:r>
      <w:r>
        <w:rPr>
          <w:i/>
          <w:iCs/>
        </w:rPr>
        <w:t>z</w:t>
      </w:r>
      <w:r>
        <w:t xml:space="preserve"> </w:t>
      </w:r>
      <w:r>
        <w:rPr>
          <w:b/>
          <w:bCs/>
        </w:rPr>
        <w:t>((</w:t>
      </w:r>
      <w:r>
        <w:rPr>
          <w:i/>
          <w:iCs/>
        </w:rPr>
        <w:t>w</w:t>
      </w:r>
      <w:r>
        <w:t xml:space="preserve"> = </w:t>
      </w:r>
      <w:r>
        <w:rPr>
          <w:i/>
          <w:iCs/>
        </w:rPr>
        <w:t xml:space="preserve">xyz </w:t>
      </w:r>
      <w:r>
        <w:rPr>
          <w:rFonts w:ascii="Cambria Math" w:hAnsi="Cambria Math" w:cs="Cambria Math"/>
        </w:rPr>
        <w:t>∧</w:t>
      </w:r>
      <w:r>
        <w:t xml:space="preserve">  |</w:t>
      </w:r>
      <w:r>
        <w:rPr>
          <w:i/>
          <w:iCs/>
        </w:rPr>
        <w:t>xy</w:t>
      </w:r>
      <w:r>
        <w:t xml:space="preserve">| </w:t>
      </w:r>
      <w:r>
        <w:sym w:font="Symbol" w:char="F0A3"/>
      </w:r>
      <w:r>
        <w:t xml:space="preserve"> </w:t>
      </w:r>
      <w:r>
        <w:rPr>
          <w:i/>
          <w:iCs/>
        </w:rPr>
        <w:t xml:space="preserve">k </w:t>
      </w:r>
      <w:r>
        <w:rPr>
          <w:rFonts w:ascii="Cambria Math" w:hAnsi="Cambria Math" w:cs="Cambria Math"/>
        </w:rPr>
        <w:t>∧</w:t>
      </w:r>
      <w:r>
        <w:t xml:space="preserve"> </w:t>
      </w:r>
      <w:r>
        <w:rPr>
          <w:i/>
          <w:iCs/>
        </w:rPr>
        <w:t>y</w:t>
      </w:r>
      <w:r>
        <w:t xml:space="preserve"> </w:t>
      </w:r>
      <w:r>
        <w:sym w:font="Symbol" w:char="F0B9"/>
      </w:r>
      <w:r>
        <w:t xml:space="preserve"> </w:t>
      </w:r>
      <w:r>
        <w:sym w:font="Symbol" w:char="F065"/>
      </w:r>
      <w:r>
        <w:rPr>
          <w:b/>
          <w:bCs/>
        </w:rPr>
        <w:t>)</w:t>
      </w:r>
      <w:r>
        <w:t xml:space="preserve"> → </w:t>
      </w:r>
    </w:p>
    <w:p w:rsidR="00E90CF5" w:rsidRDefault="00E90CF5" w:rsidP="00E90CF5">
      <w:pPr>
        <w:spacing w:after="0"/>
        <w:ind w:left="360"/>
      </w:pPr>
      <w:r>
        <w:tab/>
        <w:t xml:space="preserve">                    </w:t>
      </w:r>
      <w:r>
        <w:sym w:font="Symbol" w:char="F024"/>
      </w:r>
      <w:r>
        <w:t xml:space="preserve"> </w:t>
      </w:r>
      <w:r>
        <w:rPr>
          <w:i/>
          <w:iCs/>
        </w:rPr>
        <w:t>q</w:t>
      </w:r>
      <w:r>
        <w:t xml:space="preserve"> </w:t>
      </w:r>
      <w:r>
        <w:sym w:font="Symbol" w:char="F0B3"/>
      </w:r>
      <w:r>
        <w:t xml:space="preserve"> 0 (</w:t>
      </w:r>
      <w:r>
        <w:rPr>
          <w:i/>
          <w:iCs/>
        </w:rPr>
        <w:t>xy</w:t>
      </w:r>
      <w:r>
        <w:rPr>
          <w:i/>
          <w:iCs/>
          <w:vertAlign w:val="superscript"/>
        </w:rPr>
        <w:t>q</w:t>
      </w:r>
      <w:r>
        <w:rPr>
          <w:i/>
          <w:iCs/>
        </w:rPr>
        <w:t>z</w:t>
      </w:r>
      <w:r>
        <w:t xml:space="preserve"> </w:t>
      </w:r>
      <w:r>
        <w:rPr>
          <w:rFonts w:ascii="Cambria Math" w:hAnsi="Cambria Math" w:cs="Cambria Math"/>
        </w:rPr>
        <w:t>∉</w:t>
      </w:r>
      <w:r>
        <w:t xml:space="preserve"> </w:t>
      </w:r>
      <w:r>
        <w:rPr>
          <w:i/>
          <w:iCs/>
        </w:rPr>
        <w:t>L</w:t>
      </w:r>
      <w:r>
        <w:t>)</w:t>
      </w:r>
      <w:r>
        <w:rPr>
          <w:b/>
          <w:bCs/>
        </w:rPr>
        <w:t>)))))</w:t>
      </w:r>
    </w:p>
    <w:p w:rsidR="00E90CF5" w:rsidRDefault="00E90CF5" w:rsidP="00E90CF5">
      <w:pPr>
        <w:spacing w:after="0"/>
        <w:ind w:left="360"/>
      </w:pPr>
      <w:r>
        <w:t xml:space="preserve"> → L is not regular .</w:t>
      </w:r>
    </w:p>
    <w:p w:rsidR="00E90CF5" w:rsidRDefault="00E90CF5" w:rsidP="00E90CF5">
      <w:pPr>
        <w:spacing w:after="0"/>
        <w:ind w:left="360"/>
      </w:pPr>
    </w:p>
    <w:p w:rsidR="00E90CF5" w:rsidRDefault="00E90CF5" w:rsidP="00E90CF5">
      <w:pPr>
        <w:pStyle w:val="ListParagraph"/>
        <w:numPr>
          <w:ilvl w:val="0"/>
          <w:numId w:val="24"/>
        </w:numPr>
        <w:spacing w:after="0" w:line="256" w:lineRule="auto"/>
      </w:pPr>
      <w:r>
        <w:t xml:space="preserve">Hopcroft and Ullman's "adversary argument" is a good way to </w:t>
      </w:r>
      <w:r>
        <w:br/>
        <w:t>understand this.  The "adversary" is trying to show that L is regular;</w:t>
      </w:r>
      <w:r>
        <w:br/>
        <w:t xml:space="preserve"> we are showing that it is not. </w:t>
      </w:r>
    </w:p>
    <w:p w:rsidR="00E90CF5" w:rsidRDefault="00E90CF5" w:rsidP="00E90CF5">
      <w:pPr>
        <w:pStyle w:val="ListParagraph"/>
        <w:numPr>
          <w:ilvl w:val="1"/>
          <w:numId w:val="24"/>
        </w:numPr>
        <w:spacing w:after="0" w:line="256" w:lineRule="auto"/>
      </w:pPr>
      <w:r>
        <w:t>Adversary picks k, x, y, z.  We pick w, q.  We must have</w:t>
      </w:r>
      <w:r>
        <w:br/>
        <w:t>a strategy for picking w and q that will work for any k and for any legal x, y, z.</w:t>
      </w:r>
      <w:r>
        <w:br/>
      </w:r>
    </w:p>
    <w:p w:rsidR="00E90CF5" w:rsidRDefault="00E90CF5" w:rsidP="00E90CF5">
      <w:pPr>
        <w:pStyle w:val="ListParagraph"/>
        <w:numPr>
          <w:ilvl w:val="0"/>
          <w:numId w:val="24"/>
        </w:numPr>
        <w:spacing w:after="0" w:line="256" w:lineRule="auto"/>
      </w:pPr>
      <w:r>
        <w:t xml:space="preserve">Example:  </w:t>
      </w:r>
      <w:r>
        <w:rPr>
          <w:bCs/>
        </w:rPr>
        <w:t>{a</w:t>
      </w:r>
      <w:r>
        <w:rPr>
          <w:bCs/>
          <w:i/>
          <w:iCs/>
          <w:vertAlign w:val="superscript"/>
        </w:rPr>
        <w:t>n</w:t>
      </w:r>
      <w:r>
        <w:rPr>
          <w:bCs/>
        </w:rPr>
        <w:t>b</w:t>
      </w:r>
      <w:r>
        <w:rPr>
          <w:bCs/>
          <w:i/>
          <w:iCs/>
          <w:vertAlign w:val="superscript"/>
        </w:rPr>
        <w:t>n</w:t>
      </w:r>
      <w:r>
        <w:rPr>
          <w:bCs/>
        </w:rPr>
        <w:t xml:space="preserve">: </w:t>
      </w:r>
      <w:r>
        <w:rPr>
          <w:bCs/>
          <w:i/>
          <w:iCs/>
        </w:rPr>
        <w:t>n</w:t>
      </w:r>
      <w:r>
        <w:rPr>
          <w:bCs/>
        </w:rPr>
        <w:t xml:space="preserve"> </w:t>
      </w:r>
      <w:r>
        <w:sym w:font="Symbol" w:char="F0B3"/>
      </w:r>
      <w:r>
        <w:rPr>
          <w:bCs/>
        </w:rPr>
        <w:t xml:space="preserve"> 0}  Done last time: </w:t>
      </w:r>
      <w:r>
        <w:rPr>
          <w:bCs/>
        </w:rPr>
        <w:br/>
      </w:r>
    </w:p>
    <w:p w:rsidR="00E90CF5" w:rsidRDefault="00E90CF5" w:rsidP="00E90CF5">
      <w:pPr>
        <w:pStyle w:val="ListParagraph"/>
        <w:numPr>
          <w:ilvl w:val="0"/>
          <w:numId w:val="24"/>
        </w:numPr>
        <w:spacing w:after="0" w:line="256" w:lineRule="auto"/>
      </w:pPr>
      <w:r>
        <w:t xml:space="preserve">Example:  </w:t>
      </w:r>
      <w:r>
        <w:rPr>
          <w:bCs/>
        </w:rPr>
        <w:t>{a</w:t>
      </w:r>
      <w:r>
        <w:rPr>
          <w:bCs/>
          <w:i/>
          <w:iCs/>
          <w:vertAlign w:val="superscript"/>
        </w:rPr>
        <w:t>n</w:t>
      </w:r>
      <w:r>
        <w:rPr>
          <w:bCs/>
        </w:rPr>
        <w:t>b</w:t>
      </w:r>
      <w:r>
        <w:rPr>
          <w:bCs/>
          <w:i/>
          <w:iCs/>
          <w:vertAlign w:val="superscript"/>
        </w:rPr>
        <w:t>n</w:t>
      </w:r>
      <w:r>
        <w:rPr>
          <w:bCs/>
        </w:rPr>
        <w:t xml:space="preserve">: </w:t>
      </w:r>
      <w:r>
        <w:rPr>
          <w:bCs/>
          <w:i/>
          <w:iCs/>
        </w:rPr>
        <w:t>n</w:t>
      </w:r>
      <w:r>
        <w:rPr>
          <w:bCs/>
        </w:rPr>
        <w:t xml:space="preserve"> </w:t>
      </w:r>
      <w:r>
        <w:sym w:font="Symbol" w:char="F0B3"/>
      </w:r>
      <w:r>
        <w:rPr>
          <w:bCs/>
        </w:rPr>
        <w:t xml:space="preserve"> 0}  A different w.  Details on slides.  A place for notes:</w:t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E90CF5" w:rsidRDefault="00E90CF5" w:rsidP="00E90CF5">
      <w:pPr>
        <w:spacing w:after="0"/>
      </w:pPr>
      <w:r>
        <w:rPr>
          <w:bCs/>
        </w:rPr>
        <w:br/>
      </w:r>
      <w:r>
        <w:rPr>
          <w:bCs/>
        </w:rPr>
        <w:br/>
      </w:r>
    </w:p>
    <w:p w:rsidR="00E90CF5" w:rsidRDefault="00E90CF5" w:rsidP="00E90CF5">
      <w:pPr>
        <w:pStyle w:val="ListParagraph"/>
        <w:numPr>
          <w:ilvl w:val="0"/>
          <w:numId w:val="24"/>
        </w:numPr>
        <w:spacing w:line="256" w:lineRule="auto"/>
      </w:pPr>
      <w:r>
        <w:rPr>
          <w:bCs/>
        </w:rPr>
        <w:t>Bal = {</w:t>
      </w:r>
      <w:r>
        <w:rPr>
          <w:bCs/>
          <w:i/>
          <w:iCs/>
        </w:rPr>
        <w:t>w</w:t>
      </w:r>
      <w:r>
        <w:rPr>
          <w:bCs/>
        </w:rPr>
        <w:t xml:space="preserve"> </w:t>
      </w:r>
      <w:r>
        <w:rPr>
          <w:bCs/>
        </w:rPr>
        <w:sym w:font="Symbol" w:char="F0CE"/>
      </w:r>
      <w:r>
        <w:rPr>
          <w:bCs/>
        </w:rPr>
        <w:t xml:space="preserve"> { ), ( }* : the parens are balanced}</w:t>
      </w:r>
      <w:r>
        <w:rPr>
          <w:bCs/>
        </w:rPr>
        <w:br/>
      </w:r>
      <w:r>
        <w:rPr>
          <w:bCs/>
        </w:rPr>
        <w:br/>
      </w:r>
      <w:r>
        <w:br/>
      </w:r>
      <w:r>
        <w:br/>
      </w:r>
    </w:p>
    <w:p w:rsidR="00E90CF5" w:rsidRDefault="00E90CF5" w:rsidP="00E90CF5">
      <w:pPr>
        <w:ind w:left="360"/>
        <w:rPr>
          <w:b/>
          <w:bCs/>
        </w:rPr>
      </w:pPr>
    </w:p>
    <w:p w:rsidR="00E90CF5" w:rsidRDefault="00E90CF5" w:rsidP="00E90CF5">
      <w:pPr>
        <w:rPr>
          <w:bCs/>
        </w:rPr>
      </w:pPr>
    </w:p>
    <w:p w:rsidR="00E90CF5" w:rsidRDefault="00E90CF5">
      <w:pPr>
        <w:rPr>
          <w:bCs/>
        </w:rPr>
      </w:pPr>
      <w:r>
        <w:rPr>
          <w:bCs/>
        </w:rPr>
        <w:br w:type="page"/>
      </w:r>
    </w:p>
    <w:p w:rsidR="00E90CF5" w:rsidRDefault="00E90CF5" w:rsidP="00E90CF5">
      <w:pPr>
        <w:pStyle w:val="ListParagraph"/>
        <w:numPr>
          <w:ilvl w:val="0"/>
          <w:numId w:val="24"/>
        </w:numPr>
        <w:spacing w:line="256" w:lineRule="auto"/>
      </w:pPr>
      <w:r>
        <w:rPr>
          <w:bCs/>
        </w:rPr>
        <w:lastRenderedPageBreak/>
        <w:t>PalEven = {</w:t>
      </w:r>
      <w:r w:rsidR="007239D8">
        <w:rPr>
          <w:bCs/>
          <w:i/>
          <w:iCs/>
        </w:rPr>
        <w:t>uu</w:t>
      </w:r>
      <w:r>
        <w:rPr>
          <w:bCs/>
          <w:vertAlign w:val="superscript"/>
        </w:rPr>
        <w:t>R</w:t>
      </w:r>
      <w:r>
        <w:rPr>
          <w:bCs/>
        </w:rPr>
        <w:t xml:space="preserve"> : </w:t>
      </w:r>
      <w:r w:rsidR="007239D8">
        <w:rPr>
          <w:bCs/>
          <w:i/>
          <w:iCs/>
        </w:rPr>
        <w:t>u</w:t>
      </w:r>
      <w:r>
        <w:rPr>
          <w:bCs/>
        </w:rPr>
        <w:t xml:space="preserve"> </w:t>
      </w:r>
      <w:r>
        <w:sym w:font="Symbol" w:char="F0CE"/>
      </w:r>
      <w:r>
        <w:rPr>
          <w:bCs/>
        </w:rPr>
        <w:t xml:space="preserve"> {a,</w:t>
      </w:r>
      <w:r>
        <w:t xml:space="preserve"> </w:t>
      </w:r>
      <w:r>
        <w:rPr>
          <w:bCs/>
        </w:rPr>
        <w:t>b}*}</w:t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E90CF5" w:rsidRDefault="00E90CF5" w:rsidP="00E90CF5">
      <w:pPr>
        <w:pStyle w:val="ListParagraph"/>
        <w:numPr>
          <w:ilvl w:val="0"/>
          <w:numId w:val="24"/>
        </w:numPr>
        <w:spacing w:line="256" w:lineRule="auto"/>
      </w:pPr>
      <w:r w:rsidRPr="00E90CF5">
        <w:rPr>
          <w:bCs/>
        </w:rPr>
        <w:t>{</w:t>
      </w:r>
      <w:r w:rsidRPr="00E90CF5">
        <w:rPr>
          <w:bCs/>
          <w:i/>
          <w:iCs/>
        </w:rPr>
        <w:t>w</w:t>
      </w:r>
      <w:r w:rsidRPr="00E90CF5">
        <w:rPr>
          <w:bCs/>
        </w:rPr>
        <w:t xml:space="preserve"> </w:t>
      </w:r>
      <w:r w:rsidRPr="00E90CF5">
        <w:rPr>
          <w:bCs/>
        </w:rPr>
        <w:sym w:font="Symbol" w:char="F0CE"/>
      </w:r>
      <w:r w:rsidRPr="00E90CF5">
        <w:rPr>
          <w:bCs/>
        </w:rPr>
        <w:t xml:space="preserve"> {a, b}* : #</w:t>
      </w:r>
      <w:r w:rsidRPr="00E90CF5">
        <w:rPr>
          <w:bCs/>
          <w:vertAlign w:val="subscript"/>
        </w:rPr>
        <w:t>a</w:t>
      </w:r>
      <w:r w:rsidRPr="00E90CF5">
        <w:rPr>
          <w:bCs/>
        </w:rPr>
        <w:t>(w) = #</w:t>
      </w:r>
      <w:r w:rsidRPr="00E90CF5">
        <w:rPr>
          <w:bCs/>
          <w:vertAlign w:val="subscript"/>
        </w:rPr>
        <w:t>b</w:t>
      </w:r>
      <w:r w:rsidRPr="00E90CF5">
        <w:rPr>
          <w:bCs/>
        </w:rPr>
        <w:t>(w)}</w:t>
      </w:r>
      <w:r>
        <w:t xml:space="preserve">     </w:t>
      </w:r>
      <w:r w:rsidR="007239D8">
        <w:t>Can you use closure property to avoid pumping theorem altogether?</w: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:rsidR="00E90CF5" w:rsidRPr="00E90CF5" w:rsidRDefault="00E90CF5" w:rsidP="00E90CF5">
      <w:pPr>
        <w:pStyle w:val="ListParagraph"/>
        <w:numPr>
          <w:ilvl w:val="0"/>
          <w:numId w:val="24"/>
        </w:numPr>
        <w:spacing w:after="0" w:line="256" w:lineRule="auto"/>
      </w:pPr>
      <w:r>
        <w:rPr>
          <w:bCs/>
        </w:rPr>
        <w:t>{aba</w:t>
      </w:r>
      <w:r>
        <w:rPr>
          <w:bCs/>
          <w:i/>
          <w:iCs/>
          <w:vertAlign w:val="superscript"/>
        </w:rPr>
        <w:t>n</w:t>
      </w:r>
      <w:r>
        <w:rPr>
          <w:bCs/>
        </w:rPr>
        <w:t>b</w:t>
      </w:r>
      <w:r>
        <w:rPr>
          <w:bCs/>
          <w:i/>
          <w:iCs/>
          <w:vertAlign w:val="superscript"/>
        </w:rPr>
        <w:t>n</w:t>
      </w:r>
      <w:r>
        <w:rPr>
          <w:bCs/>
        </w:rPr>
        <w:t xml:space="preserve"> : </w:t>
      </w:r>
      <w:r>
        <w:rPr>
          <w:bCs/>
          <w:i/>
          <w:iCs/>
        </w:rPr>
        <w:t>n</w:t>
      </w:r>
      <w:r>
        <w:rPr>
          <w:bCs/>
        </w:rPr>
        <w:t xml:space="preserve"> </w:t>
      </w:r>
      <w:r>
        <w:rPr>
          <w:bCs/>
        </w:rPr>
        <w:sym w:font="Symbol" w:char="F0B3"/>
      </w:r>
      <w:r>
        <w:rPr>
          <w:bCs/>
        </w:rPr>
        <w:t xml:space="preserve"> 0}    </w:t>
      </w:r>
      <w:r w:rsidR="007239D8">
        <w:rPr>
          <w:bCs/>
        </w:rPr>
        <w:t>You can make this one a LOT easier by using a closure property.</w:t>
      </w:r>
      <w:bookmarkStart w:id="0" w:name="_GoBack"/>
      <w:bookmarkEnd w:id="0"/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E90CF5" w:rsidRDefault="00E90CF5" w:rsidP="00E90CF5">
      <w:pPr>
        <w:pStyle w:val="ListParagraph"/>
        <w:numPr>
          <w:ilvl w:val="0"/>
          <w:numId w:val="24"/>
        </w:numPr>
      </w:pPr>
      <w:r>
        <w:t>What is a decision procedure?</w:t>
      </w:r>
      <w:r>
        <w:br/>
      </w:r>
      <w:r>
        <w:br/>
      </w:r>
    </w:p>
    <w:p w:rsidR="00031B43" w:rsidRDefault="00E90CF5" w:rsidP="00E90CF5">
      <w:pPr>
        <w:pStyle w:val="ListParagraph"/>
        <w:numPr>
          <w:ilvl w:val="0"/>
          <w:numId w:val="24"/>
        </w:numPr>
      </w:pPr>
      <w:r w:rsidRPr="00A06B64">
        <w:t xml:space="preserve">Given a DFSM M=(Κ,Σ, δ, s, A) and a string w </w:t>
      </w:r>
      <w:r>
        <w:rPr>
          <w:rFonts w:ascii="Cambria Math" w:hAnsi="Cambria Math" w:cs="Cambria Math"/>
        </w:rPr>
        <w:t>∊</w:t>
      </w:r>
      <w:r w:rsidRPr="00A06B64">
        <w:t xml:space="preserve"> Σ*, is w </w:t>
      </w:r>
      <w:r>
        <w:rPr>
          <w:rFonts w:ascii="Cambria Math" w:hAnsi="Cambria Math" w:cs="Cambria Math"/>
        </w:rPr>
        <w:t>∊</w:t>
      </w:r>
      <w:r w:rsidRPr="00A06B64">
        <w:t xml:space="preserve"> L(M)?</w:t>
      </w:r>
      <w:r>
        <w:t xml:space="preserve"> </w:t>
      </w:r>
    </w:p>
    <w:p w:rsidR="00FC3AA7" w:rsidRDefault="00031B43" w:rsidP="00FC3AA7">
      <w:r>
        <w:br/>
      </w:r>
      <w:r>
        <w:br/>
      </w:r>
    </w:p>
    <w:p w:rsidR="00FC3AA7" w:rsidRDefault="00FC3AA7" w:rsidP="00FC3AA7"/>
    <w:p w:rsidR="00FC3AA7" w:rsidRDefault="00FC3AA7" w:rsidP="00FC3AA7">
      <w:pPr>
        <w:pStyle w:val="ListParagraph"/>
        <w:numPr>
          <w:ilvl w:val="0"/>
          <w:numId w:val="24"/>
        </w:numPr>
      </w:pPr>
      <w:r w:rsidRPr="00031B43">
        <w:t xml:space="preserve">Given an FSM </w:t>
      </w:r>
      <w:r w:rsidRPr="00FC3AA7">
        <w:rPr>
          <w:i/>
          <w:iCs/>
        </w:rPr>
        <w:t>M</w:t>
      </w:r>
      <w:r w:rsidRPr="00031B43">
        <w:t xml:space="preserve">, is </w:t>
      </w:r>
      <w:r w:rsidRPr="00FC3AA7">
        <w:rPr>
          <w:i/>
          <w:iCs/>
        </w:rPr>
        <w:t>L</w:t>
      </w:r>
      <w:r w:rsidRPr="00031B43">
        <w:t>(</w:t>
      </w:r>
      <w:r w:rsidRPr="00FC3AA7">
        <w:rPr>
          <w:i/>
          <w:iCs/>
        </w:rPr>
        <w:t>M</w:t>
      </w:r>
      <w:r w:rsidRPr="00031B43">
        <w:t>)</w:t>
      </w:r>
      <w:r>
        <w:t xml:space="preserve"> finite?</w:t>
      </w:r>
      <w:r>
        <w:br/>
      </w:r>
      <w:r>
        <w:br/>
      </w:r>
      <w:r>
        <w:br/>
      </w:r>
    </w:p>
    <w:p w:rsidR="00031B43" w:rsidRDefault="00031B43" w:rsidP="00FC3AA7">
      <w:pPr>
        <w:pStyle w:val="ListParagraph"/>
      </w:pPr>
      <w:r>
        <w:br/>
      </w:r>
    </w:p>
    <w:p w:rsidR="00031B43" w:rsidRPr="00031B43" w:rsidRDefault="00031B43" w:rsidP="00031B43">
      <w:pPr>
        <w:pStyle w:val="ListParagraph"/>
        <w:numPr>
          <w:ilvl w:val="0"/>
          <w:numId w:val="24"/>
        </w:numPr>
      </w:pPr>
      <w:r w:rsidRPr="00031B43">
        <w:t xml:space="preserve">Given an FSM </w:t>
      </w:r>
      <w:r w:rsidRPr="00031B43">
        <w:rPr>
          <w:i/>
          <w:iCs/>
        </w:rPr>
        <w:t>M</w:t>
      </w:r>
      <w:r w:rsidRPr="00031B43">
        <w:t xml:space="preserve">, is </w:t>
      </w:r>
      <w:r w:rsidRPr="00031B43">
        <w:rPr>
          <w:i/>
          <w:iCs/>
        </w:rPr>
        <w:t>L</w:t>
      </w:r>
      <w:r w:rsidRPr="00031B43">
        <w:t>(</w:t>
      </w:r>
      <w:r w:rsidRPr="00031B43">
        <w:rPr>
          <w:i/>
          <w:iCs/>
        </w:rPr>
        <w:t>M</w:t>
      </w:r>
      <w:r w:rsidRPr="00031B43">
        <w:t xml:space="preserve">) = </w:t>
      </w:r>
      <w:r w:rsidRPr="00031B43">
        <w:sym w:font="Symbol" w:char="F053"/>
      </w:r>
      <w:r w:rsidRPr="00031B43">
        <w:rPr>
          <w:i/>
          <w:iCs/>
          <w:vertAlign w:val="subscript"/>
        </w:rPr>
        <w:t>M</w:t>
      </w:r>
      <w:r w:rsidRPr="00031B43">
        <w:t>*?</w:t>
      </w:r>
    </w:p>
    <w:p w:rsidR="00A70EF4" w:rsidRPr="00A70EF4" w:rsidRDefault="00E90CF5" w:rsidP="00FC3AA7">
      <w:pPr>
        <w:pStyle w:val="ListParagraph"/>
      </w:pPr>
      <w:r>
        <w:br/>
      </w:r>
      <w:r>
        <w:br/>
      </w:r>
      <w:r>
        <w:br/>
      </w:r>
      <w:r>
        <w:br/>
      </w:r>
    </w:p>
    <w:sectPr w:rsidR="00A70EF4" w:rsidRPr="00A70EF4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4C2135"/>
    <w:multiLevelType w:val="hybridMultilevel"/>
    <w:tmpl w:val="AB765B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728655DF"/>
    <w:multiLevelType w:val="multilevel"/>
    <w:tmpl w:val="3246FF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22"/>
  </w:num>
  <w:num w:numId="5">
    <w:abstractNumId w:val="12"/>
  </w:num>
  <w:num w:numId="6">
    <w:abstractNumId w:val="1"/>
  </w:num>
  <w:num w:numId="7">
    <w:abstractNumId w:val="23"/>
  </w:num>
  <w:num w:numId="8">
    <w:abstractNumId w:val="8"/>
  </w:num>
  <w:num w:numId="9">
    <w:abstractNumId w:val="3"/>
  </w:num>
  <w:num w:numId="10">
    <w:abstractNumId w:val="17"/>
  </w:num>
  <w:num w:numId="11">
    <w:abstractNumId w:val="9"/>
  </w:num>
  <w:num w:numId="12">
    <w:abstractNumId w:val="19"/>
  </w:num>
  <w:num w:numId="13">
    <w:abstractNumId w:val="16"/>
  </w:num>
  <w:num w:numId="14">
    <w:abstractNumId w:val="0"/>
  </w:num>
  <w:num w:numId="15">
    <w:abstractNumId w:val="18"/>
  </w:num>
  <w:num w:numId="16">
    <w:abstractNumId w:val="10"/>
  </w:num>
  <w:num w:numId="17">
    <w:abstractNumId w:val="15"/>
  </w:num>
  <w:num w:numId="18">
    <w:abstractNumId w:val="4"/>
  </w:num>
  <w:num w:numId="19">
    <w:abstractNumId w:val="11"/>
  </w:num>
  <w:num w:numId="20">
    <w:abstractNumId w:val="6"/>
  </w:num>
  <w:num w:numId="21">
    <w:abstractNumId w:val="13"/>
  </w:num>
  <w:num w:numId="22">
    <w:abstractNumId w:val="21"/>
  </w:num>
  <w:num w:numId="23">
    <w:abstractNumId w:val="20"/>
  </w:num>
  <w:num w:numId="24">
    <w:abstractNumId w:val="3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31B43"/>
    <w:rsid w:val="000367A5"/>
    <w:rsid w:val="000373DE"/>
    <w:rsid w:val="00041130"/>
    <w:rsid w:val="00060590"/>
    <w:rsid w:val="0008014F"/>
    <w:rsid w:val="000B1E22"/>
    <w:rsid w:val="000F5BAD"/>
    <w:rsid w:val="000F77F5"/>
    <w:rsid w:val="00100CE0"/>
    <w:rsid w:val="001204D9"/>
    <w:rsid w:val="00161D8C"/>
    <w:rsid w:val="001A1B8D"/>
    <w:rsid w:val="001B3D89"/>
    <w:rsid w:val="001E2B5A"/>
    <w:rsid w:val="00206512"/>
    <w:rsid w:val="00207374"/>
    <w:rsid w:val="00207C48"/>
    <w:rsid w:val="002213C2"/>
    <w:rsid w:val="00234742"/>
    <w:rsid w:val="002663ED"/>
    <w:rsid w:val="002806AA"/>
    <w:rsid w:val="00281B7A"/>
    <w:rsid w:val="00284296"/>
    <w:rsid w:val="002A5476"/>
    <w:rsid w:val="002A6AD8"/>
    <w:rsid w:val="002A70F4"/>
    <w:rsid w:val="002D0D67"/>
    <w:rsid w:val="002D4FD3"/>
    <w:rsid w:val="002F433A"/>
    <w:rsid w:val="00311F6B"/>
    <w:rsid w:val="003339E5"/>
    <w:rsid w:val="00335B1C"/>
    <w:rsid w:val="00364539"/>
    <w:rsid w:val="00365915"/>
    <w:rsid w:val="003736E3"/>
    <w:rsid w:val="0037498D"/>
    <w:rsid w:val="003D1FCB"/>
    <w:rsid w:val="003D4525"/>
    <w:rsid w:val="003E5A9D"/>
    <w:rsid w:val="003F1DF6"/>
    <w:rsid w:val="0041134A"/>
    <w:rsid w:val="00413039"/>
    <w:rsid w:val="00420B48"/>
    <w:rsid w:val="004222AC"/>
    <w:rsid w:val="00423FC7"/>
    <w:rsid w:val="0043237A"/>
    <w:rsid w:val="00440082"/>
    <w:rsid w:val="004609FB"/>
    <w:rsid w:val="004A4327"/>
    <w:rsid w:val="004A5A49"/>
    <w:rsid w:val="004B0836"/>
    <w:rsid w:val="004D38AF"/>
    <w:rsid w:val="004E1EA2"/>
    <w:rsid w:val="005125CB"/>
    <w:rsid w:val="0051381E"/>
    <w:rsid w:val="00525D23"/>
    <w:rsid w:val="00546288"/>
    <w:rsid w:val="00565AB0"/>
    <w:rsid w:val="00570623"/>
    <w:rsid w:val="00571700"/>
    <w:rsid w:val="00594518"/>
    <w:rsid w:val="005966C1"/>
    <w:rsid w:val="005E019B"/>
    <w:rsid w:val="005E1DE1"/>
    <w:rsid w:val="005E2558"/>
    <w:rsid w:val="005F739D"/>
    <w:rsid w:val="00603DAB"/>
    <w:rsid w:val="00617E20"/>
    <w:rsid w:val="00632FAD"/>
    <w:rsid w:val="00636881"/>
    <w:rsid w:val="00643846"/>
    <w:rsid w:val="0065073C"/>
    <w:rsid w:val="006517FB"/>
    <w:rsid w:val="00673EB5"/>
    <w:rsid w:val="00677F95"/>
    <w:rsid w:val="00697009"/>
    <w:rsid w:val="006E2A1B"/>
    <w:rsid w:val="00711D80"/>
    <w:rsid w:val="00720351"/>
    <w:rsid w:val="007239D8"/>
    <w:rsid w:val="00730E3D"/>
    <w:rsid w:val="00761535"/>
    <w:rsid w:val="00764617"/>
    <w:rsid w:val="00764A74"/>
    <w:rsid w:val="00766166"/>
    <w:rsid w:val="007769D3"/>
    <w:rsid w:val="0078744E"/>
    <w:rsid w:val="00796635"/>
    <w:rsid w:val="007A183C"/>
    <w:rsid w:val="007A1E4D"/>
    <w:rsid w:val="007D5137"/>
    <w:rsid w:val="007D5FA9"/>
    <w:rsid w:val="007E28AA"/>
    <w:rsid w:val="00802A0B"/>
    <w:rsid w:val="008252AD"/>
    <w:rsid w:val="008456DF"/>
    <w:rsid w:val="00857C06"/>
    <w:rsid w:val="0088465A"/>
    <w:rsid w:val="00891331"/>
    <w:rsid w:val="008B2723"/>
    <w:rsid w:val="008C345E"/>
    <w:rsid w:val="008C45CF"/>
    <w:rsid w:val="008E2BBC"/>
    <w:rsid w:val="008E79EF"/>
    <w:rsid w:val="00931917"/>
    <w:rsid w:val="00936BAA"/>
    <w:rsid w:val="00937FF1"/>
    <w:rsid w:val="009504A2"/>
    <w:rsid w:val="00957279"/>
    <w:rsid w:val="009622F1"/>
    <w:rsid w:val="00970171"/>
    <w:rsid w:val="00972004"/>
    <w:rsid w:val="00990958"/>
    <w:rsid w:val="009C0D92"/>
    <w:rsid w:val="009C6ED8"/>
    <w:rsid w:val="009D7425"/>
    <w:rsid w:val="009E07A5"/>
    <w:rsid w:val="009E7C84"/>
    <w:rsid w:val="009F5023"/>
    <w:rsid w:val="00A1148E"/>
    <w:rsid w:val="00A36B95"/>
    <w:rsid w:val="00A36FB9"/>
    <w:rsid w:val="00A70EF4"/>
    <w:rsid w:val="00A76CF1"/>
    <w:rsid w:val="00A87578"/>
    <w:rsid w:val="00A96D34"/>
    <w:rsid w:val="00AB0E38"/>
    <w:rsid w:val="00AB7062"/>
    <w:rsid w:val="00AD7799"/>
    <w:rsid w:val="00B0363D"/>
    <w:rsid w:val="00B22CF6"/>
    <w:rsid w:val="00B3332F"/>
    <w:rsid w:val="00B82B32"/>
    <w:rsid w:val="00B83326"/>
    <w:rsid w:val="00B844C1"/>
    <w:rsid w:val="00BA2280"/>
    <w:rsid w:val="00BC7F99"/>
    <w:rsid w:val="00BD4A48"/>
    <w:rsid w:val="00BE68E1"/>
    <w:rsid w:val="00C109C8"/>
    <w:rsid w:val="00C2200B"/>
    <w:rsid w:val="00C352AE"/>
    <w:rsid w:val="00C3787C"/>
    <w:rsid w:val="00C66249"/>
    <w:rsid w:val="00C81EC0"/>
    <w:rsid w:val="00C82917"/>
    <w:rsid w:val="00C91138"/>
    <w:rsid w:val="00CA7DFD"/>
    <w:rsid w:val="00CB6852"/>
    <w:rsid w:val="00CD26B2"/>
    <w:rsid w:val="00CE6E6E"/>
    <w:rsid w:val="00D10877"/>
    <w:rsid w:val="00D37CA8"/>
    <w:rsid w:val="00D4027C"/>
    <w:rsid w:val="00D421B9"/>
    <w:rsid w:val="00D54205"/>
    <w:rsid w:val="00D56A58"/>
    <w:rsid w:val="00D668E0"/>
    <w:rsid w:val="00D72164"/>
    <w:rsid w:val="00D934CD"/>
    <w:rsid w:val="00DA499E"/>
    <w:rsid w:val="00DB4240"/>
    <w:rsid w:val="00DD668E"/>
    <w:rsid w:val="00E41EBE"/>
    <w:rsid w:val="00E43911"/>
    <w:rsid w:val="00E4644F"/>
    <w:rsid w:val="00E7078B"/>
    <w:rsid w:val="00E738AA"/>
    <w:rsid w:val="00E7662D"/>
    <w:rsid w:val="00E85852"/>
    <w:rsid w:val="00E90CF5"/>
    <w:rsid w:val="00E916B5"/>
    <w:rsid w:val="00F0441E"/>
    <w:rsid w:val="00F22F25"/>
    <w:rsid w:val="00F3291A"/>
    <w:rsid w:val="00F3783A"/>
    <w:rsid w:val="00F42C1F"/>
    <w:rsid w:val="00F4620C"/>
    <w:rsid w:val="00F47602"/>
    <w:rsid w:val="00F5380F"/>
    <w:rsid w:val="00F910F0"/>
    <w:rsid w:val="00FA55F3"/>
    <w:rsid w:val="00FC3AA7"/>
    <w:rsid w:val="00FE7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FA1FB9-12D4-4E64-A520-35E5F5A92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12</cp:revision>
  <cp:lastPrinted>2016-01-06T19:37:00Z</cp:lastPrinted>
  <dcterms:created xsi:type="dcterms:W3CDTF">2016-01-06T19:27:00Z</dcterms:created>
  <dcterms:modified xsi:type="dcterms:W3CDTF">2018-03-29T17:53:00Z</dcterms:modified>
</cp:coreProperties>
</file>