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13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="00C67D56">
        <w:rPr>
          <w:rFonts w:ascii="Times New Roman" w:hAnsi="Times New Roman" w:cs="Times New Roman"/>
        </w:rPr>
        <w:t>#1</w:t>
      </w:r>
      <w:r w:rsidR="00266972">
        <w:rPr>
          <w:rFonts w:ascii="Times New Roman" w:hAnsi="Times New Roman" w:cs="Times New Roman"/>
        </w:rPr>
        <w:t>1</w:t>
      </w:r>
      <w:r w:rsidR="001A0A7E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 </w:t>
      </w:r>
      <w:proofErr w:type="gramStart"/>
      <w:r w:rsidR="000E5074">
        <w:rPr>
          <w:rFonts w:ascii="Times New Roman" w:hAnsi="Times New Roman" w:cs="Times New Roman"/>
        </w:rPr>
        <w:t>45</w:t>
      </w:r>
      <w:r w:rsidR="00C85B39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points</w:t>
      </w:r>
      <w:proofErr w:type="gramEnd"/>
      <w:r w:rsidR="00436282">
        <w:rPr>
          <w:rFonts w:ascii="Times New Roman" w:hAnsi="Times New Roman" w:cs="Times New Roman"/>
        </w:rPr>
        <w:t xml:space="preserve"> </w:t>
      </w:r>
      <w:r w:rsidR="001A0A7E">
        <w:rPr>
          <w:rFonts w:ascii="Times New Roman" w:hAnsi="Times New Roman" w:cs="Times New Roman"/>
        </w:rPr>
        <w:t xml:space="preserve"> </w:t>
      </w:r>
      <w:r w:rsidR="00F41FC7">
        <w:rPr>
          <w:rFonts w:ascii="Times New Roman" w:hAnsi="Times New Roman" w:cs="Times New Roman"/>
        </w:rPr>
        <w:t xml:space="preserve">  </w:t>
      </w:r>
      <w:r w:rsidR="00F41FC7" w:rsidRPr="00F41FC7">
        <w:rPr>
          <w:rFonts w:ascii="Times New Roman" w:hAnsi="Times New Roman" w:cs="Times New Roman"/>
          <w:b/>
          <w:color w:val="FF0000"/>
        </w:rPr>
        <w:t xml:space="preserve">Updated for </w:t>
      </w:r>
      <w:r w:rsidR="006510C2">
        <w:rPr>
          <w:rFonts w:ascii="Times New Roman" w:hAnsi="Times New Roman" w:cs="Times New Roman"/>
          <w:b/>
          <w:color w:val="FF0000"/>
        </w:rPr>
        <w:t>S</w:t>
      </w:r>
      <w:r w:rsidR="00985001">
        <w:rPr>
          <w:rFonts w:ascii="Times New Roman" w:hAnsi="Times New Roman" w:cs="Times New Roman"/>
          <w:b/>
          <w:color w:val="FF0000"/>
        </w:rPr>
        <w:t>pring, 2018</w:t>
      </w:r>
    </w:p>
    <w:p w:rsidR="0056059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Solutions should be written clearly, or typed and printed (preferably double-sided).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:rsidR="000302EA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 w:rsidR="0047713B">
        <w:rPr>
          <w:rFonts w:ascii="Times New Roman" w:hAnsi="Times New Roman" w:cs="Times New Roman"/>
        </w:rPr>
        <w:t>.</w:t>
      </w:r>
      <w:r w:rsidR="00D13BF5">
        <w:rPr>
          <w:rFonts w:ascii="Times New Roman" w:hAnsi="Times New Roman" w:cs="Times New Roman"/>
        </w:rPr>
        <w:br/>
      </w:r>
      <w:r w:rsidR="00D13BF5">
        <w:rPr>
          <w:rFonts w:ascii="Times New Roman" w:hAnsi="Times New Roman" w:cs="Times New Roman"/>
        </w:rPr>
        <w:br/>
      </w:r>
    </w:p>
    <w:p w:rsidR="001A0A7E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11.11</w:t>
      </w:r>
      <w:r w:rsidR="002F060C">
        <w:rPr>
          <w:rFonts w:ascii="Times New Roman" w:hAnsi="Times New Roman" w:cs="Times New Roman"/>
        </w:rPr>
        <w:t xml:space="preserve"> (parse tree for URI)</w:t>
      </w:r>
    </w:p>
    <w:p w:rsidR="005C5FB3" w:rsidRPr="005C5FB3" w:rsidRDefault="005C5FB3" w:rsidP="005C5FB3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A0A7E">
        <w:rPr>
          <w:rFonts w:ascii="Times New Roman" w:hAnsi="Times New Roman" w:cs="Times New Roman"/>
        </w:rPr>
        <w:t>(</w:t>
      </w:r>
      <w:r w:rsidR="001A0A7E" w:rsidRPr="003356F9">
        <w:rPr>
          <w:rFonts w:ascii="Times New Roman" w:hAnsi="Times New Roman" w:cs="Times New Roman"/>
          <w:highlight w:val="yellow"/>
        </w:rPr>
        <w:t>t-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9A25AF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EA4616">
        <w:rPr>
          <w:rFonts w:ascii="Times New Roman" w:hAnsi="Times New Roman" w:cs="Times New Roman"/>
        </w:rPr>
        <w:t>) 11.12b</w:t>
      </w:r>
      <w:r w:rsidR="002F060C">
        <w:rPr>
          <w:rFonts w:ascii="Times New Roman" w:hAnsi="Times New Roman" w:cs="Times New Roman"/>
        </w:rPr>
        <w:t xml:space="preserve"> (prove grammar correct) </w:t>
      </w:r>
      <w:r w:rsidR="00EA4616">
        <w:rPr>
          <w:rFonts w:ascii="Times New Roman" w:hAnsi="Times New Roman" w:cs="Times New Roman"/>
        </w:rPr>
        <w:t xml:space="preserve"> </w:t>
      </w:r>
    </w:p>
    <w:p w:rsidR="005C5FB3" w:rsidRPr="005C5FB3" w:rsidRDefault="00F27C01" w:rsidP="005C5FB3">
      <w:pPr>
        <w:tabs>
          <w:tab w:val="left" w:pos="360"/>
          <w:tab w:val="left" w:pos="1620"/>
        </w:tabs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2" o:spid="_x0000_s1026" type="#_x0000_t202" style="width:368.75pt;height:58.3pt;visibility:visible;mso-left-percent:-10001;mso-top-percent:-10001;mso-wrap-distance-left:9pt;mso-wrap-distance-top:0;mso-wrap-distance-right:9pt;mso-wrap-distance-bottom:0;mso-position-horizontal:absolute;mso-position-horizontal-relative:char;mso-position-vertical:absolute;mso-position-vertical-relative:line;mso-left-percent:-10001;mso-top-percent:-10001;mso-width-relative:margin;mso-height-relative:margin;v-text-anchor:top" fillcolor="white [3201]" strokeweight=".5pt">
            <v:textbox>
              <w:txbxContent>
                <w:p w:rsidR="005C5FB3" w:rsidRPr="004A3F48" w:rsidRDefault="005C5FB3" w:rsidP="005C5FB3">
                  <w:pPr>
                    <w:tabs>
                      <w:tab w:val="left" w:pos="360"/>
                      <w:tab w:val="left" w:pos="162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gramStart"/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  <w:highlight w:val="yellow"/>
                    </w:rPr>
                    <w:t>11.12b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</w:t>
                  </w:r>
                  <w:r w:rsidRPr="00A740FF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>Note</w:t>
                  </w:r>
                  <w:proofErr w:type="gramEnd"/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tha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t there are two things to show; </w:t>
                  </w:r>
                  <w:r w:rsidRPr="000B00C3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 xml:space="preserve">use induction for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>each one</w:t>
                  </w:r>
                  <w:r w:rsidRPr="000B00C3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 xml:space="preserve">: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br/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(a) Every string in </w:t>
                  </w:r>
                  <w:r w:rsidRPr="004A3F48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Bal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can be derived from the grammar (easiest to show something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more general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by induction on the length of the string, and then use that to show this property);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br/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(b) every string that can be derived from the grammar is in </w:t>
                  </w:r>
                  <w:r w:rsidRPr="004A3F48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Bal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(easiest to show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something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more general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by induction on the length of the derivation and then use that to show this property). </w:t>
                  </w:r>
                </w:p>
                <w:p w:rsidR="005C5FB3" w:rsidRPr="004A3F48" w:rsidRDefault="005C5FB3" w:rsidP="005C5FB3">
                  <w:pPr>
                    <w:tabs>
                      <w:tab w:val="left" w:pos="360"/>
                      <w:tab w:val="left" w:pos="162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xbxContent>
            </v:textbox>
            <w10:wrap type="none"/>
            <w10:anchorlock/>
          </v:shape>
        </w:pict>
      </w:r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9168D2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11.13a</w:t>
      </w:r>
      <w:r w:rsidR="002F060C">
        <w:rPr>
          <w:rFonts w:ascii="Times New Roman" w:hAnsi="Times New Roman" w:cs="Times New Roman"/>
        </w:rPr>
        <w:t xml:space="preserve"> (Show grammar ambiguous, then disambiguate)</w:t>
      </w:r>
      <w:r w:rsidR="005C5FB3">
        <w:rPr>
          <w:rFonts w:ascii="Times New Roman" w:hAnsi="Times New Roman" w:cs="Times New Roman"/>
        </w:rPr>
        <w:br/>
      </w:r>
    </w:p>
    <w:p w:rsidR="005C5FB3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</w:t>
      </w:r>
      <w:r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11.14</w:t>
      </w:r>
      <w:r w:rsidR="002F060C">
        <w:rPr>
          <w:rFonts w:ascii="Times New Roman" w:hAnsi="Times New Roman" w:cs="Times New Roman"/>
        </w:rPr>
        <w:t xml:space="preserve"> (finiteness of set of strings whose derivations have length less than n)</w:t>
      </w:r>
    </w:p>
    <w:p w:rsidR="005C5FB3" w:rsidRPr="005C5FB3" w:rsidRDefault="002F060C" w:rsidP="005C5FB3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C5FB3">
        <w:rPr>
          <w:rFonts w:ascii="Times New Roman" w:hAnsi="Times New Roman" w:cs="Times New Roman"/>
        </w:rPr>
        <w:t xml:space="preserve"> </w:t>
      </w:r>
      <w:r w:rsidR="005C5FB3" w:rsidRPr="005C5FB3">
        <w:rPr>
          <w:b/>
          <w:color w:val="E36C0A" w:themeColor="accent6" w:themeShade="BF"/>
        </w:rPr>
        <w:t xml:space="preserve">Problem </w:t>
      </w:r>
      <w:r w:rsidR="005C5FB3">
        <w:rPr>
          <w:b/>
          <w:color w:val="E36C0A" w:themeColor="accent6" w:themeShade="BF"/>
        </w:rPr>
        <w:t>4</w:t>
      </w:r>
      <w:r w:rsidR="005C5FB3" w:rsidRPr="005C5FB3">
        <w:rPr>
          <w:b/>
          <w:color w:val="E36C0A" w:themeColor="accent6" w:themeShade="BF"/>
        </w:rPr>
        <w:t xml:space="preserve"> previous questions and answers from Piazza:</w:t>
      </w:r>
    </w:p>
    <w:p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</w:pPr>
      <w:r w:rsidRPr="005C5FB3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Pr="005C5FB3">
        <w:rPr>
          <w:rFonts w:ascii="Times New Roman" w:hAnsi="Times New Roman" w:cs="Times New Roman"/>
          <w:sz w:val="18"/>
          <w:szCs w:val="18"/>
        </w:rPr>
        <w:t>Any sort of help on this one?  Are we just showing that there are a finite number of strings that have derivations of length n or less?  Is this an induction proof...?</w:t>
      </w:r>
      <w:r w:rsidRPr="005C5FB3">
        <w:rPr>
          <w:rFonts w:ascii="Times New Roman" w:hAnsi="Times New Roman" w:cs="Times New Roman"/>
          <w:sz w:val="18"/>
          <w:szCs w:val="18"/>
        </w:rPr>
        <w:br/>
      </w:r>
      <w:r w:rsidRPr="005C5FB3">
        <w:rPr>
          <w:rFonts w:ascii="Times New Roman" w:hAnsi="Times New Roman" w:cs="Times New Roman"/>
          <w:sz w:val="20"/>
          <w:szCs w:val="20"/>
        </w:rPr>
        <w:br/>
      </w:r>
      <w:r w:rsidRPr="005C5FB3">
        <w:rPr>
          <w:rFonts w:ascii="Times New Roman" w:hAnsi="Times New Roman" w:cs="Times New Roman"/>
          <w:b/>
          <w:sz w:val="20"/>
          <w:szCs w:val="20"/>
        </w:rPr>
        <w:t xml:space="preserve">My answer: </w:t>
      </w: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>Are we just showing that there are a finite number of strings that have derivations of length n or less?</w:t>
      </w:r>
      <w:r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Yes</w:t>
      </w:r>
    </w:p>
    <w:p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</w:pP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Any sort of help on this one?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One simple approach is to give an upper </w:t>
      </w:r>
      <w:r w:rsidR="00F27C01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bound (does not have to be a ti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ght upper bound) on the maximum length of a string that can be derived in n steps.</w:t>
      </w:r>
    </w:p>
    <w:p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</w:rPr>
      </w:pP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 </w:t>
      </w: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>Is this an induction proof...?</w:t>
      </w:r>
      <w:r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 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It could be, but you can be more informal if you </w:t>
      </w:r>
      <w:r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wish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.</w:t>
      </w:r>
    </w:p>
    <w:p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11.15 (if you are interested in compilers, you might want to try this one)</w:t>
      </w:r>
      <w:r w:rsidR="005C5FB3">
        <w:rPr>
          <w:rFonts w:ascii="Times New Roman" w:hAnsi="Times New Roman" w:cs="Times New Roman"/>
        </w:rPr>
        <w:br/>
      </w:r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B07A8">
        <w:rPr>
          <w:rFonts w:ascii="Times New Roman" w:hAnsi="Times New Roman" w:cs="Times New Roman"/>
          <w:highlight w:val="yellow"/>
        </w:rPr>
        <w:t>(t-</w:t>
      </w:r>
      <w:r w:rsidR="009A25AF" w:rsidRPr="003356F9">
        <w:rPr>
          <w:rFonts w:ascii="Times New Roman" w:hAnsi="Times New Roman" w:cs="Times New Roman"/>
          <w:highlight w:val="yellow"/>
        </w:rPr>
        <w:t>6-</w:t>
      </w:r>
      <w:r w:rsidR="00BB07A8">
        <w:rPr>
          <w:rFonts w:ascii="Times New Roman" w:hAnsi="Times New Roman" w:cs="Times New Roman"/>
          <w:highlight w:val="yellow"/>
        </w:rPr>
        <w:t>3</w:t>
      </w:r>
      <w:r w:rsidR="001128CA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11.17</w:t>
      </w:r>
      <w:r w:rsidR="002F060C">
        <w:rPr>
          <w:rFonts w:ascii="Times New Roman" w:hAnsi="Times New Roman" w:cs="Times New Roman"/>
        </w:rPr>
        <w:t xml:space="preserve"> (Chomsky normal form)</w:t>
      </w:r>
    </w:p>
    <w:p w:rsidR="006C51E0" w:rsidRPr="005C5FB3" w:rsidRDefault="006C51E0" w:rsidP="005C5FB3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C5FB3">
        <w:rPr>
          <w:b/>
          <w:color w:val="E36C0A" w:themeColor="accent6" w:themeShade="BF"/>
        </w:rPr>
        <w:t>Problem 6 previous questions and answers from Piazza:</w:t>
      </w:r>
    </w:p>
    <w:p w:rsidR="005C5FB3" w:rsidRPr="005C5FB3" w:rsidRDefault="006C51E0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5C5FB3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="005C5FB3" w:rsidRPr="005C5FB3">
        <w:rPr>
          <w:rFonts w:ascii="Times New Roman" w:hAnsi="Times New Roman" w:cs="Times New Roman"/>
          <w:sz w:val="18"/>
          <w:szCs w:val="18"/>
        </w:rPr>
        <w:t xml:space="preserve">The </w:t>
      </w:r>
      <w:proofErr w:type="spellStart"/>
      <w:r w:rsidR="005C5FB3" w:rsidRPr="002D6B8B">
        <w:rPr>
          <w:rFonts w:ascii="Times New Roman" w:hAnsi="Times New Roman" w:cs="Times New Roman"/>
          <w:i/>
          <w:sz w:val="18"/>
          <w:szCs w:val="18"/>
        </w:rPr>
        <w:t>removeLong</w:t>
      </w:r>
      <w:proofErr w:type="spellEnd"/>
      <w:r w:rsidR="005C5FB3" w:rsidRPr="005C5FB3">
        <w:rPr>
          <w:rFonts w:ascii="Times New Roman" w:hAnsi="Times New Roman" w:cs="Times New Roman"/>
          <w:sz w:val="18"/>
          <w:szCs w:val="18"/>
        </w:rPr>
        <w:t xml:space="preserve"> algorithm that is part of </w:t>
      </w:r>
      <w:proofErr w:type="spellStart"/>
      <w:r w:rsidR="005C5FB3" w:rsidRPr="002D6B8B">
        <w:rPr>
          <w:rFonts w:ascii="Times New Roman" w:hAnsi="Times New Roman" w:cs="Times New Roman"/>
          <w:i/>
          <w:sz w:val="18"/>
          <w:szCs w:val="18"/>
        </w:rPr>
        <w:t>convertToChomsky</w:t>
      </w:r>
      <w:proofErr w:type="spellEnd"/>
      <w:r w:rsidR="005C5FB3" w:rsidRPr="005C5FB3">
        <w:rPr>
          <w:rFonts w:ascii="Times New Roman" w:hAnsi="Times New Roman" w:cs="Times New Roman"/>
          <w:sz w:val="18"/>
          <w:szCs w:val="18"/>
        </w:rPr>
        <w:t xml:space="preserve"> doesn't really make sense to me, especially step 4.</w:t>
      </w:r>
    </w:p>
    <w:p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5C5FB3">
        <w:rPr>
          <w:rFonts w:ascii="Times New Roman" w:hAnsi="Times New Roman" w:cs="Times New Roman"/>
          <w:sz w:val="18"/>
          <w:szCs w:val="18"/>
        </w:rPr>
        <w:t>Is it saying that for each rule, you must add a rule for every character on the RHS of the string, and then link it to the next one (M2 to M3 and so on)?</w:t>
      </w:r>
      <w:r w:rsidR="002D6B8B">
        <w:rPr>
          <w:rFonts w:ascii="Times New Roman" w:hAnsi="Times New Roman" w:cs="Times New Roman"/>
          <w:sz w:val="18"/>
          <w:szCs w:val="18"/>
        </w:rPr>
        <w:t xml:space="preserve">  </w:t>
      </w:r>
      <w:r w:rsidR="002D6B8B" w:rsidRPr="002D6B8B">
        <w:rPr>
          <w:rFonts w:ascii="Times New Roman" w:hAnsi="Times New Roman" w:cs="Times New Roman"/>
          <w:b/>
          <w:sz w:val="18"/>
          <w:szCs w:val="18"/>
        </w:rPr>
        <w:t>A:</w:t>
      </w:r>
      <w:r w:rsidR="002D6B8B">
        <w:rPr>
          <w:rFonts w:ascii="Times New Roman" w:hAnsi="Times New Roman" w:cs="Times New Roman"/>
          <w:sz w:val="18"/>
          <w:szCs w:val="18"/>
        </w:rPr>
        <w:t xml:space="preserve"> </w:t>
      </w:r>
      <w:r w:rsidR="002D6B8B" w:rsidRPr="005C5FB3">
        <w:rPr>
          <w:rFonts w:ascii="Times New Roman" w:hAnsi="Times New Roman" w:cs="Times New Roman"/>
          <w:color w:val="333333"/>
          <w:sz w:val="18"/>
          <w:szCs w:val="18"/>
        </w:rPr>
        <w:t>Yes, not only a new rule, but also a new nonterminal</w:t>
      </w:r>
      <w:r w:rsidR="00F27C01">
        <w:rPr>
          <w:rFonts w:ascii="Times New Roman" w:hAnsi="Times New Roman" w:cs="Times New Roman"/>
          <w:color w:val="333333"/>
          <w:sz w:val="18"/>
          <w:szCs w:val="18"/>
        </w:rPr>
        <w:t xml:space="preserve"> symbol</w:t>
      </w:r>
      <w:r w:rsidR="002D6B8B" w:rsidRPr="005C5FB3">
        <w:rPr>
          <w:rFonts w:ascii="Times New Roman" w:hAnsi="Times New Roman" w:cs="Times New Roman"/>
          <w:color w:val="333333"/>
          <w:sz w:val="18"/>
          <w:szCs w:val="18"/>
        </w:rPr>
        <w:t>.</w:t>
      </w:r>
    </w:p>
    <w:p w:rsidR="002D6B8B" w:rsidRPr="005C5FB3" w:rsidRDefault="002D6B8B" w:rsidP="002D6B8B">
      <w:pPr>
        <w:pStyle w:val="NormalWeb"/>
        <w:shd w:val="clear" w:color="auto" w:fill="FFFFFF"/>
        <w:spacing w:before="0" w:beforeAutospacing="0" w:after="30" w:afterAutospacing="0"/>
        <w:ind w:left="360"/>
        <w:rPr>
          <w:color w:val="333333"/>
          <w:sz w:val="18"/>
          <w:szCs w:val="18"/>
        </w:rPr>
      </w:pPr>
      <w:r w:rsidRPr="002D6B8B">
        <w:rPr>
          <w:b/>
          <w:sz w:val="18"/>
          <w:szCs w:val="18"/>
        </w:rPr>
        <w:t xml:space="preserve">Q: </w:t>
      </w:r>
      <w:r w:rsidR="00F27C01">
        <w:rPr>
          <w:sz w:val="18"/>
          <w:szCs w:val="18"/>
        </w:rPr>
        <w:t xml:space="preserve">Also, if M2 -&gt; </w:t>
      </w:r>
      <w:bookmarkStart w:id="0" w:name="_GoBack"/>
      <w:bookmarkEnd w:id="0"/>
      <w:r w:rsidR="005C5FB3" w:rsidRPr="005C5FB3">
        <w:rPr>
          <w:sz w:val="18"/>
          <w:szCs w:val="18"/>
        </w:rPr>
        <w:t>M3 and M3 -&gt;T2, then is it necessary or can you just do M2 -&gt; TT2 since that's still in Chomsky form?</w:t>
      </w:r>
      <w:r>
        <w:rPr>
          <w:sz w:val="18"/>
          <w:szCs w:val="18"/>
        </w:rPr>
        <w:br/>
      </w:r>
      <w:r w:rsidRPr="002D6B8B">
        <w:rPr>
          <w:b/>
          <w:color w:val="333333"/>
          <w:sz w:val="18"/>
          <w:szCs w:val="18"/>
        </w:rPr>
        <w:t>A:</w:t>
      </w:r>
      <w:r>
        <w:rPr>
          <w:color w:val="333333"/>
          <w:sz w:val="18"/>
          <w:szCs w:val="18"/>
        </w:rPr>
        <w:t xml:space="preserve"> </w:t>
      </w:r>
      <w:r w:rsidRPr="005C5FB3">
        <w:rPr>
          <w:color w:val="333333"/>
          <w:sz w:val="18"/>
          <w:szCs w:val="18"/>
        </w:rPr>
        <w:t>You can make simple shortcuts like this that work for special cases, as long as the result is in CNF, and the new grammar is equivalent to the old one.</w:t>
      </w:r>
    </w:p>
    <w:p w:rsidR="006C51E0" w:rsidRPr="006C51E0" w:rsidRDefault="006C51E0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</w:rPr>
      </w:pPr>
    </w:p>
    <w:p w:rsidR="00266972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11.18</w:t>
      </w:r>
      <w:r w:rsidR="002F060C">
        <w:rPr>
          <w:rFonts w:ascii="Times New Roman" w:hAnsi="Times New Roman" w:cs="Times New Roman"/>
        </w:rPr>
        <w:t xml:space="preserve"> (convert specific grammars to CNF)</w:t>
      </w:r>
    </w:p>
    <w:p w:rsidR="00EA1611" w:rsidRDefault="00021AA6" w:rsidP="000E507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266972">
        <w:rPr>
          <w:rFonts w:ascii="Times New Roman" w:hAnsi="Times New Roman" w:cs="Times New Roman"/>
        </w:rPr>
        <w:br/>
      </w:r>
    </w:p>
    <w:sectPr w:rsidR="00EA1611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312C"/>
    <w:rsid w:val="000163D6"/>
    <w:rsid w:val="000217E2"/>
    <w:rsid w:val="00021AA6"/>
    <w:rsid w:val="000302EA"/>
    <w:rsid w:val="00043B32"/>
    <w:rsid w:val="00061531"/>
    <w:rsid w:val="000D6705"/>
    <w:rsid w:val="000D72BE"/>
    <w:rsid w:val="000E5074"/>
    <w:rsid w:val="001128CA"/>
    <w:rsid w:val="00134E54"/>
    <w:rsid w:val="00155A63"/>
    <w:rsid w:val="001A0A7E"/>
    <w:rsid w:val="001A4410"/>
    <w:rsid w:val="00205B44"/>
    <w:rsid w:val="0020632F"/>
    <w:rsid w:val="00225332"/>
    <w:rsid w:val="00257B8D"/>
    <w:rsid w:val="00266972"/>
    <w:rsid w:val="002D6B8B"/>
    <w:rsid w:val="002F060C"/>
    <w:rsid w:val="003000F8"/>
    <w:rsid w:val="003356F9"/>
    <w:rsid w:val="00381178"/>
    <w:rsid w:val="003972B2"/>
    <w:rsid w:val="00421317"/>
    <w:rsid w:val="00424709"/>
    <w:rsid w:val="00436282"/>
    <w:rsid w:val="0045021B"/>
    <w:rsid w:val="0047713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5C5FB3"/>
    <w:rsid w:val="00624877"/>
    <w:rsid w:val="006510C2"/>
    <w:rsid w:val="006637B7"/>
    <w:rsid w:val="00667330"/>
    <w:rsid w:val="00682AD2"/>
    <w:rsid w:val="00695CD8"/>
    <w:rsid w:val="006B20E3"/>
    <w:rsid w:val="006C51E0"/>
    <w:rsid w:val="006D245F"/>
    <w:rsid w:val="006D52CA"/>
    <w:rsid w:val="006F2AB0"/>
    <w:rsid w:val="006F594A"/>
    <w:rsid w:val="00701846"/>
    <w:rsid w:val="007369CB"/>
    <w:rsid w:val="0079452B"/>
    <w:rsid w:val="00796E45"/>
    <w:rsid w:val="007C2D8B"/>
    <w:rsid w:val="007C79FE"/>
    <w:rsid w:val="007F572F"/>
    <w:rsid w:val="00807843"/>
    <w:rsid w:val="0082579F"/>
    <w:rsid w:val="008446B0"/>
    <w:rsid w:val="008806D7"/>
    <w:rsid w:val="00897D34"/>
    <w:rsid w:val="008B4451"/>
    <w:rsid w:val="008B634D"/>
    <w:rsid w:val="008B7949"/>
    <w:rsid w:val="008C4B5B"/>
    <w:rsid w:val="008E5379"/>
    <w:rsid w:val="00910F70"/>
    <w:rsid w:val="009168D2"/>
    <w:rsid w:val="00985001"/>
    <w:rsid w:val="009A25AF"/>
    <w:rsid w:val="009A2F57"/>
    <w:rsid w:val="009C71A7"/>
    <w:rsid w:val="009D227A"/>
    <w:rsid w:val="00A32CDC"/>
    <w:rsid w:val="00A64CD7"/>
    <w:rsid w:val="00A740FF"/>
    <w:rsid w:val="00AC41F8"/>
    <w:rsid w:val="00AC69A0"/>
    <w:rsid w:val="00AF77BE"/>
    <w:rsid w:val="00B0379C"/>
    <w:rsid w:val="00B45860"/>
    <w:rsid w:val="00BB07A8"/>
    <w:rsid w:val="00C25BA9"/>
    <w:rsid w:val="00C67D56"/>
    <w:rsid w:val="00C85B39"/>
    <w:rsid w:val="00C869ED"/>
    <w:rsid w:val="00C91762"/>
    <w:rsid w:val="00CC48BA"/>
    <w:rsid w:val="00D01901"/>
    <w:rsid w:val="00D05946"/>
    <w:rsid w:val="00D13BF5"/>
    <w:rsid w:val="00D149F3"/>
    <w:rsid w:val="00DA6611"/>
    <w:rsid w:val="00DC16FE"/>
    <w:rsid w:val="00DF2F13"/>
    <w:rsid w:val="00E55069"/>
    <w:rsid w:val="00E56FC3"/>
    <w:rsid w:val="00E86DD2"/>
    <w:rsid w:val="00EA1611"/>
    <w:rsid w:val="00EA4616"/>
    <w:rsid w:val="00EA7CF0"/>
    <w:rsid w:val="00EC5DA6"/>
    <w:rsid w:val="00ED1531"/>
    <w:rsid w:val="00ED253D"/>
    <w:rsid w:val="00F237A2"/>
    <w:rsid w:val="00F27C01"/>
    <w:rsid w:val="00F41FC7"/>
    <w:rsid w:val="00F924D7"/>
    <w:rsid w:val="00FA4E01"/>
    <w:rsid w:val="00FA631E"/>
    <w:rsid w:val="00FD2742"/>
    <w:rsid w:val="00FF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529A2164-4586-4CAE-9B12-CCAA44739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paragraph" w:styleId="NormalWeb">
    <w:name w:val="Normal (Web)"/>
    <w:basedOn w:val="Normal"/>
    <w:uiPriority w:val="99"/>
    <w:semiHidden/>
    <w:unhideWhenUsed/>
    <w:rsid w:val="005C5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C5F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32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Claude Anderson</cp:lastModifiedBy>
  <cp:revision>21</cp:revision>
  <cp:lastPrinted>2016-07-06T19:17:00Z</cp:lastPrinted>
  <dcterms:created xsi:type="dcterms:W3CDTF">2014-01-23T03:34:00Z</dcterms:created>
  <dcterms:modified xsi:type="dcterms:W3CDTF">2018-04-09T09:22:00Z</dcterms:modified>
</cp:coreProperties>
</file>