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55E" w:rsidRPr="00122CAE" w:rsidRDefault="0003755E" w:rsidP="005218FA">
      <w:pPr>
        <w:jc w:val="center"/>
        <w:rPr>
          <w:b/>
          <w:color w:val="FF0000"/>
          <w:sz w:val="28"/>
          <w:szCs w:val="28"/>
        </w:rPr>
      </w:pPr>
      <w:r w:rsidRPr="00122CAE">
        <w:rPr>
          <w:b/>
          <w:color w:val="FF0000"/>
          <w:sz w:val="28"/>
          <w:szCs w:val="28"/>
        </w:rPr>
        <w:t>HW 0</w:t>
      </w:r>
      <w:r w:rsidR="005218FA" w:rsidRPr="00122CAE">
        <w:rPr>
          <w:b/>
          <w:color w:val="FF0000"/>
          <w:sz w:val="28"/>
          <w:szCs w:val="28"/>
        </w:rPr>
        <w:t>1</w:t>
      </w:r>
      <w:r w:rsidRPr="00122CAE">
        <w:rPr>
          <w:b/>
          <w:color w:val="FF0000"/>
          <w:sz w:val="28"/>
          <w:szCs w:val="28"/>
        </w:rPr>
        <w:t xml:space="preserve"> textbook problems and hints</w:t>
      </w:r>
    </w:p>
    <w:p w:rsidR="00EB6B21" w:rsidRDefault="0073404C" w:rsidP="00BD5B16">
      <w:pPr>
        <w:spacing w:after="120"/>
        <w:rPr>
          <w:b/>
        </w:rPr>
      </w:pPr>
      <w:r>
        <w:rPr>
          <w:b/>
        </w:rPr>
        <w:t xml:space="preserve">This document is intended to supplement, not replace, the actual assignment document.  </w:t>
      </w:r>
      <w:r w:rsidRPr="0073404C">
        <w:t>Read that one first. If there are discrepancies in point values or problems between this document and the assignment document, assume that the assignment document is correct, and tell me so I can fix this one.</w:t>
      </w:r>
      <w:r>
        <w:t xml:space="preserve">  </w:t>
      </w:r>
      <w:r w:rsidRPr="0073404C">
        <w:rPr>
          <w:b/>
        </w:rPr>
        <w:t>This notice applies to all of my “problems and hints” documents.</w:t>
      </w:r>
    </w:p>
    <w:p w:rsidR="007B67A0" w:rsidRPr="007B67A0" w:rsidRDefault="00BD5B16" w:rsidP="00BD5B16">
      <w:pPr>
        <w:spacing w:after="0" w:line="252" w:lineRule="auto"/>
        <w:rPr>
          <w:color w:val="00B050"/>
        </w:rPr>
      </w:pPr>
      <w:r w:rsidRPr="00BD5B16">
        <w:rPr>
          <w:color w:val="FF0000"/>
        </w:rPr>
        <w:t xml:space="preserve">The main purpose of this document is so that you don’t always have to have the textbook with you when you are working on homework. </w:t>
      </w:r>
      <w:r>
        <w:rPr>
          <w:color w:val="0000CC"/>
        </w:rPr>
        <w:t xml:space="preserve"> </w:t>
      </w:r>
      <w:r w:rsidR="00C8335F" w:rsidRPr="00C8335F">
        <w:rPr>
          <w:color w:val="0000CC"/>
        </w:rPr>
        <w:t>Don’t forget that the main assignment document contains many review problems that you should at least take a look at.</w:t>
      </w:r>
      <w:r>
        <w:rPr>
          <w:color w:val="0000CC"/>
        </w:rPr>
        <w:t xml:space="preserve"> </w:t>
      </w:r>
      <w:r w:rsidR="007B67A0" w:rsidRPr="007B67A0">
        <w:rPr>
          <w:color w:val="00B050"/>
        </w:rPr>
        <w:t>The assignment document also contains some questions and answers from previous terms’ Piazza</w:t>
      </w:r>
      <w:r w:rsidR="007B67A0">
        <w:rPr>
          <w:color w:val="00B050"/>
        </w:rPr>
        <w:t xml:space="preserve"> posts.</w:t>
      </w:r>
    </w:p>
    <w:p w:rsidR="003F6CB8" w:rsidRPr="00335CD2" w:rsidRDefault="00C975AE">
      <w:pPr>
        <w:rPr>
          <w:color w:val="000000" w:themeColor="text1"/>
        </w:rPr>
      </w:pPr>
      <w:r w:rsidRPr="00C975AE">
        <w:rPr>
          <w:b/>
          <w:color w:val="0000CC"/>
          <w:sz w:val="32"/>
          <w:szCs w:val="32"/>
        </w:rPr>
        <w:t xml:space="preserve">#1 </w:t>
      </w:r>
      <w:r w:rsidR="00102FCD">
        <w:rPr>
          <w:b/>
          <w:color w:val="FF0000"/>
        </w:rPr>
        <w:t xml:space="preserve">Section </w:t>
      </w:r>
      <w:r w:rsidR="005218FA">
        <w:rPr>
          <w:b/>
          <w:color w:val="FF0000"/>
        </w:rPr>
        <w:t>1.1</w:t>
      </w:r>
      <w:r w:rsidR="000D1D5E">
        <w:rPr>
          <w:b/>
          <w:color w:val="FF0000"/>
        </w:rPr>
        <w:t xml:space="preserve"> (</w:t>
      </w:r>
      <w:r>
        <w:rPr>
          <w:b/>
          <w:color w:val="FF0000"/>
        </w:rPr>
        <w:t xml:space="preserve">10 </w:t>
      </w:r>
      <w:r w:rsidR="00102FCD">
        <w:rPr>
          <w:b/>
          <w:color w:val="FF0000"/>
        </w:rPr>
        <w:t>points</w:t>
      </w:r>
      <w:proofErr w:type="gramStart"/>
      <w:r w:rsidR="000D1D5E">
        <w:rPr>
          <w:b/>
          <w:color w:val="FF0000"/>
        </w:rPr>
        <w:t>)</w:t>
      </w:r>
      <w:r w:rsidR="00335CD2">
        <w:rPr>
          <w:b/>
          <w:color w:val="FF0000"/>
        </w:rPr>
        <w:t xml:space="preserve">  </w:t>
      </w:r>
      <w:r w:rsidR="00EB6B21">
        <w:rPr>
          <w:color w:val="000000" w:themeColor="text1"/>
        </w:rPr>
        <w:t>Problem</w:t>
      </w:r>
      <w:proofErr w:type="gramEnd"/>
      <w:r w:rsidR="00EB6B21">
        <w:rPr>
          <w:color w:val="000000" w:themeColor="text1"/>
        </w:rPr>
        <w:t xml:space="preserve"> 12 [</w:t>
      </w:r>
      <w:r w:rsidR="00335CD2" w:rsidRPr="00335CD2">
        <w:rPr>
          <w:color w:val="000000" w:themeColor="text1"/>
        </w:rPr>
        <w:t>11 f</w:t>
      </w:r>
      <w:r w:rsidR="00335CD2">
        <w:rPr>
          <w:color w:val="000000" w:themeColor="text1"/>
        </w:rPr>
        <w:t>ro</w:t>
      </w:r>
      <w:r w:rsidR="00335CD2" w:rsidRPr="00335CD2">
        <w:rPr>
          <w:color w:val="000000" w:themeColor="text1"/>
        </w:rPr>
        <w:t>m 2</w:t>
      </w:r>
      <w:r w:rsidR="00335CD2" w:rsidRPr="00335CD2">
        <w:rPr>
          <w:color w:val="000000" w:themeColor="text1"/>
          <w:vertAlign w:val="superscript"/>
        </w:rPr>
        <w:t>nd</w:t>
      </w:r>
      <w:r w:rsidR="00EB6B21">
        <w:rPr>
          <w:color w:val="000000" w:themeColor="text1"/>
        </w:rPr>
        <w:t xml:space="preserve"> edition]</w:t>
      </w:r>
    </w:p>
    <w:p w:rsidR="00814715" w:rsidRDefault="005218FA" w:rsidP="005707C7">
      <w:pPr>
        <w:ind w:left="720"/>
        <w:rPr>
          <w:noProof/>
        </w:rPr>
      </w:pPr>
      <w:r>
        <w:rPr>
          <w:noProof/>
        </w:rPr>
        <w:drawing>
          <wp:inline distT="0" distB="0" distL="0" distR="0" wp14:anchorId="61E97F01" wp14:editId="6163CDDF">
            <wp:extent cx="5047619" cy="2019048"/>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047619" cy="2019048"/>
                    </a:xfrm>
                    <a:prstGeom prst="rect">
                      <a:avLst/>
                    </a:prstGeom>
                  </pic:spPr>
                </pic:pic>
              </a:graphicData>
            </a:graphic>
          </wp:inline>
        </w:drawing>
      </w:r>
    </w:p>
    <w:p w:rsidR="00AD510C" w:rsidRDefault="00AD510C">
      <w:pPr>
        <w:rPr>
          <w:noProof/>
        </w:rPr>
      </w:pPr>
      <w:r>
        <w:rPr>
          <w:b/>
          <w:color w:val="FF0000"/>
        </w:rPr>
        <w:t>Author's Hint</w:t>
      </w:r>
    </w:p>
    <w:p w:rsidR="005218FA" w:rsidRDefault="005218FA" w:rsidP="005707C7">
      <w:pPr>
        <w:ind w:left="720"/>
      </w:pPr>
      <w:r>
        <w:rPr>
          <w:noProof/>
        </w:rPr>
        <w:drawing>
          <wp:inline distT="0" distB="0" distL="0" distR="0" wp14:anchorId="3E2C5AFF" wp14:editId="472B0A2A">
            <wp:extent cx="5161905" cy="48571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161905" cy="485714"/>
                    </a:xfrm>
                    <a:prstGeom prst="rect">
                      <a:avLst/>
                    </a:prstGeom>
                  </pic:spPr>
                </pic:pic>
              </a:graphicData>
            </a:graphic>
          </wp:inline>
        </w:drawing>
      </w:r>
    </w:p>
    <w:p w:rsidR="003F6CB8" w:rsidRDefault="00C975AE">
      <w:pPr>
        <w:rPr>
          <w:b/>
          <w:color w:val="FF0000"/>
        </w:rPr>
      </w:pPr>
      <w:r w:rsidRPr="00C975AE">
        <w:rPr>
          <w:b/>
          <w:color w:val="0000CC"/>
          <w:sz w:val="32"/>
          <w:szCs w:val="32"/>
        </w:rPr>
        <w:t>#</w:t>
      </w:r>
      <w:r>
        <w:rPr>
          <w:b/>
          <w:color w:val="0000CC"/>
          <w:sz w:val="32"/>
          <w:szCs w:val="32"/>
        </w:rPr>
        <w:t>2</w:t>
      </w:r>
      <w:r w:rsidRPr="00C975AE">
        <w:rPr>
          <w:b/>
          <w:color w:val="0000CC"/>
          <w:sz w:val="32"/>
          <w:szCs w:val="32"/>
        </w:rPr>
        <w:t xml:space="preserve"> </w:t>
      </w:r>
      <w:r w:rsidR="005218FA">
        <w:rPr>
          <w:b/>
          <w:color w:val="FF0000"/>
        </w:rPr>
        <w:t>1.2</w:t>
      </w:r>
      <w:r>
        <w:rPr>
          <w:b/>
          <w:color w:val="FF0000"/>
        </w:rPr>
        <w:t xml:space="preserve"> (5</w:t>
      </w:r>
      <w:r w:rsidR="0004273C">
        <w:rPr>
          <w:b/>
          <w:color w:val="FF0000"/>
        </w:rPr>
        <w:t>)</w:t>
      </w:r>
      <w:r w:rsidR="005218FA">
        <w:rPr>
          <w:b/>
          <w:color w:val="FF0000"/>
        </w:rPr>
        <w:t xml:space="preserve"> </w:t>
      </w:r>
      <w:r w:rsidR="005218FA">
        <w:t>(four people and a flashlight)</w:t>
      </w:r>
    </w:p>
    <w:p w:rsidR="005218FA" w:rsidRDefault="005218FA">
      <w:pPr>
        <w:rPr>
          <w:b/>
          <w:color w:val="FF0000"/>
        </w:rPr>
      </w:pPr>
      <w:r>
        <w:rPr>
          <w:noProof/>
        </w:rPr>
        <w:drawing>
          <wp:inline distT="0" distB="0" distL="0" distR="0" wp14:anchorId="20308119" wp14:editId="387ECE69">
            <wp:extent cx="5609524" cy="2819048"/>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609524" cy="2819048"/>
                    </a:xfrm>
                    <a:prstGeom prst="rect">
                      <a:avLst/>
                    </a:prstGeom>
                  </pic:spPr>
                </pic:pic>
              </a:graphicData>
            </a:graphic>
          </wp:inline>
        </w:drawing>
      </w:r>
    </w:p>
    <w:p w:rsidR="00AD510C" w:rsidRPr="0004273C" w:rsidRDefault="00AD510C">
      <w:pPr>
        <w:rPr>
          <w:b/>
          <w:color w:val="FF0000"/>
        </w:rPr>
      </w:pPr>
      <w:r>
        <w:rPr>
          <w:b/>
          <w:color w:val="FF0000"/>
        </w:rPr>
        <w:t>Author's Hint</w:t>
      </w:r>
    </w:p>
    <w:p w:rsidR="0004273C" w:rsidRDefault="005218FA" w:rsidP="005707C7">
      <w:pPr>
        <w:ind w:left="720"/>
      </w:pPr>
      <w:r>
        <w:rPr>
          <w:noProof/>
        </w:rPr>
        <w:lastRenderedPageBreak/>
        <w:drawing>
          <wp:inline distT="0" distB="0" distL="0" distR="0" wp14:anchorId="5DA6A818" wp14:editId="5D8B77B6">
            <wp:extent cx="5552381" cy="5619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52381" cy="561905"/>
                    </a:xfrm>
                    <a:prstGeom prst="rect">
                      <a:avLst/>
                    </a:prstGeom>
                  </pic:spPr>
                </pic:pic>
              </a:graphicData>
            </a:graphic>
          </wp:inline>
        </w:drawing>
      </w:r>
    </w:p>
    <w:p w:rsidR="005218FA" w:rsidRDefault="00C975AE" w:rsidP="005218FA">
      <w:pPr>
        <w:tabs>
          <w:tab w:val="left" w:pos="1080"/>
        </w:tabs>
        <w:autoSpaceDE w:val="0"/>
        <w:autoSpaceDN w:val="0"/>
        <w:adjustRightInd w:val="0"/>
        <w:spacing w:before="100" w:after="100" w:line="240" w:lineRule="auto"/>
      </w:pPr>
      <w:r w:rsidRPr="00C975AE">
        <w:rPr>
          <w:b/>
          <w:color w:val="0000CC"/>
          <w:sz w:val="32"/>
          <w:szCs w:val="32"/>
        </w:rPr>
        <w:t>#</w:t>
      </w:r>
      <w:r>
        <w:rPr>
          <w:b/>
          <w:color w:val="0000CC"/>
          <w:sz w:val="32"/>
          <w:szCs w:val="32"/>
        </w:rPr>
        <w:t>3</w:t>
      </w:r>
      <w:r w:rsidRPr="00C975AE">
        <w:rPr>
          <w:b/>
          <w:color w:val="0000CC"/>
          <w:sz w:val="32"/>
          <w:szCs w:val="32"/>
        </w:rPr>
        <w:t xml:space="preserve"> </w:t>
      </w:r>
      <w:r w:rsidR="005218FA" w:rsidRPr="005218FA">
        <w:rPr>
          <w:b/>
          <w:color w:val="FF0000"/>
        </w:rPr>
        <w:t>1.3</w:t>
      </w:r>
      <w:r w:rsidR="0004273C" w:rsidRPr="005218FA">
        <w:rPr>
          <w:b/>
          <w:color w:val="FF0000"/>
        </w:rPr>
        <w:t xml:space="preserve"> (</w:t>
      </w:r>
      <w:r w:rsidR="005218FA" w:rsidRPr="005218FA">
        <w:rPr>
          <w:b/>
          <w:color w:val="FF0000"/>
        </w:rPr>
        <w:t>5</w:t>
      </w:r>
      <w:r w:rsidR="0004273C" w:rsidRPr="005218FA">
        <w:rPr>
          <w:b/>
          <w:color w:val="FF0000"/>
        </w:rPr>
        <w:t>)</w:t>
      </w:r>
      <w:r w:rsidR="005218FA" w:rsidRPr="005218FA">
        <w:rPr>
          <w:b/>
          <w:color w:val="FF0000"/>
        </w:rPr>
        <w:t xml:space="preserve">  </w:t>
      </w:r>
      <w:r w:rsidR="005218FA">
        <w:t xml:space="preserve"> (are n given points on circumference of the same circle?). Input: a list of coordinates, output: </w:t>
      </w:r>
      <w:proofErr w:type="gramStart"/>
      <w:r w:rsidR="005218FA">
        <w:t>boolean</w:t>
      </w:r>
      <w:proofErr w:type="gramEnd"/>
      <w:r w:rsidR="005218FA">
        <w:t>.</w:t>
      </w:r>
      <w:r w:rsidR="005218FA">
        <w:br/>
        <w:t xml:space="preserve">                   You can be brief, but do not be so vague that I cannot tell whether you really know how to do this.</w:t>
      </w:r>
      <w:bookmarkStart w:id="0" w:name="_GoBack"/>
      <w:bookmarkEnd w:id="0"/>
    </w:p>
    <w:p w:rsidR="00AD510C" w:rsidRDefault="005218FA">
      <w:pPr>
        <w:rPr>
          <w:b/>
          <w:color w:val="FF0000"/>
        </w:rPr>
      </w:pPr>
      <w:r>
        <w:rPr>
          <w:noProof/>
        </w:rPr>
        <w:drawing>
          <wp:inline distT="0" distB="0" distL="0" distR="0" wp14:anchorId="42ABEEE0" wp14:editId="37CFD4EE">
            <wp:extent cx="5714286" cy="742857"/>
            <wp:effectExtent l="0" t="0" r="127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14286" cy="742857"/>
                    </a:xfrm>
                    <a:prstGeom prst="rect">
                      <a:avLst/>
                    </a:prstGeom>
                  </pic:spPr>
                </pic:pic>
              </a:graphicData>
            </a:graphic>
          </wp:inline>
        </w:drawing>
      </w:r>
    </w:p>
    <w:p w:rsidR="005707C7" w:rsidRDefault="00AD510C" w:rsidP="005707C7">
      <w:pPr>
        <w:spacing w:after="0"/>
        <w:rPr>
          <w:b/>
          <w:color w:val="FF0000"/>
        </w:rPr>
      </w:pPr>
      <w:r>
        <w:rPr>
          <w:b/>
          <w:color w:val="FF0000"/>
        </w:rPr>
        <w:t>Author's Hint</w:t>
      </w:r>
    </w:p>
    <w:p w:rsidR="0004273C" w:rsidRDefault="00122CAE" w:rsidP="005707C7">
      <w:pPr>
        <w:ind w:left="720"/>
        <w:rPr>
          <w:noProof/>
        </w:rPr>
      </w:pPr>
      <w:r>
        <w:rPr>
          <w:noProof/>
        </w:rPr>
        <w:drawing>
          <wp:inline distT="0" distB="0" distL="0" distR="0" wp14:anchorId="5A2192D3" wp14:editId="12F74283">
            <wp:extent cx="5552381" cy="571429"/>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52381" cy="571429"/>
                    </a:xfrm>
                    <a:prstGeom prst="rect">
                      <a:avLst/>
                    </a:prstGeom>
                  </pic:spPr>
                </pic:pic>
              </a:graphicData>
            </a:graphic>
          </wp:inline>
        </w:drawing>
      </w:r>
    </w:p>
    <w:p w:rsidR="00EB6B21" w:rsidRDefault="00EB6B21">
      <w:pPr>
        <w:rPr>
          <w:b/>
          <w:color w:val="FF0000"/>
        </w:rPr>
      </w:pPr>
      <w:r>
        <w:rPr>
          <w:b/>
          <w:color w:val="FF0000"/>
        </w:rPr>
        <w:t>Instructor’s Clarification</w:t>
      </w:r>
    </w:p>
    <w:p w:rsidR="0003755E" w:rsidRPr="00EB6B21" w:rsidRDefault="00EB6B21" w:rsidP="005707C7">
      <w:pPr>
        <w:ind w:left="720"/>
      </w:pPr>
      <w:r w:rsidRPr="00EB6B21">
        <w:rPr>
          <w:b/>
        </w:rPr>
        <w:t>Input:</w:t>
      </w:r>
      <w:r>
        <w:t xml:space="preserve"> a list of coordinates</w:t>
      </w:r>
      <w:r>
        <w:br/>
      </w:r>
      <w:r>
        <w:rPr>
          <w:b/>
        </w:rPr>
        <w:t>O</w:t>
      </w:r>
      <w:r w:rsidRPr="00EB6B21">
        <w:rPr>
          <w:b/>
        </w:rPr>
        <w:t>utput:</w:t>
      </w:r>
      <w:r>
        <w:t xml:space="preserve"> </w:t>
      </w:r>
      <w:proofErr w:type="gramStart"/>
      <w:r>
        <w:t>boolean</w:t>
      </w:r>
      <w:proofErr w:type="gramEnd"/>
      <w:r>
        <w:t xml:space="preserve">. </w:t>
      </w:r>
      <w:r>
        <w:br/>
        <w:t xml:space="preserve">Your description can be brief, but not so vague that I cannot tell </w:t>
      </w:r>
      <w:proofErr w:type="gramStart"/>
      <w:r>
        <w:t xml:space="preserve">whether  </w:t>
      </w:r>
      <w:r w:rsidR="005707C7">
        <w:t>you</w:t>
      </w:r>
      <w:proofErr w:type="gramEnd"/>
      <w:r w:rsidR="005707C7">
        <w:t xml:space="preserve"> really know how to do this.</w:t>
      </w:r>
    </w:p>
    <w:p w:rsidR="0003755E" w:rsidRPr="001E03BB" w:rsidRDefault="00C975AE" w:rsidP="0003755E">
      <w:pPr>
        <w:rPr>
          <w:b/>
          <w:color w:val="0000CC"/>
        </w:rPr>
      </w:pPr>
      <w:r w:rsidRPr="00C975AE">
        <w:rPr>
          <w:b/>
          <w:color w:val="0000CC"/>
          <w:sz w:val="32"/>
          <w:szCs w:val="32"/>
        </w:rPr>
        <w:t>#</w:t>
      </w:r>
      <w:r>
        <w:rPr>
          <w:b/>
          <w:color w:val="0000CC"/>
          <w:sz w:val="32"/>
          <w:szCs w:val="32"/>
        </w:rPr>
        <w:t>4, 5, 6</w:t>
      </w:r>
      <w:r w:rsidRPr="00C975AE">
        <w:rPr>
          <w:b/>
          <w:color w:val="0000CC"/>
          <w:sz w:val="32"/>
          <w:szCs w:val="32"/>
        </w:rPr>
        <w:t xml:space="preserve"> </w:t>
      </w:r>
      <w:r w:rsidR="00122CAE">
        <w:rPr>
          <w:b/>
          <w:color w:val="FF0000"/>
        </w:rPr>
        <w:t>1.4</w:t>
      </w:r>
      <w:r w:rsidR="0003755E">
        <w:rPr>
          <w:b/>
          <w:color w:val="FF0000"/>
        </w:rPr>
        <w:t xml:space="preserve"> (</w:t>
      </w:r>
      <w:r>
        <w:rPr>
          <w:b/>
          <w:color w:val="FF0000"/>
        </w:rPr>
        <w:t>6</w:t>
      </w:r>
      <w:proofErr w:type="gramStart"/>
      <w:r>
        <w:rPr>
          <w:b/>
          <w:color w:val="FF0000"/>
        </w:rPr>
        <w:t>,  5</w:t>
      </w:r>
      <w:proofErr w:type="gramEnd"/>
      <w:r>
        <w:rPr>
          <w:b/>
          <w:color w:val="FF0000"/>
        </w:rPr>
        <w:t xml:space="preserve">, </w:t>
      </w:r>
      <w:r w:rsidR="00122CAE">
        <w:rPr>
          <w:b/>
          <w:color w:val="FF0000"/>
        </w:rPr>
        <w:t xml:space="preserve"> </w:t>
      </w:r>
      <w:r>
        <w:rPr>
          <w:b/>
          <w:color w:val="FF0000"/>
        </w:rPr>
        <w:t>6</w:t>
      </w:r>
      <w:r w:rsidR="0003755E">
        <w:rPr>
          <w:b/>
          <w:color w:val="FF0000"/>
        </w:rPr>
        <w:t>)</w:t>
      </w:r>
      <w:r w:rsidR="00492823">
        <w:rPr>
          <w:b/>
          <w:color w:val="FF0000"/>
        </w:rPr>
        <w:t xml:space="preserve">  </w:t>
      </w:r>
      <w:r w:rsidR="00492823" w:rsidRPr="00492823">
        <w:rPr>
          <w:b/>
          <w:color w:val="00B050"/>
        </w:rPr>
        <w:t xml:space="preserve"> For #4,</w:t>
      </w:r>
      <w:r w:rsidR="00492823">
        <w:rPr>
          <w:b/>
          <w:color w:val="FF0000"/>
        </w:rPr>
        <w:t xml:space="preserve"> </w:t>
      </w:r>
      <w:r w:rsidR="00492823" w:rsidRPr="00492823">
        <w:rPr>
          <w:b/>
          <w:color w:val="00B050"/>
        </w:rPr>
        <w:t>See pages</w:t>
      </w:r>
      <w:r w:rsidR="00492823">
        <w:rPr>
          <w:b/>
          <w:color w:val="00B050"/>
        </w:rPr>
        <w:t xml:space="preserve"> Levitin</w:t>
      </w:r>
      <w:r w:rsidR="00492823" w:rsidRPr="00492823">
        <w:rPr>
          <w:b/>
          <w:color w:val="00B050"/>
        </w:rPr>
        <w:t xml:space="preserve">  28-30</w:t>
      </w:r>
      <w:r w:rsidR="00492823">
        <w:rPr>
          <w:b/>
          <w:color w:val="00B050"/>
        </w:rPr>
        <w:t xml:space="preserve"> for definitions and representations</w:t>
      </w:r>
      <w:r w:rsidR="001E03BB">
        <w:rPr>
          <w:b/>
          <w:color w:val="00B050"/>
        </w:rPr>
        <w:t xml:space="preserve">.  </w:t>
      </w:r>
      <w:r w:rsidR="001E03BB" w:rsidRPr="001E03BB">
        <w:rPr>
          <w:b/>
          <w:color w:val="0000CC"/>
        </w:rPr>
        <w:t>Be sure to do part (b).</w:t>
      </w:r>
    </w:p>
    <w:p w:rsidR="0003755E" w:rsidRDefault="00122CAE" w:rsidP="005707C7">
      <w:pPr>
        <w:ind w:left="720"/>
        <w:rPr>
          <w:b/>
          <w:color w:val="FF0000"/>
        </w:rPr>
      </w:pPr>
      <w:r>
        <w:rPr>
          <w:noProof/>
        </w:rPr>
        <w:drawing>
          <wp:inline distT="0" distB="0" distL="0" distR="0" wp14:anchorId="3D0B9AC6" wp14:editId="013D72AE">
            <wp:extent cx="4933950" cy="1384223"/>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967009" cy="1393498"/>
                    </a:xfrm>
                    <a:prstGeom prst="rect">
                      <a:avLst/>
                    </a:prstGeom>
                  </pic:spPr>
                </pic:pic>
              </a:graphicData>
            </a:graphic>
          </wp:inline>
        </w:drawing>
      </w:r>
    </w:p>
    <w:p w:rsidR="00AD510C" w:rsidRDefault="00AD510C" w:rsidP="005707C7">
      <w:pPr>
        <w:spacing w:after="0"/>
        <w:rPr>
          <w:b/>
          <w:color w:val="FF0000"/>
        </w:rPr>
      </w:pPr>
      <w:r>
        <w:rPr>
          <w:b/>
          <w:color w:val="FF0000"/>
        </w:rPr>
        <w:t>Author's Hint</w:t>
      </w:r>
    </w:p>
    <w:p w:rsidR="00122CAE" w:rsidRDefault="00122CAE" w:rsidP="005707C7">
      <w:pPr>
        <w:spacing w:after="0"/>
        <w:ind w:left="720"/>
        <w:rPr>
          <w:b/>
          <w:color w:val="FF0000"/>
        </w:rPr>
      </w:pPr>
      <w:r>
        <w:rPr>
          <w:noProof/>
        </w:rPr>
        <w:drawing>
          <wp:inline distT="0" distB="0" distL="0" distR="0" wp14:anchorId="765061D5" wp14:editId="3F6EE08E">
            <wp:extent cx="5267325" cy="455651"/>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342848" cy="462184"/>
                    </a:xfrm>
                    <a:prstGeom prst="rect">
                      <a:avLst/>
                    </a:prstGeom>
                  </pic:spPr>
                </pic:pic>
              </a:graphicData>
            </a:graphic>
          </wp:inline>
        </w:drawing>
      </w:r>
    </w:p>
    <w:p w:rsidR="00122CAE" w:rsidRDefault="00122CAE" w:rsidP="0003755E">
      <w:pPr>
        <w:rPr>
          <w:b/>
          <w:color w:val="FF0000"/>
        </w:rPr>
      </w:pPr>
      <w:r>
        <w:rPr>
          <w:noProof/>
        </w:rPr>
        <w:drawing>
          <wp:inline distT="0" distB="0" distL="0" distR="0" wp14:anchorId="782D3AEC" wp14:editId="7A3A673E">
            <wp:extent cx="5076825" cy="40928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196725" cy="418947"/>
                    </a:xfrm>
                    <a:prstGeom prst="rect">
                      <a:avLst/>
                    </a:prstGeom>
                  </pic:spPr>
                </pic:pic>
              </a:graphicData>
            </a:graphic>
          </wp:inline>
        </w:drawing>
      </w:r>
    </w:p>
    <w:p w:rsidR="00EB6B21" w:rsidRPr="005707C7" w:rsidRDefault="00AD510C" w:rsidP="00EB6B21">
      <w:pPr>
        <w:tabs>
          <w:tab w:val="left" w:pos="1530"/>
        </w:tabs>
        <w:autoSpaceDE w:val="0"/>
        <w:autoSpaceDN w:val="0"/>
        <w:adjustRightInd w:val="0"/>
        <w:spacing w:before="100" w:after="0" w:line="240" w:lineRule="auto"/>
        <w:rPr>
          <w:b/>
        </w:rPr>
      </w:pPr>
      <w:r w:rsidRPr="00EB6B21">
        <w:rPr>
          <w:b/>
          <w:color w:val="FF0000"/>
        </w:rPr>
        <w:t>Instructor note on problem 5 (1.4.4</w:t>
      </w:r>
      <w:proofErr w:type="gramStart"/>
      <w:r w:rsidRPr="00EB6B21">
        <w:rPr>
          <w:b/>
          <w:color w:val="FF0000"/>
        </w:rPr>
        <w:t>):</w:t>
      </w:r>
      <w:proofErr w:type="gramEnd"/>
      <w:r w:rsidRPr="00EB6B21">
        <w:rPr>
          <w:b/>
          <w:color w:val="FF0000"/>
        </w:rPr>
        <w:t xml:space="preserve"> </w:t>
      </w:r>
      <w:r>
        <w:t xml:space="preserve">)  </w:t>
      </w:r>
      <w:r w:rsidR="00EB6B21">
        <w:t>The algorithm is given a reference to a node of the free tree</w:t>
      </w:r>
      <w:r w:rsidR="00B4120D">
        <w:t xml:space="preserve"> and a reference to one of its nodes</w:t>
      </w:r>
      <w:r w:rsidR="00EB6B21">
        <w:t xml:space="preserve">. Assume that the free tree is represented as a graph with adjacency lists, and that each node of the rooted tree has a list of the nodes that are adjacent to it.  The algorithm should return a reference to the root node of the </w:t>
      </w:r>
      <w:r w:rsidR="001A6028">
        <w:t>rooted</w:t>
      </w:r>
      <w:r w:rsidR="00EB6B21">
        <w:t xml:space="preserve"> tree that it constructs.</w:t>
      </w:r>
      <w:r w:rsidR="005707C7">
        <w:br/>
      </w:r>
      <w:r w:rsidR="005707C7" w:rsidRPr="005707C7">
        <w:rPr>
          <w:b/>
        </w:rPr>
        <w:t>The assignment document contains (at the very end of the document) a</w:t>
      </w:r>
      <w:r w:rsidR="007B67A0">
        <w:rPr>
          <w:b/>
        </w:rPr>
        <w:t xml:space="preserve"> specific</w:t>
      </w:r>
      <w:r w:rsidR="005707C7" w:rsidRPr="005707C7">
        <w:rPr>
          <w:b/>
        </w:rPr>
        <w:t xml:space="preserve"> example.</w:t>
      </w:r>
    </w:p>
    <w:p w:rsidR="00AD510C" w:rsidRDefault="00AD510C" w:rsidP="005707C7">
      <w:pPr>
        <w:spacing w:after="0"/>
        <w:rPr>
          <w:b/>
          <w:color w:val="FF0000"/>
        </w:rPr>
      </w:pPr>
      <w:r>
        <w:rPr>
          <w:b/>
          <w:color w:val="FF0000"/>
        </w:rPr>
        <w:t xml:space="preserve"> </w:t>
      </w:r>
      <w:r w:rsidR="00EB6B21">
        <w:rPr>
          <w:b/>
          <w:color w:val="FF0000"/>
        </w:rPr>
        <w:br/>
      </w:r>
      <w:r>
        <w:rPr>
          <w:b/>
          <w:color w:val="FF0000"/>
        </w:rPr>
        <w:t>Author's Hint</w:t>
      </w:r>
    </w:p>
    <w:p w:rsidR="00122CAE" w:rsidRDefault="00122CAE" w:rsidP="0003755E">
      <w:pPr>
        <w:rPr>
          <w:b/>
          <w:color w:val="FF0000"/>
        </w:rPr>
      </w:pPr>
      <w:r>
        <w:rPr>
          <w:noProof/>
        </w:rPr>
        <w:lastRenderedPageBreak/>
        <w:drawing>
          <wp:inline distT="0" distB="0" distL="0" distR="0" wp14:anchorId="36F70D83" wp14:editId="3ECE3867">
            <wp:extent cx="4447641" cy="699224"/>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621333" cy="726530"/>
                    </a:xfrm>
                    <a:prstGeom prst="rect">
                      <a:avLst/>
                    </a:prstGeom>
                  </pic:spPr>
                </pic:pic>
              </a:graphicData>
            </a:graphic>
          </wp:inline>
        </w:drawing>
      </w:r>
    </w:p>
    <w:p w:rsidR="00122CAE" w:rsidRDefault="00122CAE" w:rsidP="0003755E">
      <w:pPr>
        <w:rPr>
          <w:b/>
          <w:color w:val="FF0000"/>
        </w:rPr>
      </w:pPr>
      <w:r>
        <w:rPr>
          <w:noProof/>
        </w:rPr>
        <w:drawing>
          <wp:inline distT="0" distB="0" distL="0" distR="0" wp14:anchorId="53C464ED" wp14:editId="07CAFF0C">
            <wp:extent cx="5638096" cy="895238"/>
            <wp:effectExtent l="0" t="0" r="127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638096" cy="895238"/>
                    </a:xfrm>
                    <a:prstGeom prst="rect">
                      <a:avLst/>
                    </a:prstGeom>
                  </pic:spPr>
                </pic:pic>
              </a:graphicData>
            </a:graphic>
          </wp:inline>
        </w:drawing>
      </w:r>
    </w:p>
    <w:p w:rsidR="00AD510C" w:rsidRDefault="00AD510C" w:rsidP="0003755E">
      <w:pPr>
        <w:rPr>
          <w:b/>
          <w:color w:val="FF0000"/>
        </w:rPr>
      </w:pPr>
      <w:r>
        <w:rPr>
          <w:b/>
          <w:color w:val="FF0000"/>
        </w:rPr>
        <w:t>Author's Hint</w:t>
      </w:r>
    </w:p>
    <w:p w:rsidR="0004273C" w:rsidRDefault="00122CAE" w:rsidP="005707C7">
      <w:pPr>
        <w:ind w:left="720"/>
      </w:pPr>
      <w:r>
        <w:rPr>
          <w:noProof/>
        </w:rPr>
        <w:drawing>
          <wp:inline distT="0" distB="0" distL="0" distR="0" wp14:anchorId="51D1F522" wp14:editId="2747B911">
            <wp:extent cx="5619048" cy="552381"/>
            <wp:effectExtent l="0" t="0" r="127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619048" cy="552381"/>
                    </a:xfrm>
                    <a:prstGeom prst="rect">
                      <a:avLst/>
                    </a:prstGeom>
                  </pic:spPr>
                </pic:pic>
              </a:graphicData>
            </a:graphic>
          </wp:inline>
        </w:drawing>
      </w:r>
    </w:p>
    <w:p w:rsidR="00EB6B21" w:rsidRDefault="00EB6B21" w:rsidP="00EB6B21">
      <w:pPr>
        <w:rPr>
          <w:b/>
          <w:color w:val="FF0000"/>
        </w:rPr>
      </w:pPr>
      <w:r>
        <w:rPr>
          <w:b/>
          <w:color w:val="FF0000"/>
        </w:rPr>
        <w:t xml:space="preserve">Instructor's Note:   </w:t>
      </w:r>
      <w:r>
        <w:t>Note that it says “anagram”, not “palindrome”.</w:t>
      </w:r>
      <w:r>
        <w:br/>
      </w:r>
    </w:p>
    <w:p w:rsidR="00102FCD" w:rsidRPr="00A56374" w:rsidRDefault="00C975AE" w:rsidP="00102FCD">
      <w:pPr>
        <w:rPr>
          <w:b/>
          <w:color w:val="FF0000"/>
          <w:sz w:val="28"/>
          <w:szCs w:val="28"/>
        </w:rPr>
      </w:pPr>
      <w:r w:rsidRPr="00C975AE">
        <w:rPr>
          <w:b/>
          <w:color w:val="0000CC"/>
          <w:sz w:val="32"/>
          <w:szCs w:val="32"/>
        </w:rPr>
        <w:t>#</w:t>
      </w:r>
      <w:r>
        <w:rPr>
          <w:b/>
          <w:color w:val="0000CC"/>
          <w:sz w:val="32"/>
          <w:szCs w:val="32"/>
        </w:rPr>
        <w:t xml:space="preserve">7 </w:t>
      </w:r>
      <w:r w:rsidR="00102FCD" w:rsidRPr="00A56374">
        <w:rPr>
          <w:b/>
          <w:color w:val="FF0000"/>
          <w:sz w:val="28"/>
          <w:szCs w:val="28"/>
        </w:rPr>
        <w:t xml:space="preserve">Not from the </w:t>
      </w:r>
      <w:proofErr w:type="gramStart"/>
      <w:r w:rsidR="00102FCD" w:rsidRPr="00A56374">
        <w:rPr>
          <w:b/>
          <w:color w:val="FF0000"/>
          <w:sz w:val="28"/>
          <w:szCs w:val="28"/>
        </w:rPr>
        <w:t>textbook  (</w:t>
      </w:r>
      <w:proofErr w:type="gramEnd"/>
      <w:r>
        <w:rPr>
          <w:b/>
          <w:color w:val="FF0000"/>
          <w:sz w:val="28"/>
          <w:szCs w:val="28"/>
        </w:rPr>
        <w:t>15</w:t>
      </w:r>
      <w:r w:rsidR="00102FCD" w:rsidRPr="00A56374">
        <w:rPr>
          <w:b/>
          <w:color w:val="FF0000"/>
          <w:sz w:val="28"/>
          <w:szCs w:val="28"/>
        </w:rPr>
        <w:t>)</w:t>
      </w:r>
    </w:p>
    <w:p w:rsidR="00335C69" w:rsidRPr="007A263C" w:rsidRDefault="00102FCD" w:rsidP="00335C69">
      <w:pPr>
        <w:pStyle w:val="ListParagraph"/>
        <w:numPr>
          <w:ilvl w:val="0"/>
          <w:numId w:val="1"/>
        </w:numPr>
        <w:tabs>
          <w:tab w:val="left" w:pos="900"/>
        </w:tabs>
        <w:autoSpaceDE w:val="0"/>
        <w:autoSpaceDN w:val="0"/>
        <w:adjustRightInd w:val="0"/>
        <w:spacing w:after="0" w:line="240" w:lineRule="auto"/>
        <w:rPr>
          <w:sz w:val="20"/>
          <w:szCs w:val="20"/>
        </w:rPr>
      </w:pPr>
      <w:r>
        <w:t xml:space="preserve">      </w:t>
      </w:r>
      <w:r>
        <w:tab/>
      </w:r>
      <w:r>
        <w:tab/>
        <w:t xml:space="preserve">(5) </w:t>
      </w:r>
      <w:r w:rsidR="005707C7">
        <w:t xml:space="preserve"> (</w:t>
      </w:r>
      <w:proofErr w:type="gramStart"/>
      <w:r w:rsidR="005707C7">
        <w:t>combinatorial</w:t>
      </w:r>
      <w:proofErr w:type="gramEnd"/>
      <w:r w:rsidR="005707C7">
        <w:t xml:space="preserve"> practice, thanks to former RHIT faculty member Salman </w:t>
      </w:r>
      <w:proofErr w:type="spellStart"/>
      <w:r w:rsidR="005707C7">
        <w:t>Azhar</w:t>
      </w:r>
      <w:proofErr w:type="spellEnd"/>
      <w:r w:rsidR="005707C7">
        <w:t xml:space="preserve">) .                   </w:t>
      </w:r>
      <w:r w:rsidR="005707C7">
        <w:br/>
        <w:t xml:space="preserve">    </w:t>
      </w:r>
      <w:r w:rsidR="00335C69">
        <w:t xml:space="preserve">                    This problem is partly an exercise in careful reading.  Not an easy problem.  Each element of </w:t>
      </w:r>
      <w:r w:rsidR="00335C69">
        <w:br/>
        <w:t xml:space="preserve">                        nonempty set A is a set of four distinct random digits; each digit is in range 1</w:t>
      </w:r>
      <w:proofErr w:type="gramStart"/>
      <w:r w:rsidR="00335C69">
        <w:t>..9</w:t>
      </w:r>
      <w:proofErr w:type="gramEnd"/>
      <w:r w:rsidR="00335C69">
        <w:t xml:space="preserve"> (inclusive). </w:t>
      </w:r>
      <w:r w:rsidR="00335C69">
        <w:br/>
        <w:t xml:space="preserve">                        Example:  A = {{2, 4, 7, 5}, {1, 4, 8, 3}, {1, 3, 5, 9}}. Construct set B from A as follows.  </w:t>
      </w:r>
      <w:r w:rsidR="00335C69">
        <w:br/>
        <w:t xml:space="preserve">                        For each element of A (that element is a set of four single-digit numbers)</w:t>
      </w:r>
      <w:proofErr w:type="gramStart"/>
      <w:r w:rsidR="00335C69">
        <w:t>,  construct</w:t>
      </w:r>
      <w:proofErr w:type="gramEnd"/>
      <w:r w:rsidR="00335C69">
        <w:t xml:space="preserve"> the </w:t>
      </w:r>
      <w:r w:rsidR="00335C69">
        <w:br/>
        <w:t xml:space="preserve">                        corresponding  element of B as the sum of the 24 four-digit integers that are all of the </w:t>
      </w:r>
      <w:r w:rsidR="00335C69">
        <w:br/>
        <w:t xml:space="preserve">                        possible permutations of that element of A.   So if A is a set of k sets, B is a set of k numbers. </w:t>
      </w:r>
      <w:r w:rsidR="00335C69">
        <w:br/>
        <w:t xml:space="preserve">                       Find (and show how you get it) the smallest value of the GCD (greatest common </w:t>
      </w:r>
      <w:r w:rsidR="00335C69">
        <w:br/>
        <w:t xml:space="preserve">                       divisor) of all of the elements of all possible instances of B. Note that the GCD of the  </w:t>
      </w:r>
    </w:p>
    <w:p w:rsidR="00335C69" w:rsidRPr="007A263C" w:rsidRDefault="00335C69" w:rsidP="00335C69">
      <w:pPr>
        <w:tabs>
          <w:tab w:val="left" w:pos="900"/>
        </w:tabs>
        <w:autoSpaceDE w:val="0"/>
        <w:autoSpaceDN w:val="0"/>
        <w:adjustRightInd w:val="0"/>
        <w:spacing w:after="0"/>
        <w:rPr>
          <w:sz w:val="20"/>
          <w:szCs w:val="20"/>
        </w:rPr>
      </w:pPr>
      <w:r>
        <w:t xml:space="preserve">                             </w:t>
      </w:r>
      <w:proofErr w:type="gramStart"/>
      <w:r>
        <w:t>elements</w:t>
      </w:r>
      <w:proofErr w:type="gramEnd"/>
      <w:r>
        <w:t xml:space="preserve"> in a particular set B depends on which sets are in the particular A from which B is </w:t>
      </w:r>
      <w:r>
        <w:br/>
        <w:t xml:space="preserve">                             derived. </w:t>
      </w:r>
      <w:r w:rsidRPr="0013271C">
        <w:t xml:space="preserve">So we are looking for </w:t>
      </w:r>
      <w:r>
        <w:br/>
      </w:r>
      <w:r w:rsidRPr="007A263C">
        <w:rPr>
          <w:sz w:val="20"/>
          <w:szCs w:val="20"/>
        </w:rPr>
        <w:t xml:space="preserve">                           </w:t>
      </w:r>
      <w:r w:rsidRPr="007A263C">
        <w:rPr>
          <w:color w:val="0000CC"/>
          <w:sz w:val="20"/>
          <w:szCs w:val="20"/>
        </w:rPr>
        <w:t xml:space="preserve"> </w:t>
      </w:r>
      <w:proofErr w:type="gramStart"/>
      <w:r w:rsidRPr="007A263C">
        <w:rPr>
          <w:color w:val="0000CC"/>
        </w:rPr>
        <w:t>min(</w:t>
      </w:r>
      <w:proofErr w:type="gramEnd"/>
      <w:r w:rsidRPr="007A263C">
        <w:rPr>
          <w:color w:val="0000CC"/>
        </w:rPr>
        <w:t>{</w:t>
      </w:r>
      <w:proofErr w:type="spellStart"/>
      <w:r w:rsidRPr="007A263C">
        <w:rPr>
          <w:color w:val="0000CC"/>
        </w:rPr>
        <w:t>gcd</w:t>
      </w:r>
      <w:proofErr w:type="spellEnd"/>
      <w:r w:rsidRPr="007A263C">
        <w:rPr>
          <w:color w:val="0000CC"/>
        </w:rPr>
        <w:t>(B) : B is the set of the sums of all permutations derived from each of  4-element sets in A})</w:t>
      </w:r>
      <w:r w:rsidRPr="007A263C">
        <w:rPr>
          <w:sz w:val="20"/>
          <w:szCs w:val="20"/>
        </w:rPr>
        <w:t>,</w:t>
      </w:r>
    </w:p>
    <w:p w:rsidR="00BB1A99" w:rsidRDefault="00335C69" w:rsidP="00335C69">
      <w:pPr>
        <w:tabs>
          <w:tab w:val="left" w:pos="900"/>
        </w:tabs>
        <w:autoSpaceDE w:val="0"/>
        <w:autoSpaceDN w:val="0"/>
        <w:adjustRightInd w:val="0"/>
        <w:rPr>
          <w:sz w:val="20"/>
          <w:szCs w:val="20"/>
        </w:rPr>
      </w:pPr>
      <w:r w:rsidRPr="003940FD">
        <w:rPr>
          <w:sz w:val="20"/>
          <w:szCs w:val="20"/>
        </w:rPr>
        <w:t xml:space="preserve">                </w:t>
      </w:r>
      <w:r w:rsidRPr="003940FD">
        <w:rPr>
          <w:sz w:val="20"/>
          <w:szCs w:val="20"/>
        </w:rPr>
        <w:tab/>
        <w:t xml:space="preserve">  </w:t>
      </w:r>
      <w:r>
        <w:rPr>
          <w:sz w:val="20"/>
          <w:szCs w:val="20"/>
        </w:rPr>
        <w:t xml:space="preserve">              </w:t>
      </w:r>
      <w:r w:rsidRPr="00917D71">
        <w:t xml:space="preserve"> </w:t>
      </w:r>
      <w:proofErr w:type="gramStart"/>
      <w:r w:rsidRPr="00917D71">
        <w:rPr>
          <w:sz w:val="20"/>
          <w:szCs w:val="20"/>
        </w:rPr>
        <w:t>where</w:t>
      </w:r>
      <w:proofErr w:type="gramEnd"/>
      <w:r w:rsidRPr="00917D71">
        <w:rPr>
          <w:sz w:val="20"/>
          <w:szCs w:val="20"/>
        </w:rPr>
        <w:t xml:space="preserve"> the minimum is taken over </w:t>
      </w:r>
      <w:r w:rsidRPr="00917D71">
        <w:rPr>
          <w:i/>
          <w:sz w:val="20"/>
          <w:szCs w:val="20"/>
        </w:rPr>
        <w:t>all</w:t>
      </w:r>
      <w:r w:rsidRPr="00917D71">
        <w:rPr>
          <w:sz w:val="20"/>
          <w:szCs w:val="20"/>
        </w:rPr>
        <w:t xml:space="preserve"> A’s which are nonempty sets of 4-element sets as described above.</w:t>
      </w:r>
    </w:p>
    <w:p w:rsidR="00BB1A99" w:rsidRPr="00917D71" w:rsidRDefault="00BB1A99" w:rsidP="00BB1A99">
      <w:pPr>
        <w:tabs>
          <w:tab w:val="left" w:pos="900"/>
        </w:tabs>
        <w:autoSpaceDE w:val="0"/>
        <w:autoSpaceDN w:val="0"/>
        <w:adjustRightInd w:val="0"/>
        <w:rPr>
          <w:sz w:val="20"/>
          <w:szCs w:val="20"/>
        </w:rPr>
      </w:pPr>
      <w:r>
        <w:rPr>
          <w:sz w:val="20"/>
          <w:szCs w:val="20"/>
        </w:rPr>
        <w:t xml:space="preserve">                             </w:t>
      </w:r>
      <w:r>
        <w:rPr>
          <w:b/>
          <w:sz w:val="20"/>
          <w:szCs w:val="20"/>
        </w:rPr>
        <w:t xml:space="preserve">Note: </w:t>
      </w:r>
      <w:r>
        <w:rPr>
          <w:sz w:val="20"/>
          <w:szCs w:val="20"/>
        </w:rPr>
        <w:t xml:space="preserve">If the answer to this problem is a number S, there are two things to show:  </w:t>
      </w:r>
      <w:r>
        <w:rPr>
          <w:sz w:val="20"/>
          <w:szCs w:val="20"/>
        </w:rPr>
        <w:br/>
        <w:t xml:space="preserve">                                           1. S is a factor </w:t>
      </w:r>
      <w:proofErr w:type="gramStart"/>
      <w:r>
        <w:rPr>
          <w:sz w:val="20"/>
          <w:szCs w:val="20"/>
        </w:rPr>
        <w:t>of  every</w:t>
      </w:r>
      <w:proofErr w:type="gramEnd"/>
      <w:r>
        <w:rPr>
          <w:sz w:val="20"/>
          <w:szCs w:val="20"/>
        </w:rPr>
        <w:t xml:space="preserve"> GCD that cones from every set A. </w:t>
      </w:r>
      <w:r>
        <w:rPr>
          <w:sz w:val="20"/>
          <w:szCs w:val="20"/>
        </w:rPr>
        <w:br/>
        <w:t xml:space="preserve">                                              A brief mathematical argument is needed for this part.</w:t>
      </w:r>
      <w:r>
        <w:rPr>
          <w:sz w:val="20"/>
          <w:szCs w:val="20"/>
        </w:rPr>
        <w:br/>
        <w:t xml:space="preserve">                                           2. </w:t>
      </w:r>
      <w:proofErr w:type="gramStart"/>
      <w:r>
        <w:rPr>
          <w:sz w:val="20"/>
          <w:szCs w:val="20"/>
        </w:rPr>
        <w:t>There  actually</w:t>
      </w:r>
      <w:proofErr w:type="gramEnd"/>
      <w:r>
        <w:rPr>
          <w:sz w:val="20"/>
          <w:szCs w:val="20"/>
        </w:rPr>
        <w:t xml:space="preserve"> is a specific set A that leads to S as the GCD.  Show me such an A.</w:t>
      </w:r>
      <w:r w:rsidRPr="00917D71">
        <w:rPr>
          <w:sz w:val="20"/>
          <w:szCs w:val="20"/>
        </w:rPr>
        <w:br/>
      </w:r>
    </w:p>
    <w:p w:rsidR="00102FCD" w:rsidRPr="00335C69" w:rsidRDefault="00335C69" w:rsidP="00335C69">
      <w:pPr>
        <w:tabs>
          <w:tab w:val="left" w:pos="900"/>
        </w:tabs>
        <w:autoSpaceDE w:val="0"/>
        <w:autoSpaceDN w:val="0"/>
        <w:adjustRightInd w:val="0"/>
        <w:rPr>
          <w:sz w:val="20"/>
          <w:szCs w:val="20"/>
        </w:rPr>
      </w:pPr>
      <w:r w:rsidRPr="00917D71">
        <w:rPr>
          <w:sz w:val="20"/>
          <w:szCs w:val="20"/>
        </w:rPr>
        <w:br/>
      </w:r>
      <w:r w:rsidR="005707C7" w:rsidRPr="0013271C">
        <w:br/>
      </w:r>
      <w:r w:rsidR="00C975AE" w:rsidRPr="00335C69">
        <w:rPr>
          <w:b/>
          <w:color w:val="0000CC"/>
          <w:sz w:val="32"/>
          <w:szCs w:val="32"/>
        </w:rPr>
        <w:t xml:space="preserve">#8 </w:t>
      </w:r>
      <w:r w:rsidR="00C975AE" w:rsidRPr="00335C69">
        <w:rPr>
          <w:b/>
          <w:color w:val="FF0000"/>
          <w:sz w:val="28"/>
          <w:szCs w:val="28"/>
        </w:rPr>
        <w:t xml:space="preserve">Not from the </w:t>
      </w:r>
      <w:proofErr w:type="gramStart"/>
      <w:r w:rsidR="00C975AE" w:rsidRPr="00335C69">
        <w:rPr>
          <w:b/>
          <w:color w:val="FF0000"/>
          <w:sz w:val="28"/>
          <w:szCs w:val="28"/>
        </w:rPr>
        <w:t>textbook  (</w:t>
      </w:r>
      <w:proofErr w:type="gramEnd"/>
      <w:r w:rsidR="00C975AE" w:rsidRPr="00335C69">
        <w:rPr>
          <w:b/>
          <w:color w:val="FF0000"/>
          <w:sz w:val="28"/>
          <w:szCs w:val="28"/>
        </w:rPr>
        <w:t>10)</w:t>
      </w:r>
    </w:p>
    <w:p w:rsidR="00102FCD" w:rsidRDefault="00102FCD" w:rsidP="00102FCD">
      <w:pPr>
        <w:pStyle w:val="ListParagraph"/>
        <w:numPr>
          <w:ilvl w:val="0"/>
          <w:numId w:val="1"/>
        </w:numPr>
        <w:tabs>
          <w:tab w:val="left" w:pos="1530"/>
        </w:tabs>
        <w:autoSpaceDE w:val="0"/>
        <w:autoSpaceDN w:val="0"/>
        <w:adjustRightInd w:val="0"/>
        <w:spacing w:before="100" w:after="100" w:line="240" w:lineRule="auto"/>
      </w:pPr>
      <w:r>
        <w:t xml:space="preserve">             </w:t>
      </w:r>
      <w:r>
        <w:tab/>
      </w:r>
      <w:r>
        <w:tab/>
        <w:t xml:space="preserve">(10) Read through the review of Mathematical induction that is linked from the </w:t>
      </w:r>
      <w:r>
        <w:br/>
        <w:t xml:space="preserve">   </w:t>
      </w:r>
      <w:r>
        <w:tab/>
      </w:r>
      <w:r>
        <w:tab/>
        <w:t xml:space="preserve">      Resources column of Session 2 on the Schedule Page.</w:t>
      </w:r>
    </w:p>
    <w:p w:rsidR="00102FCD" w:rsidRDefault="00102FCD" w:rsidP="00102FCD">
      <w:pPr>
        <w:tabs>
          <w:tab w:val="left" w:pos="1530"/>
        </w:tabs>
        <w:autoSpaceDE w:val="0"/>
        <w:autoSpaceDN w:val="0"/>
        <w:adjustRightInd w:val="0"/>
        <w:spacing w:before="100" w:after="100"/>
        <w:ind w:left="21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br/>
      </w:r>
      <w:r>
        <w:lastRenderedPageBreak/>
        <w:t>Other sources on induction:  Weiss 7.2, Grimaldi Chapter 4.</w:t>
      </w:r>
      <w:r>
        <w:br/>
      </w:r>
    </w:p>
    <w:p w:rsidR="00102FCD" w:rsidRDefault="00102FCD" w:rsidP="00102FCD">
      <w:pPr>
        <w:pStyle w:val="ListParagraph"/>
        <w:tabs>
          <w:tab w:val="left" w:pos="1080"/>
        </w:tabs>
        <w:autoSpaceDE w:val="0"/>
        <w:autoSpaceDN w:val="0"/>
        <w:adjustRightInd w:val="0"/>
        <w:spacing w:before="100" w:after="100"/>
        <w:ind w:left="2160"/>
      </w:pPr>
      <w:r>
        <w:t>Let the Fibonacci numbers be as defined on page 80 [78] of Levitin.   On pages 80-82 [79-80], the author derives an explicit formula (2.9</w:t>
      </w:r>
      <w:proofErr w:type="gramStart"/>
      <w:r>
        <w:t>)[</w:t>
      </w:r>
      <w:proofErr w:type="gramEnd"/>
      <w:r>
        <w:t xml:space="preserve">(2.11)] for the nth Fibonacci number.  Another approach (the one Weiss uses) is to produce the formula "by magic" and use mathematical induction to prove it.  That "proof by induction" approach is what you are to do for this problem. Be sure that in your induction proof </w:t>
      </w:r>
      <w:r w:rsidR="00B32096">
        <w:t>yo</w:t>
      </w:r>
      <w:r>
        <w:t>u make it explicit what the induction hypothesis is and how it is used.</w:t>
      </w:r>
    </w:p>
    <w:p w:rsidR="00102FCD" w:rsidRDefault="00102FCD" w:rsidP="00102FCD">
      <w:pPr>
        <w:pStyle w:val="ListParagraph"/>
        <w:tabs>
          <w:tab w:val="left" w:pos="1080"/>
        </w:tabs>
        <w:autoSpaceDE w:val="0"/>
        <w:autoSpaceDN w:val="0"/>
        <w:adjustRightInd w:val="0"/>
        <w:spacing w:before="100" w:after="100"/>
        <w:ind w:left="2160"/>
      </w:pPr>
    </w:p>
    <w:p w:rsidR="00102FCD" w:rsidRDefault="00102FCD" w:rsidP="00102FCD">
      <w:pPr>
        <w:pStyle w:val="ListParagraph"/>
        <w:tabs>
          <w:tab w:val="left" w:pos="1080"/>
        </w:tabs>
        <w:autoSpaceDE w:val="0"/>
        <w:autoSpaceDN w:val="0"/>
        <w:adjustRightInd w:val="0"/>
        <w:spacing w:before="100" w:after="100"/>
        <w:ind w:left="2160"/>
      </w:pPr>
      <w:r w:rsidRPr="00792E00">
        <w:rPr>
          <w:b/>
        </w:rPr>
        <w:t xml:space="preserve"> Hint:</w:t>
      </w:r>
      <w:r>
        <w:t xml:space="preserve"> you might first want to prove (induction is not needed for this part) the simple relationship among 1, </w:t>
      </w:r>
      <w:r>
        <w:rPr>
          <w:rFonts w:cstheme="minorHAnsi"/>
        </w:rPr>
        <w:t>φ</w:t>
      </w:r>
      <w:r>
        <w:t xml:space="preserve">, and </w:t>
      </w:r>
      <w:proofErr w:type="gramStart"/>
      <w:r>
        <w:rPr>
          <w:rFonts w:cstheme="minorHAnsi"/>
        </w:rPr>
        <w:t>φ</w:t>
      </w:r>
      <w:r>
        <w:rPr>
          <w:vertAlign w:val="superscript"/>
        </w:rPr>
        <w:t>2</w:t>
      </w:r>
      <w:r>
        <w:t xml:space="preserve"> </w:t>
      </w:r>
      <w:r w:rsidR="002D279F">
        <w:t>,</w:t>
      </w:r>
      <w:proofErr w:type="gramEnd"/>
      <w:r w:rsidR="002D279F">
        <w:t xml:space="preserve"> namely 1+ </w:t>
      </w:r>
      <w:r w:rsidR="002D279F">
        <w:rPr>
          <w:rFonts w:cstheme="minorHAnsi"/>
        </w:rPr>
        <w:t>φ</w:t>
      </w:r>
      <w:r w:rsidR="002D279F">
        <w:t xml:space="preserve"> = </w:t>
      </w:r>
      <w:r w:rsidR="002D279F">
        <w:rPr>
          <w:rFonts w:cstheme="minorHAnsi"/>
        </w:rPr>
        <w:t>φ</w:t>
      </w:r>
      <w:r w:rsidR="002D279F">
        <w:rPr>
          <w:vertAlign w:val="superscript"/>
        </w:rPr>
        <w:t>2</w:t>
      </w:r>
      <w:r w:rsidR="002D279F">
        <w:t xml:space="preserve">, </w:t>
      </w:r>
      <w:r>
        <w:t xml:space="preserve">which implies the same relationship among </w:t>
      </w:r>
      <w:proofErr w:type="spellStart"/>
      <w:r>
        <w:rPr>
          <w:rFonts w:cstheme="minorHAnsi"/>
        </w:rPr>
        <w:t>φ</w:t>
      </w:r>
      <w:r w:rsidRPr="00232F1B">
        <w:rPr>
          <w:vertAlign w:val="superscript"/>
        </w:rPr>
        <w:t>k</w:t>
      </w:r>
      <w:proofErr w:type="spellEnd"/>
      <w:r>
        <w:t xml:space="preserve">, </w:t>
      </w:r>
      <w:r>
        <w:rPr>
          <w:rFonts w:cstheme="minorHAnsi"/>
        </w:rPr>
        <w:t>φ</w:t>
      </w:r>
      <w:r w:rsidRPr="00232F1B">
        <w:rPr>
          <w:vertAlign w:val="superscript"/>
        </w:rPr>
        <w:t>k</w:t>
      </w:r>
      <w:r>
        <w:rPr>
          <w:vertAlign w:val="superscript"/>
        </w:rPr>
        <w:t>+1</w:t>
      </w:r>
      <w:r>
        <w:t xml:space="preserve">, and </w:t>
      </w:r>
      <w:r>
        <w:rPr>
          <w:rFonts w:cstheme="minorHAnsi"/>
        </w:rPr>
        <w:t>φ</w:t>
      </w:r>
      <w:r w:rsidRPr="00232F1B">
        <w:rPr>
          <w:vertAlign w:val="superscript"/>
        </w:rPr>
        <w:t>k</w:t>
      </w:r>
      <w:r>
        <w:rPr>
          <w:vertAlign w:val="superscript"/>
        </w:rPr>
        <w:t>+2</w:t>
      </w:r>
      <w:r>
        <w:t xml:space="preserve">.  Note that </w:t>
      </w:r>
      <w:r>
        <w:rPr>
          <w:rFonts w:cstheme="minorHAnsi"/>
        </w:rPr>
        <w:t>φ and φ̂</w:t>
      </w:r>
      <w:r>
        <w:t xml:space="preserve"> are defined on page 80 [80] of Levitin.  </w:t>
      </w:r>
    </w:p>
    <w:p w:rsidR="00B00DD4" w:rsidRDefault="00B00DD4" w:rsidP="00102FCD">
      <w:pPr>
        <w:pStyle w:val="ListParagraph"/>
        <w:tabs>
          <w:tab w:val="left" w:pos="1080"/>
        </w:tabs>
        <w:autoSpaceDE w:val="0"/>
        <w:autoSpaceDN w:val="0"/>
        <w:adjustRightInd w:val="0"/>
        <w:spacing w:before="100" w:after="100"/>
        <w:ind w:left="2160"/>
      </w:pPr>
    </w:p>
    <w:p w:rsidR="00B00DD4" w:rsidRDefault="00B00DD4" w:rsidP="00102FCD">
      <w:pPr>
        <w:pStyle w:val="ListParagraph"/>
        <w:tabs>
          <w:tab w:val="left" w:pos="1080"/>
        </w:tabs>
        <w:autoSpaceDE w:val="0"/>
        <w:autoSpaceDN w:val="0"/>
        <w:adjustRightInd w:val="0"/>
        <w:spacing w:before="100" w:after="100"/>
        <w:ind w:left="2160"/>
      </w:pPr>
      <w:r>
        <w:t>Note that this is essentially the same as Weiss problem 7.8, which I always assign when I teach CSSE 230.</w:t>
      </w:r>
    </w:p>
    <w:p w:rsidR="003F6CB8" w:rsidRDefault="003F6CB8"/>
    <w:p w:rsidR="00C975AE" w:rsidRDefault="00C975AE">
      <w:pPr>
        <w:rPr>
          <w:b/>
          <w:color w:val="FF0000"/>
          <w:sz w:val="28"/>
          <w:szCs w:val="28"/>
        </w:rPr>
      </w:pPr>
      <w:r w:rsidRPr="00C975AE">
        <w:rPr>
          <w:b/>
          <w:color w:val="0000CC"/>
          <w:sz w:val="32"/>
          <w:szCs w:val="32"/>
        </w:rPr>
        <w:t>#</w:t>
      </w:r>
      <w:r>
        <w:rPr>
          <w:b/>
          <w:color w:val="0000CC"/>
          <w:sz w:val="32"/>
          <w:szCs w:val="32"/>
        </w:rPr>
        <w:t xml:space="preserve">9 </w:t>
      </w:r>
      <w:r w:rsidRPr="00A56374">
        <w:rPr>
          <w:b/>
          <w:color w:val="FF0000"/>
          <w:sz w:val="28"/>
          <w:szCs w:val="28"/>
        </w:rPr>
        <w:t xml:space="preserve">Not from the </w:t>
      </w:r>
      <w:proofErr w:type="gramStart"/>
      <w:r w:rsidRPr="00A56374">
        <w:rPr>
          <w:b/>
          <w:color w:val="FF0000"/>
          <w:sz w:val="28"/>
          <w:szCs w:val="28"/>
        </w:rPr>
        <w:t>textbook  (</w:t>
      </w:r>
      <w:proofErr w:type="gramEnd"/>
      <w:r>
        <w:rPr>
          <w:b/>
          <w:color w:val="FF0000"/>
          <w:sz w:val="28"/>
          <w:szCs w:val="28"/>
        </w:rPr>
        <w:t>5</w:t>
      </w:r>
      <w:r w:rsidRPr="00A56374">
        <w:rPr>
          <w:b/>
          <w:color w:val="FF0000"/>
          <w:sz w:val="28"/>
          <w:szCs w:val="28"/>
        </w:rPr>
        <w:t>)</w:t>
      </w:r>
    </w:p>
    <w:p w:rsidR="00C975AE" w:rsidRDefault="00C975AE" w:rsidP="00C975AE">
      <w:pPr>
        <w:pStyle w:val="ListParagraph"/>
        <w:numPr>
          <w:ilvl w:val="0"/>
          <w:numId w:val="1"/>
        </w:numPr>
        <w:tabs>
          <w:tab w:val="left" w:pos="900"/>
        </w:tabs>
        <w:autoSpaceDE w:val="0"/>
        <w:autoSpaceDN w:val="0"/>
        <w:adjustRightInd w:val="0"/>
        <w:spacing w:before="100" w:after="100" w:line="240" w:lineRule="auto"/>
      </w:pPr>
      <w:r>
        <w:t xml:space="preserve">                              (5) Fake 8.  There are 8 identical-looking coin, but one of them is lighter than the others.  </w:t>
      </w:r>
      <w:r>
        <w:br/>
        <w:t xml:space="preserve">                              Our only tool is a pan balance, which will tell us whether the coins in the two pans have </w:t>
      </w:r>
      <w:r>
        <w:br/>
        <w:t xml:space="preserve">                               equal weight, or whether the left or right side is heavier.  What is the minimum number </w:t>
      </w:r>
      <w:r>
        <w:br/>
        <w:t xml:space="preserve">                               of weighings required to guarantee that we know which </w:t>
      </w:r>
      <w:proofErr w:type="gramStart"/>
      <w:r>
        <w:t>is the fake coin</w:t>
      </w:r>
      <w:proofErr w:type="gramEnd"/>
      <w:r>
        <w:t xml:space="preserve">? Briefly explain </w:t>
      </w:r>
      <w:r>
        <w:br/>
        <w:t xml:space="preserve">                                your algorithm.  Hint: A balance pan can hold more than one coin at a time. </w:t>
      </w:r>
    </w:p>
    <w:p w:rsidR="00C975AE" w:rsidRPr="00C975AE" w:rsidRDefault="00C975AE">
      <w:pPr>
        <w:rPr>
          <w:b/>
          <w:color w:val="FF0000"/>
          <w:sz w:val="28"/>
          <w:szCs w:val="28"/>
        </w:rPr>
      </w:pPr>
      <w:r>
        <w:rPr>
          <w:noProof/>
        </w:rPr>
        <w:drawing>
          <wp:anchor distT="0" distB="0" distL="114300" distR="114300" simplePos="0" relativeHeight="251659264" behindDoc="0" locked="0" layoutInCell="1" allowOverlap="1" wp14:anchorId="65424413" wp14:editId="3A3A8337">
            <wp:simplePos x="0" y="0"/>
            <wp:positionH relativeFrom="column">
              <wp:posOffset>1514475</wp:posOffset>
            </wp:positionH>
            <wp:positionV relativeFrom="paragraph">
              <wp:posOffset>64770</wp:posOffset>
            </wp:positionV>
            <wp:extent cx="1981200" cy="1931669"/>
            <wp:effectExtent l="0" t="0" r="0" b="0"/>
            <wp:wrapNone/>
            <wp:docPr id="3" name="Picture 3" descr="http://mrssartainsfifthgrade.weebly.com/uploads/7/7/0/0/7700255/5518644.png?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rssartainsfifthgrade.weebly.com/uploads/7/7/0/0/7700255/5518644.png?45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08152" cy="1957948"/>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C975AE" w:rsidRPr="00C975AE" w:rsidSect="003F6C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AC07C2"/>
    <w:multiLevelType w:val="hybridMultilevel"/>
    <w:tmpl w:val="8F60CF9C"/>
    <w:lvl w:ilvl="0" w:tplc="598020F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E4"/>
    <w:rsid w:val="0003755E"/>
    <w:rsid w:val="0004273C"/>
    <w:rsid w:val="000D1D5E"/>
    <w:rsid w:val="00102FCD"/>
    <w:rsid w:val="00122CAE"/>
    <w:rsid w:val="001A6028"/>
    <w:rsid w:val="001E03BB"/>
    <w:rsid w:val="002D279F"/>
    <w:rsid w:val="002F2E03"/>
    <w:rsid w:val="00335C69"/>
    <w:rsid w:val="00335CD2"/>
    <w:rsid w:val="00345898"/>
    <w:rsid w:val="003F6CB8"/>
    <w:rsid w:val="00492823"/>
    <w:rsid w:val="005218FA"/>
    <w:rsid w:val="005707C7"/>
    <w:rsid w:val="0073404C"/>
    <w:rsid w:val="007B0AC9"/>
    <w:rsid w:val="007B67A0"/>
    <w:rsid w:val="00814715"/>
    <w:rsid w:val="00A56374"/>
    <w:rsid w:val="00AD510C"/>
    <w:rsid w:val="00B00DD4"/>
    <w:rsid w:val="00B32096"/>
    <w:rsid w:val="00B4120D"/>
    <w:rsid w:val="00BB1A99"/>
    <w:rsid w:val="00BD5B16"/>
    <w:rsid w:val="00C8335F"/>
    <w:rsid w:val="00C975AE"/>
    <w:rsid w:val="00EB6B21"/>
    <w:rsid w:val="00F50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D99A89-5271-403B-A549-FE39B24DA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4</Pages>
  <Words>1076</Words>
  <Characters>4941</Characters>
  <Application>Microsoft Office Word</Application>
  <DocSecurity>0</DocSecurity>
  <Lines>83</Lines>
  <Paragraphs>41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23</cp:revision>
  <cp:lastPrinted>2016-05-16T11:36:00Z</cp:lastPrinted>
  <dcterms:created xsi:type="dcterms:W3CDTF">2010-07-28T08:47:00Z</dcterms:created>
  <dcterms:modified xsi:type="dcterms:W3CDTF">2017-06-12T11:19:00Z</dcterms:modified>
</cp:coreProperties>
</file>