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jc w:val="center"/>
        <w:outlineLvl w:val="0"/>
        <w:rPr>
          <w:b/>
          <w:bCs/>
          <w:color w:val="F8F8F8"/>
          <w:kern w:val="36"/>
          <w:sz w:val="38"/>
          <w:szCs w:val="38"/>
        </w:rPr>
      </w:pPr>
      <w:r>
        <w:rPr>
          <w:b/>
          <w:bCs/>
          <w:color w:val="F8F8F8"/>
          <w:kern w:val="36"/>
          <w:sz w:val="38"/>
          <w:szCs w:val="38"/>
        </w:rPr>
        <w:t>MA/</w:t>
      </w:r>
      <w:r w:rsidR="00EF7EE0" w:rsidRPr="00EF7EE0">
        <w:rPr>
          <w:b/>
          <w:bCs/>
          <w:color w:val="F8F8F8"/>
          <w:kern w:val="36"/>
          <w:sz w:val="38"/>
          <w:szCs w:val="38"/>
        </w:rPr>
        <w:t xml:space="preserve">CSSE </w:t>
      </w:r>
      <w:r>
        <w:rPr>
          <w:b/>
          <w:bCs/>
          <w:color w:val="F8F8F8"/>
          <w:kern w:val="36"/>
          <w:sz w:val="38"/>
          <w:szCs w:val="38"/>
        </w:rPr>
        <w:t>473</w:t>
      </w:r>
      <w:r w:rsidR="00EF7EE0" w:rsidRPr="00EF7EE0">
        <w:rPr>
          <w:b/>
          <w:bCs/>
          <w:color w:val="F8F8F8"/>
          <w:kern w:val="36"/>
          <w:sz w:val="38"/>
          <w:szCs w:val="38"/>
        </w:rPr>
        <w:t xml:space="preserve"> </w:t>
      </w:r>
      <w:r>
        <w:rPr>
          <w:b/>
          <w:bCs/>
          <w:color w:val="F8F8F8"/>
          <w:kern w:val="36"/>
          <w:sz w:val="38"/>
          <w:szCs w:val="38"/>
        </w:rPr>
        <w:t>–</w:t>
      </w:r>
      <w:r w:rsidR="00EF7EE0" w:rsidRPr="00EF7EE0">
        <w:rPr>
          <w:b/>
          <w:bCs/>
          <w:color w:val="F8F8F8"/>
          <w:kern w:val="36"/>
          <w:sz w:val="38"/>
          <w:szCs w:val="38"/>
        </w:rPr>
        <w:t xml:space="preserve"> </w:t>
      </w:r>
      <w:r>
        <w:rPr>
          <w:b/>
          <w:bCs/>
          <w:color w:val="F8F8F8"/>
          <w:kern w:val="36"/>
          <w:sz w:val="38"/>
          <w:szCs w:val="38"/>
        </w:rPr>
        <w:t>Design and Analysis of Algorithms</w:t>
      </w:r>
    </w:p>
    <w:p w:rsidR="00D532F7" w:rsidRPr="00C511F9" w:rsidRDefault="0002734D" w:rsidP="00EF7EE0">
      <w:pPr>
        <w:spacing w:before="100" w:beforeAutospacing="1" w:after="100" w:afterAutospacing="1"/>
        <w:outlineLvl w:val="1"/>
        <w:rPr>
          <w:b/>
          <w:bCs/>
          <w:color w:val="FF0000"/>
          <w:sz w:val="28"/>
          <w:szCs w:val="28"/>
        </w:rPr>
      </w:pPr>
      <w:r>
        <w:rPr>
          <w:b/>
          <w:bCs/>
          <w:sz w:val="36"/>
          <w:szCs w:val="36"/>
        </w:rPr>
        <w:t>Homework 1</w:t>
      </w:r>
      <w:r w:rsidR="00264937">
        <w:rPr>
          <w:b/>
          <w:bCs/>
          <w:sz w:val="36"/>
          <w:szCs w:val="36"/>
        </w:rPr>
        <w:t xml:space="preserve"> </w:t>
      </w:r>
      <w:r w:rsidR="007E660A" w:rsidRPr="00C511F9">
        <w:rPr>
          <w:b/>
          <w:bCs/>
          <w:sz w:val="28"/>
          <w:szCs w:val="28"/>
        </w:rPr>
        <w:t>(</w:t>
      </w:r>
      <w:r w:rsidR="00A14D0B">
        <w:rPr>
          <w:b/>
          <w:bCs/>
          <w:sz w:val="28"/>
          <w:szCs w:val="28"/>
        </w:rPr>
        <w:t>9</w:t>
      </w:r>
      <w:r w:rsidR="00EF5458" w:rsidRPr="00C511F9">
        <w:rPr>
          <w:b/>
          <w:bCs/>
          <w:sz w:val="28"/>
          <w:szCs w:val="28"/>
        </w:rPr>
        <w:t xml:space="preserve"> problems</w:t>
      </w:r>
      <w:r w:rsidR="002376CC" w:rsidRPr="00C511F9">
        <w:rPr>
          <w:b/>
          <w:bCs/>
          <w:sz w:val="28"/>
          <w:szCs w:val="28"/>
        </w:rPr>
        <w:t xml:space="preserve"> to turn in</w:t>
      </w:r>
      <w:r w:rsidR="00EF5458" w:rsidRPr="00C511F9">
        <w:rPr>
          <w:b/>
          <w:bCs/>
          <w:sz w:val="28"/>
          <w:szCs w:val="28"/>
        </w:rPr>
        <w:t xml:space="preserve">, </w:t>
      </w:r>
      <w:r w:rsidR="00A14D0B">
        <w:rPr>
          <w:b/>
          <w:bCs/>
          <w:sz w:val="28"/>
          <w:szCs w:val="28"/>
        </w:rPr>
        <w:t>6</w:t>
      </w:r>
      <w:r w:rsidR="00F34AC0">
        <w:rPr>
          <w:b/>
          <w:bCs/>
          <w:sz w:val="28"/>
          <w:szCs w:val="28"/>
        </w:rPr>
        <w:t>2</w:t>
      </w:r>
      <w:r w:rsidR="007E660A" w:rsidRPr="00C511F9">
        <w:rPr>
          <w:b/>
          <w:bCs/>
          <w:sz w:val="28"/>
          <w:szCs w:val="28"/>
        </w:rPr>
        <w:t xml:space="preserve"> points total)</w:t>
      </w:r>
      <w:r w:rsidR="008F4AA7">
        <w:rPr>
          <w:b/>
          <w:bCs/>
          <w:sz w:val="36"/>
          <w:szCs w:val="36"/>
        </w:rPr>
        <w:t xml:space="preserve"> </w:t>
      </w:r>
      <w:r w:rsidR="00C511F9" w:rsidRPr="00C511F9">
        <w:rPr>
          <w:b/>
          <w:bCs/>
          <w:color w:val="FF0000"/>
          <w:sz w:val="28"/>
          <w:szCs w:val="28"/>
        </w:rPr>
        <w:t xml:space="preserve">Updated for </w:t>
      </w:r>
      <w:r w:rsidR="002E49F7">
        <w:rPr>
          <w:b/>
          <w:bCs/>
          <w:color w:val="FF0000"/>
          <w:sz w:val="28"/>
          <w:szCs w:val="28"/>
        </w:rPr>
        <w:t>Summer</w:t>
      </w:r>
      <w:r w:rsidR="00E647BD">
        <w:rPr>
          <w:b/>
          <w:bCs/>
          <w:color w:val="FF0000"/>
          <w:sz w:val="28"/>
          <w:szCs w:val="28"/>
        </w:rPr>
        <w:t xml:space="preserve">, </w:t>
      </w:r>
      <w:r w:rsidR="00264937">
        <w:rPr>
          <w:b/>
          <w:bCs/>
          <w:color w:val="FF0000"/>
          <w:sz w:val="28"/>
          <w:szCs w:val="28"/>
        </w:rPr>
        <w:t>201</w:t>
      </w:r>
      <w:r w:rsidR="0015730A">
        <w:rPr>
          <w:b/>
          <w:bCs/>
          <w:color w:val="FF0000"/>
          <w:sz w:val="28"/>
          <w:szCs w:val="28"/>
        </w:rPr>
        <w:t>7</w:t>
      </w:r>
    </w:p>
    <w:p w:rsidR="00F565FA" w:rsidRDefault="00D532F7" w:rsidP="00932A9A">
      <w:pPr>
        <w:tabs>
          <w:tab w:val="left" w:pos="1080"/>
        </w:tabs>
        <w:autoSpaceDE w:val="0"/>
        <w:autoSpaceDN w:val="0"/>
        <w:adjustRightInd w:val="0"/>
        <w:spacing w:before="100" w:after="240"/>
      </w:pPr>
      <w:r w:rsidRPr="00E37C9C">
        <w:rPr>
          <w:b/>
          <w:color w:val="FF0000"/>
        </w:rPr>
        <w:t xml:space="preserve">These </w:t>
      </w:r>
      <w:r w:rsidR="002D5C07" w:rsidRPr="00E37C9C">
        <w:rPr>
          <w:b/>
          <w:color w:val="FF0000"/>
        </w:rPr>
        <w:t>are to be turned in to a drop</w:t>
      </w:r>
      <w:r w:rsidR="002E3CA7" w:rsidRPr="00E37C9C">
        <w:rPr>
          <w:b/>
          <w:color w:val="FF0000"/>
        </w:rPr>
        <w:t xml:space="preserve"> </w:t>
      </w:r>
      <w:r w:rsidR="002D5C07" w:rsidRPr="00E37C9C">
        <w:rPr>
          <w:b/>
          <w:color w:val="FF0000"/>
        </w:rPr>
        <w:t xml:space="preserve">box on </w:t>
      </w:r>
      <w:r w:rsidR="005D621E" w:rsidRPr="00E37C9C">
        <w:rPr>
          <w:b/>
          <w:color w:val="FF0000"/>
        </w:rPr>
        <w:t>Moodle</w:t>
      </w:r>
      <w:r w:rsidRPr="00E37C9C">
        <w:rPr>
          <w:b/>
          <w:color w:val="FF0000"/>
        </w:rPr>
        <w:t>.</w:t>
      </w:r>
      <w:r w:rsidRPr="00D532F7">
        <w:t xml:space="preserve"> </w:t>
      </w:r>
      <w:r w:rsidR="00932A9A">
        <w:t xml:space="preserve">You should either do the assignment on your computer, or write it and scan it (Phone pictures </w:t>
      </w:r>
      <w:r w:rsidR="0015730A">
        <w:t>are okay provided that they are very easy to read</w:t>
      </w:r>
      <w:r w:rsidR="00932A9A">
        <w:t xml:space="preserve">).  </w:t>
      </w:r>
      <w:r w:rsidR="00CD5AD0">
        <w:t xml:space="preserve">Include </w:t>
      </w:r>
      <w:r w:rsidR="0002734D">
        <w:t xml:space="preserve">your name and the </w:t>
      </w:r>
      <w:r w:rsidR="00410D45">
        <w:t>number</w:t>
      </w:r>
      <w:r w:rsidR="0002734D">
        <w:t xml:space="preserve"> of the assignment</w:t>
      </w:r>
      <w:r w:rsidR="00057735">
        <w:t xml:space="preserve"> in the filename</w:t>
      </w:r>
      <w:r w:rsidR="002E49F7">
        <w:t>,</w:t>
      </w:r>
      <w:r w:rsidR="00057735">
        <w:t xml:space="preserve"> and also </w:t>
      </w:r>
      <w:r w:rsidR="0002734D">
        <w:t>at the top of the first page.</w:t>
      </w:r>
      <w:r w:rsidR="00410D45">
        <w:t xml:space="preserve">  </w:t>
      </w:r>
      <w:r w:rsidR="00E37C9C">
        <w:t xml:space="preserve">The problems should be in assignment order.  </w:t>
      </w:r>
      <w:r w:rsidR="00057735">
        <w:t>If your submission contains multiple documents (for example a Word document and a Maple document), please submit a single ZIP or RAR document that contains all of them.</w:t>
      </w:r>
      <w:r w:rsidR="00F565FA" w:rsidRPr="00F565FA">
        <w:t xml:space="preserve"> </w:t>
      </w:r>
      <w:r w:rsidR="002E49F7">
        <w:t xml:space="preserve">  If your submission contains multiple pictures, please insert all of them into a single document (for example, a Word document)</w:t>
      </w:r>
    </w:p>
    <w:p w:rsidR="005F3C45" w:rsidRDefault="00C511F9" w:rsidP="00D532F7">
      <w:pPr>
        <w:spacing w:before="100" w:beforeAutospacing="1" w:after="100" w:afterAutospacing="1"/>
      </w:pPr>
      <w:r>
        <w:t xml:space="preserve">Most of the </w:t>
      </w:r>
      <w:r w:rsidR="005F3C45">
        <w:t>problems to turn in</w:t>
      </w:r>
      <w:r w:rsidR="00410D45">
        <w:t xml:space="preserve"> for this assignment</w:t>
      </w:r>
      <w:r w:rsidR="005F3C45">
        <w:t xml:space="preserve"> are relatively short and simple.  But during the first week there is a lot of reading, and there are </w:t>
      </w:r>
      <w:r w:rsidR="00057735">
        <w:t xml:space="preserve">also </w:t>
      </w:r>
      <w:r w:rsidR="005F3C45">
        <w:t>many not-</w:t>
      </w:r>
      <w:r w:rsidR="00057735">
        <w:t>for</w:t>
      </w:r>
      <w:r w:rsidR="005F3C45">
        <w:t xml:space="preserve">-turnin problems </w:t>
      </w:r>
      <w:r w:rsidR="005D621E">
        <w:t xml:space="preserve">related to the "review reading" </w:t>
      </w:r>
      <w:r w:rsidR="005F3C45">
        <w:t xml:space="preserve">that you should </w:t>
      </w:r>
      <w:r w:rsidR="00CD5AD0">
        <w:t xml:space="preserve">at least </w:t>
      </w:r>
      <w:r w:rsidR="005F3C45">
        <w:t>think about a little bit.</w:t>
      </w:r>
    </w:p>
    <w:p w:rsidR="00410D45" w:rsidRDefault="007223BA" w:rsidP="00D532F7">
      <w:pPr>
        <w:spacing w:before="100" w:beforeAutospacing="1" w:after="100" w:afterAutospacing="1"/>
      </w:pPr>
      <w:r>
        <w:t xml:space="preserve">On </w:t>
      </w:r>
      <w:r w:rsidR="00634724">
        <w:t>several of the</w:t>
      </w:r>
      <w:r>
        <w:t xml:space="preserve"> assignments, a </w:t>
      </w:r>
      <w:r w:rsidR="00410D45">
        <w:t xml:space="preserve">couple of the </w:t>
      </w:r>
      <w:r w:rsidR="00932A9A">
        <w:t xml:space="preserve">required </w:t>
      </w:r>
      <w:r w:rsidR="00410D45">
        <w:t xml:space="preserve">problems </w:t>
      </w:r>
      <w:r w:rsidR="00932A9A">
        <w:t>(</w:t>
      </w:r>
      <w:r w:rsidR="00C511F9">
        <w:t xml:space="preserve">for example, </w:t>
      </w:r>
      <w:r w:rsidR="00932A9A">
        <w:t>p</w:t>
      </w:r>
      <w:r w:rsidR="00C511F9">
        <w:t>roblem</w:t>
      </w:r>
      <w:r w:rsidR="00932A9A">
        <w:t>s</w:t>
      </w:r>
      <w:r w:rsidR="00C511F9">
        <w:t xml:space="preserve"> 7 </w:t>
      </w:r>
      <w:r w:rsidR="00932A9A">
        <w:t xml:space="preserve">and 8 </w:t>
      </w:r>
      <w:r w:rsidR="00C511F9">
        <w:t>in this assignment)</w:t>
      </w:r>
      <w:r w:rsidR="00410D45">
        <w:t xml:space="preserve"> may require a day or </w:t>
      </w:r>
      <w:r w:rsidR="002D5C07">
        <w:t>more</w:t>
      </w:r>
      <w:r w:rsidR="00410D45">
        <w:t xml:space="preserve"> from the time you first encounter </w:t>
      </w:r>
      <w:r w:rsidR="00CD5AD0">
        <w:t>them</w:t>
      </w:r>
      <w:r w:rsidR="00410D45">
        <w:t xml:space="preserve"> until the time when the light comes on and you see how to do </w:t>
      </w:r>
      <w:r w:rsidR="00CD5AD0">
        <w:t>them</w:t>
      </w:r>
      <w:r w:rsidR="00410D45">
        <w:t xml:space="preserve">.  So be sure to </w:t>
      </w:r>
      <w:r w:rsidR="00CD5AD0">
        <w:t xml:space="preserve">read the problem statements right away and </w:t>
      </w:r>
      <w:r w:rsidR="00410D45">
        <w:t xml:space="preserve">start thinking </w:t>
      </w:r>
      <w:r w:rsidR="002E49F7">
        <w:t xml:space="preserve">about </w:t>
      </w:r>
      <w:r w:rsidR="00CD5AD0">
        <w:t>how to do them.</w:t>
      </w:r>
    </w:p>
    <w:p w:rsidR="00F565FA" w:rsidRDefault="00F565FA" w:rsidP="00D532F7">
      <w:pPr>
        <w:spacing w:before="100" w:beforeAutospacing="1" w:after="100" w:afterAutospacing="1"/>
      </w:pPr>
      <w:r w:rsidRPr="00AF27B3">
        <w:rPr>
          <w:b/>
          <w:color w:val="FF0000"/>
        </w:rPr>
        <w:t>A look ahead to HW 2:</w:t>
      </w:r>
      <w:r>
        <w:t xml:space="preserve">  </w:t>
      </w:r>
      <w:r w:rsidR="00AF27B3">
        <w:t>Partly b</w:t>
      </w:r>
      <w:r>
        <w:t xml:space="preserve">ecause it is due </w:t>
      </w:r>
      <w:r w:rsidR="00EE6803">
        <w:t xml:space="preserve">very </w:t>
      </w:r>
      <w:r>
        <w:t xml:space="preserve">early in the term, I made HW 1 </w:t>
      </w:r>
      <w:r w:rsidR="00AF27B3">
        <w:t xml:space="preserve">rather short.  HW 2 is longer, and is due </w:t>
      </w:r>
      <w:r w:rsidR="0057430F">
        <w:t xml:space="preserve">soon </w:t>
      </w:r>
      <w:r w:rsidR="00AF27B3">
        <w:t xml:space="preserve">after HW 1.  So ideally you should do a few problems from HW 2 before HW 1 is due.  But because some students have so many adjustments at the beginning of the term, I am not </w:t>
      </w:r>
      <w:r w:rsidR="00AF27B3" w:rsidRPr="00792FA7">
        <w:rPr>
          <w:b/>
          <w:i/>
        </w:rPr>
        <w:t>requiring</w:t>
      </w:r>
      <w:r w:rsidR="00AF27B3">
        <w:t xml:space="preserve"> you to </w:t>
      </w:r>
      <w:r w:rsidR="002E49F7">
        <w:t>do them</w:t>
      </w:r>
      <w:r w:rsidR="00AF27B3">
        <w:t xml:space="preserve"> </w:t>
      </w:r>
      <w:r w:rsidR="00732852">
        <w:t>so soon</w:t>
      </w:r>
      <w:r w:rsidR="00AF27B3">
        <w:t>.</w:t>
      </w:r>
    </w:p>
    <w:p w:rsidR="00021A9F" w:rsidRPr="005D621E" w:rsidRDefault="00021A9F" w:rsidP="00D532F7">
      <w:pPr>
        <w:spacing w:before="100" w:beforeAutospacing="1" w:after="100" w:afterAutospacing="1"/>
        <w:rPr>
          <w:b/>
          <w:color w:val="FF0000"/>
          <w:sz w:val="32"/>
          <w:szCs w:val="32"/>
        </w:rPr>
      </w:pPr>
      <w:r w:rsidRPr="005D621E">
        <w:rPr>
          <w:b/>
          <w:color w:val="FF0000"/>
          <w:sz w:val="32"/>
          <w:szCs w:val="32"/>
        </w:rPr>
        <w:t>Assess your background preparation for this course</w:t>
      </w:r>
    </w:p>
    <w:p w:rsidR="007223BA" w:rsidRDefault="007223BA" w:rsidP="00D532F7">
      <w:pPr>
        <w:spacing w:before="100" w:beforeAutospacing="1" w:after="100" w:afterAutospacing="1"/>
        <w:rPr>
          <w:rStyle w:val="Hyperlink"/>
        </w:rPr>
      </w:pPr>
      <w:r w:rsidRPr="007223BA">
        <w:t xml:space="preserve">The </w:t>
      </w:r>
      <w:hyperlink r:id="rId5" w:history="1">
        <w:r w:rsidR="002E49F7">
          <w:rPr>
            <w:rStyle w:val="Hyperlink"/>
          </w:rPr>
          <w:t>http://www.rose-hulman.edu/class/csse/csse473/201740/Homework/BackgroundMaterial.html</w:t>
        </w:r>
      </w:hyperlink>
      <w:r>
        <w:t xml:space="preserve"> document in the homework folder lists some material from the prerequisite courses and the level of understanding that I hope you will have coming into this course.  Different students have had different versions of CSSE230 and MA375, so you should be okay if you are at the suggested level for about 2/3 of the topics.  If you are at the suggested level for fewer than half of the topics, you may have quite a bit of remedial work to do</w:t>
      </w:r>
      <w:r w:rsidR="005D621E">
        <w:t xml:space="preserve"> for 473</w:t>
      </w:r>
      <w:r>
        <w:t xml:space="preserve">.  </w:t>
      </w:r>
      <w:r w:rsidR="00FC7033">
        <w:t>As you can see f</w:t>
      </w:r>
      <w:r w:rsidR="00594B7B">
        <w:t>ro</w:t>
      </w:r>
      <w:r w:rsidR="00FC7033">
        <w:t>m the list, most of these topics are reviewed in the 473 textbook.  I</w:t>
      </w:r>
      <w:r w:rsidR="004E394F">
        <w:t>n</w:t>
      </w:r>
      <w:r w:rsidR="00FC7033">
        <w:t xml:space="preserve"> some cases you will </w:t>
      </w:r>
      <w:r w:rsidR="00707AF4">
        <w:t xml:space="preserve">also </w:t>
      </w:r>
      <w:r w:rsidR="00FC7033">
        <w:t xml:space="preserve">want to go back to your 230 or 375 textbook for more details.  I have also provided </w:t>
      </w:r>
      <w:r w:rsidR="00057735">
        <w:t xml:space="preserve">some old 230 problems and </w:t>
      </w:r>
      <w:r w:rsidR="00FC7033">
        <w:t>links to some of my PowerPoint slides from 230 as an additional resource.</w:t>
      </w:r>
      <w:r w:rsidR="00057735">
        <w:t xml:space="preserve">  </w:t>
      </w:r>
      <w:r w:rsidR="007E660A">
        <w:t xml:space="preserve">The problems are at </w:t>
      </w:r>
      <w:hyperlink r:id="rId6" w:history="1">
        <w:r w:rsidR="002E49F7">
          <w:rPr>
            <w:rStyle w:val="Hyperlink"/>
          </w:rPr>
          <w:t>http://www.rose-hulman.edu/class/csse/csse473/201740/Homework/230-problems.pdf</w:t>
        </w:r>
      </w:hyperlink>
    </w:p>
    <w:p w:rsidR="00021A9F" w:rsidRPr="005D621E" w:rsidRDefault="00021A9F" w:rsidP="00D532F7">
      <w:pPr>
        <w:spacing w:before="100" w:beforeAutospacing="1" w:after="100" w:afterAutospacing="1"/>
        <w:rPr>
          <w:b/>
          <w:color w:val="000000" w:themeColor="text1"/>
          <w:sz w:val="32"/>
          <w:szCs w:val="32"/>
        </w:rPr>
      </w:pPr>
      <w:r w:rsidRPr="005D621E">
        <w:rPr>
          <w:rStyle w:val="Hyperlink"/>
          <w:b/>
          <w:color w:val="000000" w:themeColor="text1"/>
          <w:sz w:val="32"/>
          <w:szCs w:val="32"/>
          <w:u w:val="none"/>
        </w:rPr>
        <w:t>General notes about assigned problems</w:t>
      </w:r>
    </w:p>
    <w:p w:rsidR="002E49F7" w:rsidRPr="002E49F7" w:rsidRDefault="00243C07" w:rsidP="002E49F7">
      <w:pPr>
        <w:spacing w:before="100" w:beforeAutospacing="1" w:after="100" w:afterAutospacing="1"/>
        <w:rPr>
          <w:b/>
        </w:rPr>
      </w:pPr>
      <w:r w:rsidRPr="00932A9A">
        <w:rPr>
          <w:bCs/>
        </w:rPr>
        <w:t>All textbook problems in all assignments are from Levitin 3</w:t>
      </w:r>
      <w:r w:rsidRPr="00932A9A">
        <w:rPr>
          <w:bCs/>
          <w:vertAlign w:val="superscript"/>
        </w:rPr>
        <w:t>rd</w:t>
      </w:r>
      <w:r w:rsidRPr="00932A9A">
        <w:rPr>
          <w:bCs/>
        </w:rPr>
        <w:t xml:space="preserve"> Edition unless otherwise indicated.</w:t>
      </w:r>
      <w:r w:rsidR="002E49F7">
        <w:rPr>
          <w:bCs/>
        </w:rPr>
        <w:t xml:space="preserve"> </w:t>
      </w:r>
      <w:r w:rsidR="002E49F7">
        <w:t xml:space="preserve">When a problem is given by number, it is from the textbook.  1.1.2 means “Exercise 2 from section 1.1”. </w:t>
      </w:r>
      <w:r w:rsidR="002E49F7">
        <w:br/>
      </w:r>
      <w:r w:rsidR="002E49F7" w:rsidRPr="002E49F7">
        <w:rPr>
          <w:b/>
        </w:rPr>
        <w:t>Problem umbers in brackets are the corresponding problems from the 2</w:t>
      </w:r>
      <w:r w:rsidR="002E49F7" w:rsidRPr="002E49F7">
        <w:rPr>
          <w:b/>
          <w:vertAlign w:val="superscript"/>
        </w:rPr>
        <w:t>nd</w:t>
      </w:r>
      <w:r w:rsidR="002E49F7" w:rsidRPr="002E49F7">
        <w:rPr>
          <w:b/>
        </w:rPr>
        <w:t xml:space="preserve"> edition.</w:t>
      </w:r>
    </w:p>
    <w:p w:rsidR="00243C07" w:rsidRPr="004B0576" w:rsidRDefault="00243C07" w:rsidP="0002734D">
      <w:pPr>
        <w:spacing w:before="100" w:beforeAutospacing="1" w:after="100" w:afterAutospacing="1"/>
        <w:rPr>
          <w:b/>
          <w:bCs/>
          <w:color w:val="0000FF"/>
        </w:rPr>
      </w:pPr>
      <w:r w:rsidRPr="004B0576">
        <w:rPr>
          <w:b/>
          <w:bCs/>
          <w:color w:val="0000FF"/>
        </w:rPr>
        <w:t>Note that the</w:t>
      </w:r>
      <w:r w:rsidR="004B0576" w:rsidRPr="004B0576">
        <w:rPr>
          <w:b/>
          <w:bCs/>
          <w:color w:val="0000FF"/>
        </w:rPr>
        <w:t xml:space="preserve">re are </w:t>
      </w:r>
      <w:r w:rsidR="004B0576" w:rsidRPr="004B0576">
        <w:rPr>
          <w:b/>
          <w:bCs/>
          <w:color w:val="FF0000"/>
          <w:sz w:val="28"/>
          <w:szCs w:val="28"/>
        </w:rPr>
        <w:t>hints for most of the exercises</w:t>
      </w:r>
      <w:r w:rsidR="004B0576" w:rsidRPr="004B0576">
        <w:rPr>
          <w:b/>
          <w:bCs/>
          <w:color w:val="0000FF"/>
        </w:rPr>
        <w:t xml:space="preserve"> at the end of the </w:t>
      </w:r>
      <w:r w:rsidR="004B0576">
        <w:rPr>
          <w:b/>
          <w:bCs/>
          <w:color w:val="0000FF"/>
        </w:rPr>
        <w:t xml:space="preserve">Levitin </w:t>
      </w:r>
      <w:r w:rsidR="004B0576" w:rsidRPr="004B0576">
        <w:rPr>
          <w:b/>
          <w:bCs/>
          <w:color w:val="0000FF"/>
        </w:rPr>
        <w:t xml:space="preserve">book (just before the index). I suggest that you try to do each one without </w:t>
      </w:r>
      <w:r w:rsidR="004B0576">
        <w:rPr>
          <w:b/>
          <w:bCs/>
          <w:color w:val="0000FF"/>
        </w:rPr>
        <w:t>the hint, then r</w:t>
      </w:r>
      <w:r w:rsidR="004B0576" w:rsidRPr="004B0576">
        <w:rPr>
          <w:b/>
          <w:bCs/>
          <w:color w:val="0000FF"/>
        </w:rPr>
        <w:t>ead the hint if you get stuck.</w:t>
      </w:r>
    </w:p>
    <w:p w:rsidR="002E49F7" w:rsidRDefault="002E49F7">
      <w:pPr>
        <w:spacing w:after="200" w:line="276" w:lineRule="auto"/>
        <w:rPr>
          <w:b/>
          <w:bCs/>
          <w:color w:val="FF0000"/>
          <w:sz w:val="28"/>
          <w:szCs w:val="28"/>
        </w:rPr>
      </w:pPr>
      <w:r>
        <w:rPr>
          <w:b/>
          <w:bCs/>
          <w:color w:val="FF0000"/>
          <w:sz w:val="28"/>
          <w:szCs w:val="28"/>
        </w:rPr>
        <w:br w:type="page"/>
      </w:r>
    </w:p>
    <w:p w:rsidR="00410D45" w:rsidRPr="005D621E" w:rsidRDefault="0002734D" w:rsidP="00264937">
      <w:pPr>
        <w:spacing w:before="120" w:after="120"/>
        <w:rPr>
          <w:b/>
          <w:bCs/>
          <w:color w:val="FF0000"/>
        </w:rPr>
      </w:pPr>
      <w:r w:rsidRPr="005D621E">
        <w:rPr>
          <w:b/>
          <w:bCs/>
          <w:color w:val="FF0000"/>
          <w:sz w:val="28"/>
          <w:szCs w:val="28"/>
        </w:rPr>
        <w:lastRenderedPageBreak/>
        <w:t xml:space="preserve">Problems for </w:t>
      </w:r>
      <w:r w:rsidR="00966F51" w:rsidRPr="005D621E">
        <w:rPr>
          <w:b/>
          <w:bCs/>
          <w:color w:val="FF0000"/>
          <w:sz w:val="28"/>
          <w:szCs w:val="28"/>
        </w:rPr>
        <w:t>enlightenment/</w:t>
      </w:r>
      <w:r w:rsidRPr="005D621E">
        <w:rPr>
          <w:b/>
          <w:bCs/>
          <w:color w:val="FF0000"/>
          <w:sz w:val="28"/>
          <w:szCs w:val="28"/>
        </w:rPr>
        <w:t>practice/review</w:t>
      </w:r>
      <w:r w:rsidRPr="005D621E">
        <w:rPr>
          <w:b/>
          <w:bCs/>
          <w:color w:val="FF0000"/>
        </w:rPr>
        <w:t xml:space="preserve"> (not to turn in</w:t>
      </w:r>
      <w:r w:rsidR="00FF0181" w:rsidRPr="005D621E">
        <w:rPr>
          <w:b/>
          <w:bCs/>
          <w:color w:val="FF0000"/>
        </w:rPr>
        <w:t>, but you should think about them</w:t>
      </w:r>
      <w:r w:rsidRPr="005D621E">
        <w:rPr>
          <w:b/>
          <w:bCs/>
          <w:color w:val="FF0000"/>
        </w:rPr>
        <w:t>)</w:t>
      </w:r>
      <w:r w:rsidR="00410D45" w:rsidRPr="005D621E">
        <w:rPr>
          <w:b/>
          <w:bCs/>
          <w:color w:val="FF0000"/>
        </w:rPr>
        <w:t>:</w:t>
      </w:r>
      <w:r w:rsidR="00FF0181" w:rsidRPr="005D621E">
        <w:rPr>
          <w:b/>
          <w:bCs/>
          <w:color w:val="FF0000"/>
        </w:rPr>
        <w:t xml:space="preserve"> </w:t>
      </w:r>
    </w:p>
    <w:p w:rsidR="00243C07" w:rsidRDefault="00FF0181" w:rsidP="00264937">
      <w:pPr>
        <w:spacing w:before="120" w:after="120"/>
        <w:rPr>
          <w:bCs/>
        </w:rPr>
      </w:pPr>
      <w:r w:rsidRPr="00FF0181">
        <w:rPr>
          <w:bCs/>
        </w:rPr>
        <w:t>How many of the</w:t>
      </w:r>
      <w:r w:rsidR="00E8338D">
        <w:rPr>
          <w:bCs/>
        </w:rPr>
        <w:t>se problems</w:t>
      </w:r>
      <w:r w:rsidRPr="00FF0181">
        <w:rPr>
          <w:bCs/>
        </w:rPr>
        <w:t xml:space="preserve"> you need to do serious work on depends on you and your background.  I do not want to make everyone do </w:t>
      </w:r>
      <w:r w:rsidR="00243C07">
        <w:rPr>
          <w:bCs/>
        </w:rPr>
        <w:t>any</w:t>
      </w:r>
      <w:r>
        <w:rPr>
          <w:bCs/>
        </w:rPr>
        <w:t xml:space="preserve"> of </w:t>
      </w:r>
      <w:r w:rsidRPr="00FF0181">
        <w:rPr>
          <w:bCs/>
        </w:rPr>
        <w:t>them for the sake of the (</w:t>
      </w:r>
      <w:r w:rsidR="00243C07">
        <w:rPr>
          <w:bCs/>
        </w:rPr>
        <w:t>probably</w:t>
      </w:r>
      <w:r w:rsidRPr="00FF0181">
        <w:rPr>
          <w:bCs/>
        </w:rPr>
        <w:t>) few who need it</w:t>
      </w:r>
      <w:r>
        <w:rPr>
          <w:bCs/>
        </w:rPr>
        <w:t>.  You can hopefully figure out which ones you need to do.</w:t>
      </w:r>
      <w:r w:rsidR="00FD77EC">
        <w:rPr>
          <w:bCs/>
        </w:rPr>
        <w:t xml:space="preserve">  </w:t>
      </w:r>
      <w:r w:rsidR="00E8338D">
        <w:rPr>
          <w:bCs/>
        </w:rPr>
        <w:t xml:space="preserve">  </w:t>
      </w:r>
    </w:p>
    <w:p w:rsidR="00264937" w:rsidRDefault="00264937" w:rsidP="00264937">
      <w:pPr>
        <w:tabs>
          <w:tab w:val="left" w:pos="1080"/>
        </w:tabs>
        <w:spacing w:after="100" w:afterAutospacing="1"/>
        <w:rPr>
          <w:bCs/>
        </w:rPr>
      </w:pPr>
      <w:r>
        <w:rPr>
          <w:bCs/>
        </w:rPr>
        <w:t>[Numbers in brackets refer to the 2</w:t>
      </w:r>
      <w:r w:rsidRPr="009B3C25">
        <w:rPr>
          <w:bCs/>
          <w:vertAlign w:val="superscript"/>
        </w:rPr>
        <w:t>nd</w:t>
      </w:r>
      <w:r>
        <w:rPr>
          <w:bCs/>
        </w:rPr>
        <w:t xml:space="preserve"> edition of Levitin].</w:t>
      </w:r>
    </w:p>
    <w:p w:rsidR="00FF0181" w:rsidRDefault="004B657B" w:rsidP="00243C07">
      <w:pPr>
        <w:tabs>
          <w:tab w:val="left" w:pos="1620"/>
        </w:tabs>
        <w:rPr>
          <w:color w:val="000000"/>
        </w:rPr>
      </w:pPr>
      <w:r w:rsidRPr="00FF0181">
        <w:rPr>
          <w:color w:val="000000"/>
        </w:rPr>
        <w:t>1.</w:t>
      </w:r>
      <w:r w:rsidR="00526929" w:rsidRPr="00FF0181">
        <w:rPr>
          <w:color w:val="000000"/>
        </w:rPr>
        <w:t>1.</w:t>
      </w:r>
      <w:r w:rsidRPr="00FF0181">
        <w:rPr>
          <w:color w:val="000000"/>
        </w:rPr>
        <w:t>2</w:t>
      </w:r>
      <w:r w:rsidR="00FF0181">
        <w:rPr>
          <w:color w:val="000000"/>
        </w:rPr>
        <w:t xml:space="preserve"> </w:t>
      </w:r>
      <w:r w:rsidR="00243C07">
        <w:rPr>
          <w:color w:val="000000"/>
        </w:rPr>
        <w:t>[1.1.2]</w:t>
      </w:r>
      <w:r w:rsidR="00C217C6">
        <w:rPr>
          <w:color w:val="000000"/>
        </w:rPr>
        <w:tab/>
      </w:r>
      <w:r w:rsidR="00FF0181">
        <w:rPr>
          <w:color w:val="000000"/>
        </w:rPr>
        <w:t>(algorithms patentable?)</w:t>
      </w:r>
    </w:p>
    <w:p w:rsidR="00243C07" w:rsidRDefault="00243C07" w:rsidP="00243C07">
      <w:pPr>
        <w:tabs>
          <w:tab w:val="left" w:pos="1620"/>
        </w:tabs>
        <w:rPr>
          <w:color w:val="000000"/>
        </w:rPr>
      </w:pPr>
      <w:r>
        <w:rPr>
          <w:color w:val="000000"/>
        </w:rPr>
        <w:t xml:space="preserve">1.1.4 [1.1.4]      </w:t>
      </w:r>
      <w:r>
        <w:rPr>
          <w:color w:val="000000"/>
        </w:rPr>
        <w:tab/>
        <w:t>(algorithm for sqrt(n)</w:t>
      </w:r>
    </w:p>
    <w:p w:rsidR="00FF0181" w:rsidRPr="00932A9A" w:rsidRDefault="00526929" w:rsidP="00243C07">
      <w:pPr>
        <w:tabs>
          <w:tab w:val="left" w:pos="1620"/>
        </w:tabs>
        <w:rPr>
          <w:color w:val="FF0000"/>
        </w:rPr>
      </w:pPr>
      <w:r w:rsidRPr="00932A9A">
        <w:rPr>
          <w:color w:val="FF0000"/>
        </w:rPr>
        <w:t>1.1.</w:t>
      </w:r>
      <w:r w:rsidR="00243C07" w:rsidRPr="00932A9A">
        <w:rPr>
          <w:color w:val="FF0000"/>
        </w:rPr>
        <w:t>6</w:t>
      </w:r>
      <w:r w:rsidR="00FF0181" w:rsidRPr="00932A9A">
        <w:rPr>
          <w:color w:val="FF0000"/>
        </w:rPr>
        <w:t xml:space="preserve"> </w:t>
      </w:r>
      <w:r w:rsidR="00243C07" w:rsidRPr="00932A9A">
        <w:rPr>
          <w:color w:val="FF0000"/>
        </w:rPr>
        <w:t>[1.1.5]</w:t>
      </w:r>
      <w:r w:rsidR="00C217C6" w:rsidRPr="00932A9A">
        <w:rPr>
          <w:color w:val="FF0000"/>
        </w:rPr>
        <w:tab/>
      </w:r>
      <w:r w:rsidR="00FF0181" w:rsidRPr="00932A9A">
        <w:rPr>
          <w:color w:val="FF0000"/>
        </w:rPr>
        <w:t>(practice Euclid, estimate speedup of Euclid vs. brute force algorithm)</w:t>
      </w:r>
    </w:p>
    <w:p w:rsidR="00FF0181" w:rsidRDefault="00243C07" w:rsidP="00243C07">
      <w:pPr>
        <w:tabs>
          <w:tab w:val="left" w:pos="1620"/>
        </w:tabs>
        <w:rPr>
          <w:color w:val="000000"/>
        </w:rPr>
      </w:pPr>
      <w:r>
        <w:rPr>
          <w:color w:val="000000"/>
        </w:rPr>
        <w:t>1.1.7</w:t>
      </w:r>
      <w:r w:rsidR="00FF0181">
        <w:rPr>
          <w:color w:val="000000"/>
        </w:rPr>
        <w:t xml:space="preserve"> </w:t>
      </w:r>
      <w:r>
        <w:rPr>
          <w:color w:val="000000"/>
        </w:rPr>
        <w:t>[1.1.6]</w:t>
      </w:r>
      <w:r w:rsidR="00C217C6">
        <w:rPr>
          <w:color w:val="000000"/>
        </w:rPr>
        <w:tab/>
      </w:r>
      <w:r w:rsidR="00FF0181">
        <w:rPr>
          <w:color w:val="000000"/>
        </w:rPr>
        <w:t>(prove that the main step of Euclid works)</w:t>
      </w:r>
      <w:r w:rsidR="00526929" w:rsidRPr="00FF0181">
        <w:rPr>
          <w:color w:val="000000"/>
        </w:rPr>
        <w:t xml:space="preserve"> </w:t>
      </w:r>
    </w:p>
    <w:p w:rsidR="00FF0181" w:rsidRDefault="00526929" w:rsidP="00243C07">
      <w:pPr>
        <w:tabs>
          <w:tab w:val="left" w:pos="1620"/>
        </w:tabs>
        <w:rPr>
          <w:color w:val="000000"/>
        </w:rPr>
      </w:pPr>
      <w:r w:rsidRPr="00FF0181">
        <w:rPr>
          <w:color w:val="000000"/>
        </w:rPr>
        <w:t>1.1.</w:t>
      </w:r>
      <w:r w:rsidR="00243C07">
        <w:rPr>
          <w:color w:val="000000"/>
        </w:rPr>
        <w:t>8</w:t>
      </w:r>
      <w:r w:rsidRPr="00FF0181">
        <w:rPr>
          <w:color w:val="000000"/>
        </w:rPr>
        <w:t xml:space="preserve"> </w:t>
      </w:r>
      <w:r w:rsidR="00243C07">
        <w:rPr>
          <w:color w:val="000000"/>
        </w:rPr>
        <w:t>[1.1.7]</w:t>
      </w:r>
      <w:r w:rsidR="00C217C6">
        <w:rPr>
          <w:color w:val="000000"/>
        </w:rPr>
        <w:tab/>
      </w:r>
      <w:r w:rsidR="00FF0181">
        <w:rPr>
          <w:color w:val="000000"/>
        </w:rPr>
        <w:t>(Euclid with largest number second)</w:t>
      </w:r>
    </w:p>
    <w:p w:rsidR="001B2EBD" w:rsidRDefault="00526929" w:rsidP="00243C07">
      <w:pPr>
        <w:tabs>
          <w:tab w:val="left" w:pos="1620"/>
        </w:tabs>
        <w:rPr>
          <w:color w:val="000000"/>
        </w:rPr>
      </w:pPr>
      <w:r w:rsidRPr="00FF0181">
        <w:rPr>
          <w:color w:val="000000"/>
        </w:rPr>
        <w:t>1.1.</w:t>
      </w:r>
      <w:r w:rsidR="00243C07">
        <w:rPr>
          <w:color w:val="000000"/>
        </w:rPr>
        <w:t>9 [1.1.8]</w:t>
      </w:r>
      <w:r w:rsidR="00FF0181">
        <w:rPr>
          <w:color w:val="000000"/>
        </w:rPr>
        <w:t xml:space="preserve"> </w:t>
      </w:r>
      <w:r w:rsidR="00C217C6">
        <w:rPr>
          <w:color w:val="000000"/>
        </w:rPr>
        <w:tab/>
      </w:r>
      <w:r w:rsidR="00FF0181">
        <w:rPr>
          <w:color w:val="000000"/>
        </w:rPr>
        <w:t xml:space="preserve">(smallest, largest number of Euclid divisions (1 </w:t>
      </w:r>
      <w:r w:rsidR="00FF0181">
        <w:rPr>
          <w:rFonts w:cstheme="minorHAnsi"/>
          <w:color w:val="000000"/>
        </w:rPr>
        <w:t xml:space="preserve">≤ </w:t>
      </w:r>
      <w:r w:rsidR="00FF0181">
        <w:rPr>
          <w:color w:val="000000"/>
        </w:rPr>
        <w:t xml:space="preserve">m, n </w:t>
      </w:r>
      <w:r w:rsidRPr="00FF0181">
        <w:rPr>
          <w:color w:val="000000"/>
        </w:rPr>
        <w:t xml:space="preserve"> </w:t>
      </w:r>
      <w:r w:rsidR="00FF0181">
        <w:rPr>
          <w:rFonts w:cstheme="minorHAnsi"/>
          <w:color w:val="000000"/>
        </w:rPr>
        <w:t>≤</w:t>
      </w:r>
      <w:r w:rsidR="00FF0181">
        <w:rPr>
          <w:color w:val="000000"/>
        </w:rPr>
        <w:t xml:space="preserve"> 10 )</w:t>
      </w:r>
    </w:p>
    <w:p w:rsidR="00FF0181" w:rsidRPr="00932A9A" w:rsidRDefault="00FF0181" w:rsidP="00243C07">
      <w:pPr>
        <w:tabs>
          <w:tab w:val="left" w:pos="1620"/>
        </w:tabs>
        <w:rPr>
          <w:color w:val="FF0000"/>
        </w:rPr>
      </w:pPr>
      <w:r w:rsidRPr="00932A9A">
        <w:rPr>
          <w:color w:val="FF0000"/>
        </w:rPr>
        <w:t xml:space="preserve">1.1.10a </w:t>
      </w:r>
      <w:r w:rsidR="00243C07" w:rsidRPr="00932A9A">
        <w:rPr>
          <w:color w:val="FF0000"/>
        </w:rPr>
        <w:t xml:space="preserve"> [1.1.9a]</w:t>
      </w:r>
      <w:r w:rsidR="00C217C6" w:rsidRPr="00932A9A">
        <w:rPr>
          <w:color w:val="FF0000"/>
        </w:rPr>
        <w:tab/>
      </w:r>
      <w:r w:rsidRPr="00932A9A">
        <w:rPr>
          <w:color w:val="FF0000"/>
        </w:rPr>
        <w:t>(Extended Euclid algorithm)</w:t>
      </w:r>
    </w:p>
    <w:p w:rsidR="00FF0181" w:rsidRDefault="00FF0181" w:rsidP="00243C07">
      <w:pPr>
        <w:tabs>
          <w:tab w:val="left" w:pos="1620"/>
        </w:tabs>
        <w:rPr>
          <w:color w:val="000000"/>
        </w:rPr>
      </w:pPr>
      <w:r>
        <w:rPr>
          <w:color w:val="000000"/>
        </w:rPr>
        <w:t>1.2.</w:t>
      </w:r>
      <w:r w:rsidR="00892FA2">
        <w:rPr>
          <w:color w:val="000000"/>
        </w:rPr>
        <w:t>1 [1.2.1]</w:t>
      </w:r>
      <w:r>
        <w:rPr>
          <w:color w:val="000000"/>
        </w:rPr>
        <w:t xml:space="preserve"> </w:t>
      </w:r>
      <w:r w:rsidR="00C217C6">
        <w:rPr>
          <w:color w:val="000000"/>
        </w:rPr>
        <w:tab/>
      </w:r>
      <w:r>
        <w:rPr>
          <w:color w:val="000000"/>
        </w:rPr>
        <w:t xml:space="preserve">(cabbage, wolf, </w:t>
      </w:r>
      <w:r w:rsidR="00D70B97">
        <w:rPr>
          <w:color w:val="000000"/>
        </w:rPr>
        <w:t>goat</w:t>
      </w:r>
      <w:r>
        <w:rPr>
          <w:color w:val="000000"/>
        </w:rPr>
        <w:t>)</w:t>
      </w:r>
    </w:p>
    <w:p w:rsidR="00F81F35" w:rsidRDefault="00F81F35" w:rsidP="00243C07">
      <w:pPr>
        <w:tabs>
          <w:tab w:val="left" w:pos="1620"/>
        </w:tabs>
        <w:rPr>
          <w:color w:val="000000"/>
        </w:rPr>
      </w:pPr>
      <w:r>
        <w:rPr>
          <w:color w:val="000000"/>
        </w:rPr>
        <w:t xml:space="preserve">1.2.3 </w:t>
      </w:r>
      <w:r w:rsidR="00892FA2">
        <w:rPr>
          <w:color w:val="000000"/>
        </w:rPr>
        <w:t>[1.2.3]</w:t>
      </w:r>
      <w:r w:rsidR="00C217C6">
        <w:rPr>
          <w:color w:val="000000"/>
        </w:rPr>
        <w:tab/>
      </w:r>
      <w:r>
        <w:rPr>
          <w:color w:val="000000"/>
        </w:rPr>
        <w:t>(triangle area formulas: which ones are algorithms?)</w:t>
      </w:r>
    </w:p>
    <w:p w:rsidR="004D3A12" w:rsidRDefault="004D3A12" w:rsidP="00243C07">
      <w:pPr>
        <w:tabs>
          <w:tab w:val="left" w:pos="1620"/>
        </w:tabs>
        <w:rPr>
          <w:color w:val="000000"/>
        </w:rPr>
      </w:pPr>
      <w:r>
        <w:rPr>
          <w:color w:val="000000"/>
        </w:rPr>
        <w:t>1.2.5 [1.2.5]</w:t>
      </w:r>
      <w:r>
        <w:rPr>
          <w:color w:val="000000"/>
        </w:rPr>
        <w:tab/>
        <w:t>(binary representation of integers)</w:t>
      </w:r>
    </w:p>
    <w:p w:rsidR="00F81F35" w:rsidRDefault="00F81F35" w:rsidP="00243C07">
      <w:pPr>
        <w:tabs>
          <w:tab w:val="left" w:pos="1620"/>
        </w:tabs>
        <w:rPr>
          <w:color w:val="000000"/>
        </w:rPr>
      </w:pPr>
      <w:r>
        <w:rPr>
          <w:color w:val="000000"/>
        </w:rPr>
        <w:t xml:space="preserve">1.3.1 </w:t>
      </w:r>
      <w:r w:rsidR="004D3A12">
        <w:rPr>
          <w:color w:val="000000"/>
        </w:rPr>
        <w:t>[1.3.1]</w:t>
      </w:r>
      <w:r w:rsidR="00C217C6">
        <w:rPr>
          <w:color w:val="000000"/>
        </w:rPr>
        <w:tab/>
      </w:r>
      <w:r>
        <w:rPr>
          <w:color w:val="000000"/>
        </w:rPr>
        <w:t>(Comparison</w:t>
      </w:r>
      <w:r w:rsidR="004D3A12">
        <w:rPr>
          <w:color w:val="000000"/>
        </w:rPr>
        <w:t xml:space="preserve"> </w:t>
      </w:r>
      <w:r>
        <w:rPr>
          <w:color w:val="000000"/>
        </w:rPr>
        <w:t>Counting</w:t>
      </w:r>
      <w:r w:rsidR="004D3A12">
        <w:rPr>
          <w:color w:val="000000"/>
        </w:rPr>
        <w:t xml:space="preserve"> </w:t>
      </w:r>
      <w:r>
        <w:rPr>
          <w:color w:val="000000"/>
        </w:rPr>
        <w:t>Sort)</w:t>
      </w:r>
    </w:p>
    <w:p w:rsidR="00F81F35" w:rsidRDefault="00F81F35" w:rsidP="00243C07">
      <w:pPr>
        <w:tabs>
          <w:tab w:val="left" w:pos="1620"/>
        </w:tabs>
        <w:rPr>
          <w:color w:val="000000"/>
        </w:rPr>
      </w:pPr>
      <w:r>
        <w:rPr>
          <w:color w:val="000000"/>
        </w:rPr>
        <w:t xml:space="preserve">1.3.2 </w:t>
      </w:r>
      <w:r w:rsidR="004D3A12">
        <w:rPr>
          <w:color w:val="000000"/>
        </w:rPr>
        <w:t>[1.3.2]</w:t>
      </w:r>
      <w:r w:rsidR="00C217C6">
        <w:rPr>
          <w:color w:val="000000"/>
        </w:rPr>
        <w:tab/>
      </w:r>
      <w:r>
        <w:rPr>
          <w:color w:val="000000"/>
        </w:rPr>
        <w:t>(known search algorithms)</w:t>
      </w:r>
    </w:p>
    <w:p w:rsidR="005F3C45" w:rsidRDefault="005F3C45" w:rsidP="00243C07">
      <w:pPr>
        <w:tabs>
          <w:tab w:val="left" w:pos="1620"/>
        </w:tabs>
        <w:rPr>
          <w:color w:val="000000"/>
        </w:rPr>
      </w:pPr>
      <w:r>
        <w:rPr>
          <w:color w:val="000000"/>
        </w:rPr>
        <w:t>1.3.3</w:t>
      </w:r>
      <w:r w:rsidR="004D3A12">
        <w:rPr>
          <w:color w:val="000000"/>
        </w:rPr>
        <w:t xml:space="preserve"> [1.3.3]</w:t>
      </w:r>
      <w:r>
        <w:rPr>
          <w:color w:val="000000"/>
        </w:rPr>
        <w:tab/>
        <w:t>(string-matching algorithm)</w:t>
      </w:r>
    </w:p>
    <w:p w:rsidR="00F97901" w:rsidRDefault="004D3A12" w:rsidP="00243C07">
      <w:pPr>
        <w:tabs>
          <w:tab w:val="left" w:pos="1620"/>
        </w:tabs>
        <w:rPr>
          <w:color w:val="000000"/>
        </w:rPr>
      </w:pPr>
      <w:r>
        <w:rPr>
          <w:color w:val="000000"/>
        </w:rPr>
        <w:t>1.3.4 [1.3.4]</w:t>
      </w:r>
      <w:r>
        <w:rPr>
          <w:color w:val="000000"/>
        </w:rPr>
        <w:tab/>
        <w:t>(Königsberg bridges)</w:t>
      </w:r>
    </w:p>
    <w:p w:rsidR="00F97901" w:rsidRDefault="00F97901" w:rsidP="00243C07">
      <w:pPr>
        <w:tabs>
          <w:tab w:val="left" w:pos="1620"/>
        </w:tabs>
        <w:rPr>
          <w:color w:val="000000"/>
        </w:rPr>
      </w:pPr>
      <w:r>
        <w:rPr>
          <w:color w:val="000000"/>
        </w:rPr>
        <w:t>1.3.10 [1.3.10]</w:t>
      </w:r>
      <w:r>
        <w:rPr>
          <w:color w:val="000000"/>
        </w:rPr>
        <w:tab/>
        <w:t>(intersection of line segments)</w:t>
      </w:r>
    </w:p>
    <w:p w:rsidR="00C217C6" w:rsidRDefault="00C217C6" w:rsidP="00243C07">
      <w:pPr>
        <w:tabs>
          <w:tab w:val="left" w:pos="1620"/>
        </w:tabs>
        <w:rPr>
          <w:color w:val="000000"/>
        </w:rPr>
      </w:pPr>
      <w:r>
        <w:rPr>
          <w:color w:val="000000"/>
        </w:rPr>
        <w:t xml:space="preserve">1.4.1 </w:t>
      </w:r>
      <w:r w:rsidR="00F97901">
        <w:rPr>
          <w:color w:val="000000"/>
        </w:rPr>
        <w:t>[1.4.1]</w:t>
      </w:r>
      <w:r>
        <w:rPr>
          <w:color w:val="000000"/>
        </w:rPr>
        <w:tab/>
        <w:t xml:space="preserve">(efficient delete in an array – </w:t>
      </w:r>
      <w:r w:rsidR="005F3C45">
        <w:rPr>
          <w:color w:val="000000"/>
        </w:rPr>
        <w:t xml:space="preserve">this book’s “array” behaves </w:t>
      </w:r>
      <w:r>
        <w:rPr>
          <w:color w:val="000000"/>
        </w:rPr>
        <w:t>more like a</w:t>
      </w:r>
      <w:r w:rsidR="005F3C45">
        <w:rPr>
          <w:color w:val="000000"/>
        </w:rPr>
        <w:t xml:space="preserve"> Java</w:t>
      </w:r>
      <w:r>
        <w:rPr>
          <w:color w:val="000000"/>
        </w:rPr>
        <w:t xml:space="preserve"> ArrayList)</w:t>
      </w:r>
    </w:p>
    <w:p w:rsidR="00C217C6" w:rsidRDefault="00C217C6" w:rsidP="00243C07">
      <w:pPr>
        <w:tabs>
          <w:tab w:val="left" w:pos="1620"/>
        </w:tabs>
        <w:rPr>
          <w:color w:val="000000"/>
        </w:rPr>
      </w:pPr>
      <w:r>
        <w:rPr>
          <w:color w:val="000000"/>
        </w:rPr>
        <w:t>1.4.3</w:t>
      </w:r>
      <w:r w:rsidR="00F97901">
        <w:rPr>
          <w:color w:val="000000"/>
        </w:rPr>
        <w:t xml:space="preserve"> </w:t>
      </w:r>
      <w:r>
        <w:rPr>
          <w:color w:val="000000"/>
        </w:rPr>
        <w:t xml:space="preserve"> </w:t>
      </w:r>
      <w:r w:rsidR="000A0AF3">
        <w:rPr>
          <w:color w:val="000000"/>
        </w:rPr>
        <w:t>[1.4.3]</w:t>
      </w:r>
      <w:r w:rsidR="000A0AF3">
        <w:rPr>
          <w:color w:val="000000"/>
        </w:rPr>
        <w:tab/>
        <w:t xml:space="preserve">(push, </w:t>
      </w:r>
      <w:r>
        <w:rPr>
          <w:color w:val="000000"/>
        </w:rPr>
        <w:t>pop</w:t>
      </w:r>
      <w:r w:rsidR="000A0AF3">
        <w:rPr>
          <w:color w:val="000000"/>
        </w:rPr>
        <w:t>, enqueue, dequeue</w:t>
      </w:r>
      <w:r>
        <w:rPr>
          <w:color w:val="000000"/>
        </w:rPr>
        <w:t>)</w:t>
      </w:r>
    </w:p>
    <w:p w:rsidR="00C217C6" w:rsidRPr="00932A9A" w:rsidRDefault="00C217C6" w:rsidP="00243C07">
      <w:pPr>
        <w:tabs>
          <w:tab w:val="left" w:pos="1620"/>
        </w:tabs>
        <w:rPr>
          <w:color w:val="FF0000"/>
        </w:rPr>
      </w:pPr>
      <w:r w:rsidRPr="00932A9A">
        <w:rPr>
          <w:color w:val="FF0000"/>
        </w:rPr>
        <w:t xml:space="preserve">1.4.6 </w:t>
      </w:r>
      <w:r w:rsidR="000A0AF3" w:rsidRPr="00932A9A">
        <w:rPr>
          <w:color w:val="FF0000"/>
        </w:rPr>
        <w:t xml:space="preserve"> [1.4.6]</w:t>
      </w:r>
      <w:r w:rsidRPr="00932A9A">
        <w:rPr>
          <w:color w:val="FF0000"/>
        </w:rPr>
        <w:tab/>
        <w:t>(height of a binary tree)</w:t>
      </w:r>
    </w:p>
    <w:p w:rsidR="00C217C6" w:rsidRPr="00932A9A" w:rsidRDefault="00C217C6" w:rsidP="00243C07">
      <w:pPr>
        <w:tabs>
          <w:tab w:val="left" w:pos="1620"/>
        </w:tabs>
        <w:rPr>
          <w:color w:val="FF0000"/>
        </w:rPr>
      </w:pPr>
      <w:r w:rsidRPr="00932A9A">
        <w:rPr>
          <w:color w:val="FF0000"/>
        </w:rPr>
        <w:t xml:space="preserve">1.4.7 </w:t>
      </w:r>
      <w:r w:rsidR="000A0AF3" w:rsidRPr="00932A9A">
        <w:rPr>
          <w:color w:val="FF0000"/>
        </w:rPr>
        <w:t>[1.4.7]</w:t>
      </w:r>
      <w:r w:rsidRPr="00932A9A">
        <w:rPr>
          <w:color w:val="FF0000"/>
        </w:rPr>
        <w:tab/>
        <w:t>(inefficient implementations of “priority queue”)</w:t>
      </w:r>
    </w:p>
    <w:p w:rsidR="00C217C6" w:rsidRPr="00932A9A" w:rsidRDefault="00C217C6" w:rsidP="00243C07">
      <w:pPr>
        <w:tabs>
          <w:tab w:val="left" w:pos="1620"/>
        </w:tabs>
        <w:rPr>
          <w:color w:val="FF0000"/>
        </w:rPr>
      </w:pPr>
      <w:r w:rsidRPr="00932A9A">
        <w:rPr>
          <w:color w:val="FF0000"/>
        </w:rPr>
        <w:t xml:space="preserve">1.4.9 </w:t>
      </w:r>
      <w:r w:rsidR="000A0AF3" w:rsidRPr="00932A9A">
        <w:rPr>
          <w:color w:val="FF0000"/>
        </w:rPr>
        <w:t>[1.4.</w:t>
      </w:r>
      <w:r w:rsidR="00557205" w:rsidRPr="00932A9A">
        <w:rPr>
          <w:color w:val="FF0000"/>
        </w:rPr>
        <w:t>9</w:t>
      </w:r>
      <w:r w:rsidR="000A0AF3" w:rsidRPr="00932A9A">
        <w:rPr>
          <w:color w:val="FF0000"/>
        </w:rPr>
        <w:t>]</w:t>
      </w:r>
      <w:r w:rsidRPr="00932A9A">
        <w:rPr>
          <w:color w:val="FF0000"/>
        </w:rPr>
        <w:tab/>
        <w:t>(choose best data structure)</w:t>
      </w:r>
    </w:p>
    <w:p w:rsidR="00BD7138" w:rsidRDefault="00BD7138" w:rsidP="00C217C6">
      <w:pPr>
        <w:tabs>
          <w:tab w:val="left" w:pos="1080"/>
        </w:tabs>
        <w:rPr>
          <w:b/>
          <w:bCs/>
        </w:rPr>
      </w:pPr>
    </w:p>
    <w:p w:rsidR="00EE6803" w:rsidRDefault="00EE6803" w:rsidP="00264937">
      <w:pPr>
        <w:tabs>
          <w:tab w:val="left" w:pos="1080"/>
        </w:tabs>
        <w:spacing w:after="120"/>
        <w:rPr>
          <w:bCs/>
        </w:rPr>
      </w:pPr>
      <w:r w:rsidRPr="00264937">
        <w:rPr>
          <w:b/>
          <w:bCs/>
          <w:color w:val="000099"/>
          <w:sz w:val="32"/>
          <w:szCs w:val="32"/>
        </w:rPr>
        <w:t>Be sure to do the reading</w:t>
      </w:r>
      <w:r>
        <w:rPr>
          <w:bCs/>
        </w:rPr>
        <w:t xml:space="preserve"> </w:t>
      </w:r>
      <w:r w:rsidR="002E49F7">
        <w:rPr>
          <w:bCs/>
        </w:rPr>
        <w:t>that is in the Preparation column of the Schedule page for</w:t>
      </w:r>
      <w:r>
        <w:rPr>
          <w:bCs/>
        </w:rPr>
        <w:t xml:space="preserve"> days 1 and 2.  </w:t>
      </w:r>
    </w:p>
    <w:p w:rsidR="006E10B6" w:rsidRPr="00905F48" w:rsidRDefault="00D532F7" w:rsidP="00EF5458">
      <w:pPr>
        <w:tabs>
          <w:tab w:val="left" w:pos="1080"/>
        </w:tabs>
        <w:spacing w:after="100" w:afterAutospacing="1"/>
        <w:rPr>
          <w:bCs/>
        </w:rPr>
      </w:pPr>
      <w:r w:rsidRPr="00264937">
        <w:rPr>
          <w:b/>
          <w:bCs/>
          <w:color w:val="FF0000"/>
          <w:sz w:val="36"/>
          <w:szCs w:val="36"/>
        </w:rPr>
        <w:t xml:space="preserve">Problems to </w:t>
      </w:r>
      <w:r w:rsidR="00FF0181" w:rsidRPr="00264937">
        <w:rPr>
          <w:b/>
          <w:bCs/>
          <w:color w:val="FF0000"/>
          <w:sz w:val="36"/>
          <w:szCs w:val="36"/>
        </w:rPr>
        <w:t xml:space="preserve">write up and </w:t>
      </w:r>
      <w:r w:rsidR="00410D45" w:rsidRPr="00264937">
        <w:rPr>
          <w:b/>
          <w:bCs/>
          <w:color w:val="FF0000"/>
          <w:sz w:val="36"/>
          <w:szCs w:val="36"/>
        </w:rPr>
        <w:t>turn in</w:t>
      </w:r>
      <w:r w:rsidR="00EB5FDB">
        <w:rPr>
          <w:b/>
          <w:bCs/>
        </w:rPr>
        <w:t xml:space="preserve"> (</w:t>
      </w:r>
      <w:r w:rsidR="00634724">
        <w:rPr>
          <w:b/>
          <w:bCs/>
        </w:rPr>
        <w:t xml:space="preserve">x.y.z </w:t>
      </w:r>
      <w:r w:rsidR="00EB5FDB">
        <w:rPr>
          <w:b/>
          <w:bCs/>
        </w:rPr>
        <w:t>numbered problems are from Levitin)</w:t>
      </w:r>
      <w:r w:rsidR="00410D45">
        <w:rPr>
          <w:b/>
          <w:bCs/>
        </w:rPr>
        <w:t>:</w:t>
      </w:r>
      <w:r w:rsidR="00905F48">
        <w:rPr>
          <w:b/>
          <w:bCs/>
        </w:rPr>
        <w:br/>
      </w:r>
      <w:r w:rsidR="006E10B6">
        <w:rPr>
          <w:bCs/>
        </w:rPr>
        <w:t xml:space="preserve">This is a somewhat eclectic collection of problems that serves many purposes.  It should "get you back into" thinking about algorithms and writing about them. It should remind you of some things you should review from previous courses (e.g., recursive algorithms and mathematical induction).  The "puzzler" problems (1, 2, 7) should stretch your brain a bit.  </w:t>
      </w:r>
    </w:p>
    <w:p w:rsidR="00315A85" w:rsidRPr="00315A85" w:rsidRDefault="00FF0181" w:rsidP="009A1B9E">
      <w:pPr>
        <w:pStyle w:val="ListParagraph"/>
        <w:numPr>
          <w:ilvl w:val="0"/>
          <w:numId w:val="23"/>
        </w:numPr>
        <w:tabs>
          <w:tab w:val="left" w:pos="1530"/>
        </w:tabs>
        <w:autoSpaceDE w:val="0"/>
        <w:autoSpaceDN w:val="0"/>
        <w:adjustRightInd w:val="0"/>
        <w:spacing w:before="100" w:after="100"/>
        <w:rPr>
          <w:sz w:val="20"/>
          <w:szCs w:val="20"/>
        </w:rPr>
      </w:pPr>
      <w:r>
        <w:t>1.1.1</w:t>
      </w:r>
      <w:r w:rsidR="009A1B9E">
        <w:t>2</w:t>
      </w:r>
      <w:r>
        <w:t xml:space="preserve"> </w:t>
      </w:r>
      <w:r w:rsidR="009A1B9E">
        <w:t>[1.1.1</w:t>
      </w:r>
      <w:r w:rsidR="00AB40C3">
        <w:t>1</w:t>
      </w:r>
      <w:r w:rsidR="009A1B9E">
        <w:t>]</w:t>
      </w:r>
      <w:r w:rsidR="009A1B9E">
        <w:tab/>
      </w:r>
      <w:r w:rsidR="00F62E99">
        <w:t>(</w:t>
      </w:r>
      <w:r w:rsidR="00F34AC0">
        <w:t>5</w:t>
      </w:r>
      <w:r w:rsidR="00F62E99">
        <w:t xml:space="preserve">) </w:t>
      </w:r>
      <w:r>
        <w:t>(locker doors)</w:t>
      </w:r>
    </w:p>
    <w:p w:rsidR="00315A85" w:rsidRPr="007B6FE6" w:rsidRDefault="00315A85" w:rsidP="00315A85">
      <w:pPr>
        <w:tabs>
          <w:tab w:val="left" w:pos="1530"/>
        </w:tabs>
        <w:autoSpaceDE w:val="0"/>
        <w:autoSpaceDN w:val="0"/>
        <w:adjustRightInd w:val="0"/>
        <w:spacing w:before="100" w:after="100"/>
        <w:ind w:left="2160"/>
        <w:rPr>
          <w:sz w:val="18"/>
          <w:szCs w:val="20"/>
        </w:rPr>
      </w:pPr>
      <w:r w:rsidRPr="007B6FE6">
        <w:rPr>
          <w:sz w:val="18"/>
          <w:szCs w:val="20"/>
        </w:rPr>
        <w:t>Questions and answers from previous terms’ Piazza:</w:t>
      </w:r>
    </w:p>
    <w:p w:rsidR="00315A85" w:rsidRPr="007B6FE6" w:rsidRDefault="00315A85" w:rsidP="00315A85">
      <w:pPr>
        <w:tabs>
          <w:tab w:val="left" w:pos="1530"/>
        </w:tabs>
        <w:autoSpaceDE w:val="0"/>
        <w:autoSpaceDN w:val="0"/>
        <w:adjustRightInd w:val="0"/>
        <w:ind w:left="2160"/>
        <w:rPr>
          <w:sz w:val="16"/>
        </w:rPr>
      </w:pPr>
      <w:r w:rsidRPr="007B6FE6">
        <w:rPr>
          <w:b/>
          <w:sz w:val="16"/>
        </w:rPr>
        <w:t>Q:</w:t>
      </w:r>
      <w:r w:rsidRPr="007B6FE6">
        <w:rPr>
          <w:sz w:val="16"/>
        </w:rPr>
        <w:t xml:space="preserve"> I'm not entirely sure what it means to toggle every i-th locker. Does it mean:</w:t>
      </w:r>
    </w:p>
    <w:p w:rsidR="00315A85" w:rsidRPr="007B6FE6" w:rsidRDefault="00315A85" w:rsidP="00315A85">
      <w:pPr>
        <w:tabs>
          <w:tab w:val="left" w:pos="1530"/>
        </w:tabs>
        <w:autoSpaceDE w:val="0"/>
        <w:autoSpaceDN w:val="0"/>
        <w:adjustRightInd w:val="0"/>
        <w:ind w:left="2160"/>
        <w:rPr>
          <w:sz w:val="16"/>
        </w:rPr>
      </w:pPr>
      <w:r w:rsidRPr="007B6FE6">
        <w:rPr>
          <w:sz w:val="16"/>
        </w:rPr>
        <w:t>1st round: toggle 1st, 2nd, 3rd ... nth</w:t>
      </w:r>
    </w:p>
    <w:p w:rsidR="00315A85" w:rsidRPr="007B6FE6" w:rsidRDefault="00315A85" w:rsidP="00315A85">
      <w:pPr>
        <w:tabs>
          <w:tab w:val="left" w:pos="1530"/>
        </w:tabs>
        <w:autoSpaceDE w:val="0"/>
        <w:autoSpaceDN w:val="0"/>
        <w:adjustRightInd w:val="0"/>
        <w:ind w:left="2160"/>
        <w:rPr>
          <w:sz w:val="16"/>
        </w:rPr>
      </w:pPr>
      <w:r w:rsidRPr="007B6FE6">
        <w:rPr>
          <w:sz w:val="16"/>
        </w:rPr>
        <w:t>2nd round: toggle 1st, 3rd, 5th ... (2n+1)th</w:t>
      </w:r>
    </w:p>
    <w:p w:rsidR="00315A85" w:rsidRPr="007B6FE6" w:rsidRDefault="00315A85" w:rsidP="007B6FE6">
      <w:pPr>
        <w:tabs>
          <w:tab w:val="left" w:pos="1530"/>
        </w:tabs>
        <w:autoSpaceDE w:val="0"/>
        <w:autoSpaceDN w:val="0"/>
        <w:adjustRightInd w:val="0"/>
        <w:ind w:left="2160"/>
        <w:rPr>
          <w:sz w:val="16"/>
        </w:rPr>
      </w:pPr>
      <w:r w:rsidRPr="007B6FE6">
        <w:rPr>
          <w:sz w:val="16"/>
        </w:rPr>
        <w:t>3rd round: toggl</w:t>
      </w:r>
      <w:r w:rsidR="007B6FE6" w:rsidRPr="007B6FE6">
        <w:rPr>
          <w:sz w:val="16"/>
        </w:rPr>
        <w:t>e 1st, 4th, 5th ... (3n+1)th</w:t>
      </w:r>
    </w:p>
    <w:p w:rsidR="00315A85" w:rsidRPr="007B6FE6" w:rsidRDefault="00315A85" w:rsidP="00315A85">
      <w:pPr>
        <w:tabs>
          <w:tab w:val="left" w:pos="1530"/>
        </w:tabs>
        <w:autoSpaceDE w:val="0"/>
        <w:autoSpaceDN w:val="0"/>
        <w:adjustRightInd w:val="0"/>
        <w:ind w:left="2160"/>
        <w:rPr>
          <w:sz w:val="16"/>
        </w:rPr>
      </w:pPr>
      <w:r w:rsidRPr="007B6FE6">
        <w:rPr>
          <w:sz w:val="16"/>
        </w:rPr>
        <w:t>Or:</w:t>
      </w:r>
    </w:p>
    <w:p w:rsidR="00315A85" w:rsidRPr="007B6FE6" w:rsidRDefault="00315A85" w:rsidP="00315A85">
      <w:pPr>
        <w:tabs>
          <w:tab w:val="left" w:pos="1530"/>
        </w:tabs>
        <w:autoSpaceDE w:val="0"/>
        <w:autoSpaceDN w:val="0"/>
        <w:adjustRightInd w:val="0"/>
        <w:ind w:left="2160"/>
        <w:rPr>
          <w:sz w:val="16"/>
        </w:rPr>
      </w:pPr>
      <w:r w:rsidRPr="007B6FE6">
        <w:rPr>
          <w:sz w:val="16"/>
        </w:rPr>
        <w:t>1st round: toggle 1st, 2nd, 3rd ... nth</w:t>
      </w:r>
    </w:p>
    <w:p w:rsidR="00315A85" w:rsidRPr="007B6FE6" w:rsidRDefault="00315A85" w:rsidP="00315A85">
      <w:pPr>
        <w:tabs>
          <w:tab w:val="left" w:pos="1530"/>
        </w:tabs>
        <w:autoSpaceDE w:val="0"/>
        <w:autoSpaceDN w:val="0"/>
        <w:adjustRightInd w:val="0"/>
        <w:ind w:left="2160"/>
        <w:rPr>
          <w:sz w:val="16"/>
        </w:rPr>
      </w:pPr>
      <w:r w:rsidRPr="007B6FE6">
        <w:rPr>
          <w:sz w:val="16"/>
        </w:rPr>
        <w:t>2nd round: toggle 2nd, 4th, 6th ... 2nth</w:t>
      </w:r>
    </w:p>
    <w:p w:rsidR="00315A85" w:rsidRPr="007B6FE6" w:rsidRDefault="00315A85" w:rsidP="00315A85">
      <w:pPr>
        <w:tabs>
          <w:tab w:val="left" w:pos="1530"/>
        </w:tabs>
        <w:autoSpaceDE w:val="0"/>
        <w:autoSpaceDN w:val="0"/>
        <w:adjustRightInd w:val="0"/>
        <w:ind w:left="2160"/>
        <w:rPr>
          <w:sz w:val="16"/>
        </w:rPr>
      </w:pPr>
      <w:r w:rsidRPr="007B6FE6">
        <w:rPr>
          <w:sz w:val="16"/>
        </w:rPr>
        <w:t>3rd round: toggle 3rd, 6th, 9th ... 3nth</w:t>
      </w:r>
    </w:p>
    <w:p w:rsidR="001B2EBD" w:rsidRPr="007B6FE6" w:rsidRDefault="00315A85" w:rsidP="00315A85">
      <w:pPr>
        <w:tabs>
          <w:tab w:val="left" w:pos="1530"/>
        </w:tabs>
        <w:autoSpaceDE w:val="0"/>
        <w:autoSpaceDN w:val="0"/>
        <w:adjustRightInd w:val="0"/>
        <w:ind w:left="2160"/>
        <w:rPr>
          <w:sz w:val="12"/>
          <w:szCs w:val="20"/>
        </w:rPr>
      </w:pPr>
      <w:r w:rsidRPr="007B6FE6">
        <w:rPr>
          <w:b/>
          <w:sz w:val="16"/>
        </w:rPr>
        <w:t>A:</w:t>
      </w:r>
      <w:r w:rsidRPr="007B6FE6">
        <w:rPr>
          <w:sz w:val="16"/>
        </w:rPr>
        <w:t xml:space="preserve"> </w:t>
      </w:r>
      <w:r w:rsidR="007B6FE6" w:rsidRPr="007B6FE6">
        <w:rPr>
          <w:rFonts w:ascii="Helvetica" w:hAnsi="Helvetica" w:cs="Helvetica"/>
          <w:color w:val="333333"/>
          <w:sz w:val="18"/>
          <w:szCs w:val="20"/>
          <w:shd w:val="clear" w:color="auto" w:fill="FFFFFF"/>
        </w:rPr>
        <w:t>T</w:t>
      </w:r>
      <w:r w:rsidR="007B6FE6" w:rsidRPr="007B6FE6">
        <w:rPr>
          <w:rFonts w:ascii="Helvetica" w:hAnsi="Helvetica" w:cs="Helvetica"/>
          <w:color w:val="333333"/>
          <w:sz w:val="14"/>
          <w:szCs w:val="20"/>
          <w:shd w:val="clear" w:color="auto" w:fill="FFFFFF"/>
        </w:rPr>
        <w:t>he latter. The second round lockers numbered 2</w:t>
      </w:r>
      <w:r w:rsidR="007B6FE6" w:rsidRPr="007B6FE6">
        <w:rPr>
          <w:rStyle w:val="Emphasis"/>
          <w:rFonts w:ascii="Helvetica" w:hAnsi="Helvetica" w:cs="Helvetica"/>
          <w:color w:val="333333"/>
          <w:sz w:val="14"/>
          <w:szCs w:val="20"/>
          <w:shd w:val="clear" w:color="auto" w:fill="FFFFFF"/>
        </w:rPr>
        <w:t>k</w:t>
      </w:r>
      <w:r w:rsidR="007B6FE6" w:rsidRPr="007B6FE6">
        <w:rPr>
          <w:rStyle w:val="apple-converted-space"/>
          <w:rFonts w:ascii="Helvetica" w:hAnsi="Helvetica" w:cs="Helvetica"/>
          <w:color w:val="333333"/>
          <w:sz w:val="14"/>
          <w:szCs w:val="20"/>
          <w:shd w:val="clear" w:color="auto" w:fill="FFFFFF"/>
        </w:rPr>
        <w:t> </w:t>
      </w:r>
      <w:r w:rsidR="007B6FE6" w:rsidRPr="007B6FE6">
        <w:rPr>
          <w:rFonts w:ascii="Helvetica" w:hAnsi="Helvetica" w:cs="Helvetica"/>
          <w:color w:val="333333"/>
          <w:sz w:val="14"/>
          <w:szCs w:val="20"/>
          <w:shd w:val="clear" w:color="auto" w:fill="FFFFFF"/>
        </w:rPr>
        <w:t>for</w:t>
      </w:r>
      <w:r w:rsidR="007B6FE6" w:rsidRPr="007B6FE6">
        <w:rPr>
          <w:rStyle w:val="apple-converted-space"/>
          <w:rFonts w:ascii="Helvetica" w:hAnsi="Helvetica" w:cs="Helvetica"/>
          <w:color w:val="333333"/>
          <w:sz w:val="14"/>
          <w:szCs w:val="20"/>
          <w:shd w:val="clear" w:color="auto" w:fill="FFFFFF"/>
        </w:rPr>
        <w:t> </w:t>
      </w:r>
      <w:r w:rsidR="007B6FE6" w:rsidRPr="007B6FE6">
        <w:rPr>
          <w:rStyle w:val="Emphasis"/>
          <w:rFonts w:ascii="Helvetica" w:hAnsi="Helvetica" w:cs="Helvetica"/>
          <w:color w:val="333333"/>
          <w:sz w:val="14"/>
          <w:szCs w:val="20"/>
          <w:shd w:val="clear" w:color="auto" w:fill="FFFFFF"/>
        </w:rPr>
        <w:t>k</w:t>
      </w:r>
      <w:r w:rsidR="007B6FE6" w:rsidRPr="007B6FE6">
        <w:rPr>
          <w:rStyle w:val="apple-converted-space"/>
          <w:rFonts w:ascii="Helvetica" w:hAnsi="Helvetica" w:cs="Helvetica"/>
          <w:color w:val="333333"/>
          <w:sz w:val="14"/>
          <w:szCs w:val="20"/>
          <w:shd w:val="clear" w:color="auto" w:fill="FFFFFF"/>
        </w:rPr>
        <w:t> </w:t>
      </w:r>
      <w:r w:rsidR="007B6FE6" w:rsidRPr="007B6FE6">
        <w:rPr>
          <w:rFonts w:ascii="Helvetica" w:hAnsi="Helvetica" w:cs="Helvetica"/>
          <w:color w:val="333333"/>
          <w:sz w:val="14"/>
          <w:szCs w:val="20"/>
          <w:shd w:val="clear" w:color="auto" w:fill="FFFFFF"/>
        </w:rPr>
        <w:t>= 1,2,3,... are toggled, the third round lockers numbered 3</w:t>
      </w:r>
      <w:r w:rsidR="007B6FE6" w:rsidRPr="007B6FE6">
        <w:rPr>
          <w:rStyle w:val="Emphasis"/>
          <w:rFonts w:ascii="Helvetica" w:hAnsi="Helvetica" w:cs="Helvetica"/>
          <w:color w:val="333333"/>
          <w:sz w:val="14"/>
          <w:szCs w:val="20"/>
          <w:shd w:val="clear" w:color="auto" w:fill="FFFFFF"/>
        </w:rPr>
        <w:t>k</w:t>
      </w:r>
      <w:r w:rsidR="007B6FE6" w:rsidRPr="007B6FE6">
        <w:rPr>
          <w:rFonts w:ascii="Helvetica" w:hAnsi="Helvetica" w:cs="Helvetica"/>
          <w:color w:val="333333"/>
          <w:sz w:val="14"/>
          <w:szCs w:val="20"/>
          <w:shd w:val="clear" w:color="auto" w:fill="FFFFFF"/>
        </w:rPr>
        <w:t>, etc. Note that</w:t>
      </w:r>
      <w:r w:rsidR="007B6FE6" w:rsidRPr="007B6FE6">
        <w:rPr>
          <w:rStyle w:val="apple-converted-space"/>
          <w:rFonts w:ascii="Helvetica" w:hAnsi="Helvetica" w:cs="Helvetica"/>
          <w:i/>
          <w:iCs/>
          <w:color w:val="333333"/>
          <w:sz w:val="14"/>
          <w:szCs w:val="20"/>
          <w:shd w:val="clear" w:color="auto" w:fill="FFFFFF"/>
        </w:rPr>
        <w:t> </w:t>
      </w:r>
      <w:r w:rsidR="007B6FE6" w:rsidRPr="007B6FE6">
        <w:rPr>
          <w:rStyle w:val="Emphasis"/>
          <w:rFonts w:ascii="Helvetica" w:hAnsi="Helvetica" w:cs="Helvetica"/>
          <w:color w:val="333333"/>
          <w:sz w:val="14"/>
          <w:szCs w:val="20"/>
          <w:shd w:val="clear" w:color="auto" w:fill="FFFFFF"/>
        </w:rPr>
        <w:t>n</w:t>
      </w:r>
      <w:r w:rsidR="007B6FE6" w:rsidRPr="007B6FE6">
        <w:rPr>
          <w:rStyle w:val="apple-converted-space"/>
          <w:rFonts w:ascii="Helvetica" w:hAnsi="Helvetica" w:cs="Helvetica"/>
          <w:color w:val="333333"/>
          <w:sz w:val="14"/>
          <w:szCs w:val="20"/>
          <w:shd w:val="clear" w:color="auto" w:fill="FFFFFF"/>
        </w:rPr>
        <w:t> </w:t>
      </w:r>
      <w:r w:rsidR="007B6FE6" w:rsidRPr="007B6FE6">
        <w:rPr>
          <w:rFonts w:ascii="Helvetica" w:hAnsi="Helvetica" w:cs="Helvetica"/>
          <w:color w:val="333333"/>
          <w:sz w:val="14"/>
          <w:szCs w:val="20"/>
          <w:shd w:val="clear" w:color="auto" w:fill="FFFFFF"/>
        </w:rPr>
        <w:t>was the total number of lockers, so we never go above</w:t>
      </w:r>
      <w:r w:rsidR="007B6FE6" w:rsidRPr="007B6FE6">
        <w:rPr>
          <w:rStyle w:val="apple-converted-space"/>
          <w:rFonts w:ascii="Helvetica" w:hAnsi="Helvetica" w:cs="Helvetica"/>
          <w:color w:val="333333"/>
          <w:sz w:val="14"/>
          <w:szCs w:val="20"/>
          <w:shd w:val="clear" w:color="auto" w:fill="FFFFFF"/>
        </w:rPr>
        <w:t> </w:t>
      </w:r>
      <w:r w:rsidR="007B6FE6" w:rsidRPr="007B6FE6">
        <w:rPr>
          <w:rStyle w:val="Emphasis"/>
          <w:rFonts w:ascii="Helvetica" w:hAnsi="Helvetica" w:cs="Helvetica"/>
          <w:color w:val="333333"/>
          <w:sz w:val="14"/>
          <w:szCs w:val="20"/>
          <w:shd w:val="clear" w:color="auto" w:fill="FFFFFF"/>
        </w:rPr>
        <w:t>n</w:t>
      </w:r>
      <w:r w:rsidR="007B6FE6" w:rsidRPr="007B6FE6">
        <w:rPr>
          <w:rFonts w:ascii="Helvetica" w:hAnsi="Helvetica" w:cs="Helvetica"/>
          <w:color w:val="333333"/>
          <w:sz w:val="14"/>
          <w:szCs w:val="20"/>
          <w:shd w:val="clear" w:color="auto" w:fill="FFFFFF"/>
        </w:rPr>
        <w:t>.</w:t>
      </w:r>
      <w:r w:rsidR="004D24E6" w:rsidRPr="007B6FE6">
        <w:rPr>
          <w:sz w:val="16"/>
        </w:rPr>
        <w:br/>
      </w:r>
    </w:p>
    <w:p w:rsidR="00BF7DA8" w:rsidRPr="00BF7DA8" w:rsidRDefault="00FF0181" w:rsidP="009A1B9E">
      <w:pPr>
        <w:pStyle w:val="ListParagraph"/>
        <w:numPr>
          <w:ilvl w:val="0"/>
          <w:numId w:val="23"/>
        </w:numPr>
        <w:tabs>
          <w:tab w:val="left" w:pos="1530"/>
        </w:tabs>
        <w:autoSpaceDE w:val="0"/>
        <w:autoSpaceDN w:val="0"/>
        <w:adjustRightInd w:val="0"/>
        <w:spacing w:before="100" w:after="100"/>
        <w:rPr>
          <w:sz w:val="20"/>
          <w:szCs w:val="20"/>
        </w:rPr>
      </w:pPr>
      <w:r>
        <w:t>1.2.</w:t>
      </w:r>
      <w:r w:rsidR="00C42837">
        <w:t>2</w:t>
      </w:r>
      <w:r w:rsidR="00B05CD4">
        <w:t xml:space="preserve"> </w:t>
      </w:r>
      <w:r w:rsidR="009A7045">
        <w:tab/>
      </w:r>
      <w:r>
        <w:t xml:space="preserve"> </w:t>
      </w:r>
      <w:r w:rsidR="00F81F35">
        <w:t xml:space="preserve"> </w:t>
      </w:r>
      <w:r w:rsidR="00C217C6">
        <w:tab/>
      </w:r>
      <w:r w:rsidR="00F62E99">
        <w:t xml:space="preserve">(5) </w:t>
      </w:r>
      <w:r>
        <w:t>(four people and a flashlight)</w:t>
      </w:r>
    </w:p>
    <w:p w:rsidR="00C10213" w:rsidRPr="00C501C3" w:rsidRDefault="00C501C3" w:rsidP="00C501C3">
      <w:pPr>
        <w:tabs>
          <w:tab w:val="left" w:pos="900"/>
        </w:tabs>
        <w:autoSpaceDE w:val="0"/>
        <w:autoSpaceDN w:val="0"/>
        <w:adjustRightInd w:val="0"/>
        <w:spacing w:before="100" w:after="100"/>
        <w:rPr>
          <w:b/>
          <w:color w:val="E36C0A" w:themeColor="accent6" w:themeShade="BF"/>
          <w:sz w:val="22"/>
        </w:rPr>
      </w:pPr>
      <w:r>
        <w:rPr>
          <w:b/>
          <w:color w:val="E36C0A" w:themeColor="accent6" w:themeShade="BF"/>
          <w:sz w:val="22"/>
        </w:rPr>
        <w:tab/>
      </w:r>
      <w:r>
        <w:rPr>
          <w:b/>
          <w:color w:val="E36C0A" w:themeColor="accent6" w:themeShade="BF"/>
          <w:sz w:val="22"/>
        </w:rPr>
        <w:tab/>
      </w:r>
      <w:r>
        <w:rPr>
          <w:b/>
          <w:color w:val="E36C0A" w:themeColor="accent6" w:themeShade="BF"/>
          <w:sz w:val="22"/>
        </w:rPr>
        <w:tab/>
      </w:r>
      <w:r w:rsidR="00C10213" w:rsidRPr="00C501C3">
        <w:rPr>
          <w:b/>
          <w:color w:val="E36C0A" w:themeColor="accent6" w:themeShade="BF"/>
          <w:sz w:val="22"/>
        </w:rPr>
        <w:t>Previous questions and answers from Piazza:</w:t>
      </w:r>
    </w:p>
    <w:p w:rsidR="00FF0181" w:rsidRPr="007B6FE6" w:rsidRDefault="00BF7DA8" w:rsidP="00BF7DA8">
      <w:pPr>
        <w:tabs>
          <w:tab w:val="left" w:pos="1530"/>
        </w:tabs>
        <w:autoSpaceDE w:val="0"/>
        <w:autoSpaceDN w:val="0"/>
        <w:adjustRightInd w:val="0"/>
        <w:spacing w:before="100" w:after="100"/>
        <w:ind w:left="2160"/>
        <w:rPr>
          <w:sz w:val="18"/>
          <w:szCs w:val="18"/>
        </w:rPr>
      </w:pPr>
      <w:r w:rsidRPr="007B6FE6">
        <w:rPr>
          <w:b/>
          <w:sz w:val="18"/>
          <w:szCs w:val="18"/>
        </w:rPr>
        <w:t xml:space="preserve"> </w:t>
      </w:r>
      <w:r w:rsidR="007B6FE6">
        <w:rPr>
          <w:rFonts w:ascii="Helvetica" w:hAnsi="Helvetica" w:cs="Helvetica"/>
          <w:color w:val="333333"/>
          <w:sz w:val="18"/>
          <w:szCs w:val="18"/>
          <w:shd w:val="clear" w:color="auto" w:fill="FFFFFF"/>
        </w:rPr>
        <w:t>C</w:t>
      </w:r>
      <w:r w:rsidRPr="007B6FE6">
        <w:rPr>
          <w:rFonts w:ascii="Helvetica" w:hAnsi="Helvetica" w:cs="Helvetica"/>
          <w:color w:val="333333"/>
          <w:sz w:val="18"/>
          <w:szCs w:val="18"/>
          <w:shd w:val="clear" w:color="auto" w:fill="FFFFFF"/>
        </w:rPr>
        <w:t xml:space="preserve">an two people cross the bridge in opposite directions so long as one of them has the flashlight? </w:t>
      </w:r>
      <w:r w:rsidRPr="007B6FE6">
        <w:rPr>
          <w:rFonts w:ascii="Helvetica" w:hAnsi="Helvetica" w:cs="Helvetica"/>
          <w:b/>
          <w:color w:val="333333"/>
          <w:sz w:val="18"/>
          <w:szCs w:val="18"/>
          <w:shd w:val="clear" w:color="auto" w:fill="FFFFFF"/>
        </w:rPr>
        <w:t>TA answer:</w:t>
      </w:r>
      <w:r w:rsidRPr="007B6FE6">
        <w:rPr>
          <w:rFonts w:ascii="Helvetica" w:hAnsi="Helvetica" w:cs="Helvetica"/>
          <w:color w:val="333333"/>
          <w:sz w:val="18"/>
          <w:szCs w:val="18"/>
          <w:shd w:val="clear" w:color="auto" w:fill="FFFFFF"/>
        </w:rPr>
        <w:t xml:space="preserve"> No. The darkness constraint means that anyone crossing the bridge should be accompanied by the flashlight for their entire crossing (either in their hand or their partner's).</w:t>
      </w:r>
      <w:r w:rsidR="004D24E6" w:rsidRPr="007B6FE6">
        <w:rPr>
          <w:sz w:val="18"/>
          <w:szCs w:val="18"/>
        </w:rPr>
        <w:br/>
      </w:r>
    </w:p>
    <w:p w:rsidR="00F81F35" w:rsidRPr="00C630B9" w:rsidRDefault="00F81F35" w:rsidP="009A1B9E">
      <w:pPr>
        <w:pStyle w:val="ListParagraph"/>
        <w:numPr>
          <w:ilvl w:val="0"/>
          <w:numId w:val="23"/>
        </w:numPr>
        <w:tabs>
          <w:tab w:val="left" w:pos="1530"/>
        </w:tabs>
        <w:autoSpaceDE w:val="0"/>
        <w:autoSpaceDN w:val="0"/>
        <w:adjustRightInd w:val="0"/>
        <w:spacing w:before="100" w:after="100"/>
        <w:rPr>
          <w:sz w:val="20"/>
          <w:szCs w:val="20"/>
        </w:rPr>
      </w:pPr>
      <w:r>
        <w:lastRenderedPageBreak/>
        <w:t xml:space="preserve">1.3.9 </w:t>
      </w:r>
      <w:r w:rsidR="00C217C6">
        <w:tab/>
      </w:r>
      <w:r w:rsidR="009A7045">
        <w:tab/>
      </w:r>
      <w:r w:rsidR="00F62E99">
        <w:t xml:space="preserve">(5) </w:t>
      </w:r>
      <w:r>
        <w:t>(</w:t>
      </w:r>
      <w:r w:rsidR="005F3C45">
        <w:t xml:space="preserve">are </w:t>
      </w:r>
      <w:r w:rsidR="00F62E99">
        <w:t>n</w:t>
      </w:r>
      <w:r>
        <w:t xml:space="preserve"> </w:t>
      </w:r>
      <w:r w:rsidR="00F62E99">
        <w:t xml:space="preserve">given </w:t>
      </w:r>
      <w:r>
        <w:t>points on circumference of the same circle?)</w:t>
      </w:r>
      <w:r w:rsidR="00CC43B0">
        <w:t xml:space="preserve">. Input: a list of coordinates, </w:t>
      </w:r>
      <w:r w:rsidR="00B05CD4">
        <w:br/>
        <w:t xml:space="preserve">                                    </w:t>
      </w:r>
      <w:r w:rsidR="00CC43B0">
        <w:t>output: boolean.</w:t>
      </w:r>
      <w:r w:rsidR="00AF27B3">
        <w:t xml:space="preserve"> You can be brief, but do not be so vague that I cannot tell whether</w:t>
      </w:r>
      <w:r w:rsidR="00B05CD4">
        <w:br/>
        <w:t xml:space="preserve">                                   </w:t>
      </w:r>
      <w:r w:rsidR="00AF27B3">
        <w:t xml:space="preserve"> you really know how to do this.</w:t>
      </w:r>
      <w:r w:rsidR="004D24E6">
        <w:br/>
      </w:r>
    </w:p>
    <w:p w:rsidR="00C217C6" w:rsidRPr="00C630B9" w:rsidRDefault="00C217C6" w:rsidP="009A1B9E">
      <w:pPr>
        <w:pStyle w:val="ListParagraph"/>
        <w:numPr>
          <w:ilvl w:val="0"/>
          <w:numId w:val="23"/>
        </w:numPr>
        <w:tabs>
          <w:tab w:val="left" w:pos="1530"/>
        </w:tabs>
        <w:autoSpaceDE w:val="0"/>
        <w:autoSpaceDN w:val="0"/>
        <w:adjustRightInd w:val="0"/>
        <w:spacing w:before="100" w:after="100"/>
        <w:rPr>
          <w:sz w:val="20"/>
          <w:szCs w:val="20"/>
        </w:rPr>
      </w:pPr>
      <w:r>
        <w:t xml:space="preserve">1.4.4 </w:t>
      </w:r>
      <w:r w:rsidR="009A7045">
        <w:tab/>
      </w:r>
      <w:r>
        <w:tab/>
      </w:r>
      <w:r w:rsidR="00F62E99">
        <w:t xml:space="preserve">(6) </w:t>
      </w:r>
      <w:r>
        <w:t>(graph properties, based on adjacency matrix, adjacency list)</w:t>
      </w:r>
      <w:r w:rsidR="005C3C2B">
        <w:t xml:space="preserve"> See pages  28-30</w:t>
      </w:r>
      <w:r w:rsidR="008109D0">
        <w:t>.</w:t>
      </w:r>
      <w:r w:rsidR="008109D0">
        <w:br/>
        <w:t xml:space="preserve">                                    Be sure to do part (b).</w:t>
      </w:r>
      <w:r w:rsidR="004D24E6">
        <w:br/>
      </w:r>
    </w:p>
    <w:p w:rsidR="00932A9A" w:rsidRDefault="007E660A" w:rsidP="00927725">
      <w:pPr>
        <w:pStyle w:val="ListParagraph"/>
        <w:numPr>
          <w:ilvl w:val="0"/>
          <w:numId w:val="23"/>
        </w:numPr>
        <w:tabs>
          <w:tab w:val="left" w:pos="1530"/>
        </w:tabs>
        <w:autoSpaceDE w:val="0"/>
        <w:autoSpaceDN w:val="0"/>
        <w:adjustRightInd w:val="0"/>
        <w:spacing w:before="100"/>
      </w:pPr>
      <w:r>
        <w:t xml:space="preserve">1.4.5  </w:t>
      </w:r>
      <w:r w:rsidR="009A7045">
        <w:tab/>
      </w:r>
      <w:r>
        <w:t xml:space="preserve">   </w:t>
      </w:r>
      <w:r w:rsidR="00543B0E">
        <w:tab/>
      </w:r>
      <w:r>
        <w:t xml:space="preserve">(5) </w:t>
      </w:r>
      <w:r w:rsidR="00A061F1">
        <w:t>(</w:t>
      </w:r>
      <w:r>
        <w:t xml:space="preserve">Free tree </w:t>
      </w:r>
      <w:r w:rsidR="00AF27B3">
        <w:sym w:font="Wingdings" w:char="F0E0"/>
      </w:r>
      <w:r w:rsidR="00AF27B3">
        <w:t xml:space="preserve"> </w:t>
      </w:r>
      <w:r>
        <w:t xml:space="preserve"> rooted tree</w:t>
      </w:r>
      <w:r w:rsidR="00A061F1">
        <w:t>)</w:t>
      </w:r>
      <w:r w:rsidR="0011171B">
        <w:t xml:space="preserve">  The algorithm is given a reference to </w:t>
      </w:r>
      <w:r w:rsidR="00932A9A">
        <w:t xml:space="preserve">a node of </w:t>
      </w:r>
      <w:r w:rsidR="0011171B">
        <w:t xml:space="preserve">the free </w:t>
      </w:r>
    </w:p>
    <w:p w:rsidR="00C501C3" w:rsidRDefault="00932A9A" w:rsidP="00927725">
      <w:pPr>
        <w:tabs>
          <w:tab w:val="left" w:pos="1530"/>
        </w:tabs>
        <w:autoSpaceDE w:val="0"/>
        <w:autoSpaceDN w:val="0"/>
        <w:adjustRightInd w:val="0"/>
        <w:spacing w:after="100"/>
        <w:rPr>
          <w:b/>
        </w:rPr>
      </w:pPr>
      <w:r>
        <w:tab/>
      </w:r>
      <w:r>
        <w:tab/>
        <w:t xml:space="preserve">     </w:t>
      </w:r>
      <w:r w:rsidR="0011171B">
        <w:t>tree</w:t>
      </w:r>
      <w:r>
        <w:t>.</w:t>
      </w:r>
      <w:r w:rsidR="0011171B">
        <w:t xml:space="preserve"> Assume that the free tree is represented</w:t>
      </w:r>
      <w:r>
        <w:t xml:space="preserve"> as a graph with adjacency lists, and that</w:t>
      </w:r>
      <w:r w:rsidR="0011171B">
        <w:br/>
        <w:t xml:space="preserve">                                 </w:t>
      </w:r>
      <w:r>
        <w:t xml:space="preserve">        </w:t>
      </w:r>
      <w:r w:rsidR="0011171B">
        <w:t xml:space="preserve">each node of the rooted tree has a list of </w:t>
      </w:r>
      <w:r>
        <w:t xml:space="preserve">the nodes that are adjacent to it.  The </w:t>
      </w:r>
      <w:r>
        <w:br/>
        <w:t xml:space="preserve">                                         algorithm should return a reference to the root node of the </w:t>
      </w:r>
      <w:r w:rsidR="00C630B9">
        <w:t>rooted</w:t>
      </w:r>
      <w:r>
        <w:t xml:space="preserve"> tree that it </w:t>
      </w:r>
      <w:r w:rsidR="00C630B9">
        <w:br/>
        <w:t xml:space="preserve">                                         </w:t>
      </w:r>
      <w:r>
        <w:t>constructs.</w:t>
      </w:r>
      <w:r w:rsidR="00BF1BE0">
        <w:t xml:space="preserve"> </w:t>
      </w:r>
      <w:r w:rsidR="00BF1BE0" w:rsidRPr="00BF1BE0">
        <w:rPr>
          <w:b/>
        </w:rPr>
        <w:t>There is an example at the end of this document.</w:t>
      </w:r>
    </w:p>
    <w:p w:rsidR="00C501C3" w:rsidRPr="00C501C3" w:rsidRDefault="00C501C3" w:rsidP="00C501C3">
      <w:pPr>
        <w:tabs>
          <w:tab w:val="left" w:pos="900"/>
        </w:tabs>
        <w:autoSpaceDE w:val="0"/>
        <w:autoSpaceDN w:val="0"/>
        <w:adjustRightInd w:val="0"/>
        <w:spacing w:before="100" w:after="100"/>
        <w:ind w:left="1440"/>
        <w:rPr>
          <w:b/>
          <w:color w:val="E36C0A" w:themeColor="accent6" w:themeShade="BF"/>
          <w:sz w:val="22"/>
        </w:rPr>
      </w:pPr>
      <w:r>
        <w:rPr>
          <w:b/>
          <w:color w:val="E36C0A" w:themeColor="accent6" w:themeShade="BF"/>
          <w:sz w:val="22"/>
        </w:rPr>
        <w:tab/>
      </w:r>
      <w:r w:rsidRPr="00C501C3">
        <w:rPr>
          <w:b/>
          <w:color w:val="E36C0A" w:themeColor="accent6" w:themeShade="BF"/>
          <w:sz w:val="22"/>
        </w:rPr>
        <w:t>Previous questions and answers from Piazza:</w:t>
      </w:r>
    </w:p>
    <w:p w:rsidR="007E660A" w:rsidRPr="00C501C3" w:rsidRDefault="00C501C3" w:rsidP="00C501C3">
      <w:pPr>
        <w:tabs>
          <w:tab w:val="left" w:pos="1530"/>
        </w:tabs>
        <w:autoSpaceDE w:val="0"/>
        <w:autoSpaceDN w:val="0"/>
        <w:adjustRightInd w:val="0"/>
        <w:spacing w:after="100"/>
        <w:ind w:left="2160"/>
        <w:rPr>
          <w:sz w:val="18"/>
        </w:rPr>
      </w:pPr>
      <w:r w:rsidRPr="00C501C3">
        <w:rPr>
          <w:b/>
          <w:sz w:val="18"/>
        </w:rPr>
        <w:t xml:space="preserve">Q: </w:t>
      </w:r>
      <w:r w:rsidRPr="00C501C3">
        <w:rPr>
          <w:sz w:val="18"/>
        </w:rPr>
        <w:t>I am readi</w:t>
      </w:r>
      <w:r w:rsidR="009831DB">
        <w:rPr>
          <w:sz w:val="18"/>
        </w:rPr>
        <w:t>ng the description of free trees and rooted tree</w:t>
      </w:r>
      <w:r w:rsidRPr="00C501C3">
        <w:rPr>
          <w:sz w:val="18"/>
        </w:rPr>
        <w:t>s and the only difference, at least in the book, seems to be that in rooted trees, a node has been selected as the root.  This would make this problem very easy, but it is also why I think there is something I am missing.</w:t>
      </w:r>
      <w:r>
        <w:rPr>
          <w:sz w:val="18"/>
        </w:rPr>
        <w:t xml:space="preserve"> </w:t>
      </w:r>
      <w:r>
        <w:rPr>
          <w:sz w:val="18"/>
        </w:rPr>
        <w:br/>
      </w:r>
      <w:r w:rsidRPr="00C501C3">
        <w:rPr>
          <w:b/>
          <w:sz w:val="18"/>
        </w:rPr>
        <w:t>A:</w:t>
      </w:r>
      <w:r>
        <w:rPr>
          <w:sz w:val="18"/>
        </w:rPr>
        <w:t xml:space="preserve"> </w:t>
      </w:r>
      <w:r w:rsidRPr="00C501C3">
        <w:rPr>
          <w:sz w:val="18"/>
        </w:rPr>
        <w:t>One major difference:  A free tree is an undirected graph; a roote</w:t>
      </w:r>
      <w:r>
        <w:rPr>
          <w:sz w:val="18"/>
        </w:rPr>
        <w:t>d tree is a directed graph.  Ina</w:t>
      </w:r>
      <w:r w:rsidRPr="00C501C3">
        <w:rPr>
          <w:sz w:val="18"/>
        </w:rPr>
        <w:t xml:space="preserve"> rooted tree there is an edge from a parent vertex to each of its children, but there is no edge from a child to </w:t>
      </w:r>
      <w:r>
        <w:rPr>
          <w:sz w:val="18"/>
        </w:rPr>
        <w:t xml:space="preserve">its parent.  </w:t>
      </w:r>
      <w:r w:rsidRPr="00C501C3">
        <w:rPr>
          <w:sz w:val="18"/>
        </w:rPr>
        <w:t xml:space="preserve">Unfortunately, the textbook does </w:t>
      </w:r>
      <w:r>
        <w:rPr>
          <w:sz w:val="18"/>
        </w:rPr>
        <w:t>not say this explicitly.  It do</w:t>
      </w:r>
      <w:r w:rsidRPr="00C501C3">
        <w:rPr>
          <w:sz w:val="18"/>
        </w:rPr>
        <w:t xml:space="preserve">es imply it as it </w:t>
      </w:r>
      <w:r>
        <w:rPr>
          <w:sz w:val="18"/>
        </w:rPr>
        <w:t>has a discussion of</w:t>
      </w:r>
      <w:r w:rsidRPr="00C501C3">
        <w:rPr>
          <w:sz w:val="18"/>
        </w:rPr>
        <w:t xml:space="preserve"> moving up and down in the tree.  If the graph is undirected, there </w:t>
      </w:r>
      <w:r>
        <w:rPr>
          <w:sz w:val="18"/>
        </w:rPr>
        <w:t>wouls</w:t>
      </w:r>
      <w:r w:rsidRPr="00C501C3">
        <w:rPr>
          <w:sz w:val="18"/>
        </w:rPr>
        <w:t xml:space="preserve"> be no notion of "up" or "down"</w:t>
      </w:r>
      <w:r w:rsidR="004D24E6" w:rsidRPr="00C501C3">
        <w:rPr>
          <w:sz w:val="18"/>
        </w:rPr>
        <w:br/>
      </w:r>
    </w:p>
    <w:p w:rsidR="00383256" w:rsidRDefault="00C217C6" w:rsidP="005C4402">
      <w:pPr>
        <w:pStyle w:val="ListParagraph"/>
        <w:numPr>
          <w:ilvl w:val="0"/>
          <w:numId w:val="23"/>
        </w:numPr>
        <w:tabs>
          <w:tab w:val="left" w:pos="900"/>
        </w:tabs>
        <w:autoSpaceDE w:val="0"/>
        <w:autoSpaceDN w:val="0"/>
        <w:adjustRightInd w:val="0"/>
        <w:spacing w:before="100" w:after="100"/>
      </w:pPr>
      <w:r>
        <w:t xml:space="preserve">1.4.10 </w:t>
      </w:r>
      <w:r w:rsidR="005C4402">
        <w:tab/>
      </w:r>
      <w:r w:rsidR="00F62E99">
        <w:t>(</w:t>
      </w:r>
      <w:r w:rsidR="00A14D0B">
        <w:t>6</w:t>
      </w:r>
      <w:r w:rsidR="00F62E99">
        <w:t xml:space="preserve">) </w:t>
      </w:r>
      <w:r>
        <w:t>(anagram checker)</w:t>
      </w:r>
      <w:r w:rsidR="00DE3BAD">
        <w:t xml:space="preserve"> </w:t>
      </w:r>
      <w:r w:rsidR="00AF27B3">
        <w:t>Note that it says “anagram”, not “palindrome”.</w:t>
      </w:r>
    </w:p>
    <w:p w:rsidR="00383256" w:rsidRPr="00C501C3" w:rsidRDefault="00C501C3" w:rsidP="00C501C3">
      <w:pPr>
        <w:tabs>
          <w:tab w:val="left" w:pos="900"/>
        </w:tabs>
        <w:autoSpaceDE w:val="0"/>
        <w:autoSpaceDN w:val="0"/>
        <w:adjustRightInd w:val="0"/>
        <w:spacing w:before="100" w:after="100"/>
        <w:ind w:left="1440"/>
        <w:rPr>
          <w:b/>
          <w:color w:val="E36C0A" w:themeColor="accent6" w:themeShade="BF"/>
          <w:sz w:val="22"/>
        </w:rPr>
      </w:pPr>
      <w:r w:rsidRPr="00C501C3">
        <w:rPr>
          <w:b/>
          <w:color w:val="E36C0A" w:themeColor="accent6" w:themeShade="BF"/>
          <w:sz w:val="22"/>
        </w:rPr>
        <w:t>Previous questions and answers from Piazza:</w:t>
      </w:r>
    </w:p>
    <w:p w:rsidR="00C10213" w:rsidRDefault="00383256" w:rsidP="00383256">
      <w:pPr>
        <w:tabs>
          <w:tab w:val="left" w:pos="900"/>
        </w:tabs>
        <w:autoSpaceDE w:val="0"/>
        <w:autoSpaceDN w:val="0"/>
        <w:adjustRightInd w:val="0"/>
        <w:spacing w:before="100" w:after="100"/>
        <w:ind w:left="1440"/>
        <w:rPr>
          <w:sz w:val="18"/>
        </w:rPr>
      </w:pPr>
      <w:r w:rsidRPr="007B6FE6">
        <w:rPr>
          <w:b/>
          <w:sz w:val="18"/>
        </w:rPr>
        <w:t xml:space="preserve">Q: </w:t>
      </w:r>
      <w:r w:rsidRPr="007B6FE6">
        <w:rPr>
          <w:sz w:val="18"/>
        </w:rPr>
        <w:t>For problem 6, the anagram checker, do we know how expensive removing a character from a string is? I have an idea to get faster than O(n^2), but I want to know if the cost of the removals will cancel out the gain in speed.</w:t>
      </w:r>
      <w:r w:rsidRPr="007B6FE6">
        <w:rPr>
          <w:b/>
          <w:sz w:val="18"/>
        </w:rPr>
        <w:t xml:space="preserve"> </w:t>
      </w:r>
      <w:r w:rsidRPr="007B6FE6">
        <w:rPr>
          <w:b/>
          <w:sz w:val="18"/>
        </w:rPr>
        <w:br/>
        <w:t xml:space="preserve">A: </w:t>
      </w:r>
      <w:r w:rsidRPr="007B6FE6">
        <w:rPr>
          <w:sz w:val="18"/>
        </w:rPr>
        <w:t xml:space="preserve">If strings are represented in "normal" ways, the worst case for removing a character from a string of length n is Θ(n).  Best case Θ(1), average case Θ(n). If we represent strings in a more complex way (such as the AVL tree with rank, as in the CSSE 230 EditorTrees project). The worst and average can be Θ(log n).  But the time overhead of rebalancing is so great that you would only get faster performance for really long strings.  </w:t>
      </w:r>
    </w:p>
    <w:p w:rsidR="00C217C6" w:rsidRPr="007B6FE6" w:rsidRDefault="00C10213" w:rsidP="00383256">
      <w:pPr>
        <w:tabs>
          <w:tab w:val="left" w:pos="900"/>
        </w:tabs>
        <w:autoSpaceDE w:val="0"/>
        <w:autoSpaceDN w:val="0"/>
        <w:adjustRightInd w:val="0"/>
        <w:spacing w:before="100" w:after="100"/>
        <w:ind w:left="1440"/>
        <w:rPr>
          <w:sz w:val="22"/>
        </w:rPr>
      </w:pPr>
      <w:r w:rsidRPr="00C10213">
        <w:rPr>
          <w:b/>
          <w:sz w:val="18"/>
        </w:rPr>
        <w:t xml:space="preserve">Q: </w:t>
      </w:r>
      <w:r w:rsidRPr="00C10213">
        <w:rPr>
          <w:sz w:val="18"/>
        </w:rPr>
        <w:t>Is the word case sensitive?</w:t>
      </w:r>
      <w:r>
        <w:rPr>
          <w:sz w:val="18"/>
        </w:rPr>
        <w:t xml:space="preserve"> </w:t>
      </w:r>
      <w:r w:rsidRPr="00C10213">
        <w:rPr>
          <w:b/>
          <w:sz w:val="18"/>
        </w:rPr>
        <w:t xml:space="preserve">A: </w:t>
      </w:r>
      <w:r w:rsidRPr="00C10213">
        <w:rPr>
          <w:sz w:val="18"/>
        </w:rPr>
        <w:t>The algorithm is simpler if the answer is "yes", so I will say "yes".   You can consider "anagram" to simply mean "same characters, possibly different order".</w:t>
      </w:r>
      <w:r w:rsidR="004D24E6" w:rsidRPr="007B6FE6">
        <w:rPr>
          <w:sz w:val="18"/>
        </w:rPr>
        <w:br/>
      </w:r>
    </w:p>
    <w:p w:rsidR="007A263C" w:rsidRPr="007A263C" w:rsidRDefault="004C6AE2" w:rsidP="005C4402">
      <w:pPr>
        <w:pStyle w:val="ListParagraph"/>
        <w:numPr>
          <w:ilvl w:val="0"/>
          <w:numId w:val="23"/>
        </w:numPr>
        <w:tabs>
          <w:tab w:val="left" w:pos="900"/>
        </w:tabs>
        <w:autoSpaceDE w:val="0"/>
        <w:autoSpaceDN w:val="0"/>
        <w:adjustRightInd w:val="0"/>
        <w:rPr>
          <w:sz w:val="20"/>
          <w:szCs w:val="20"/>
        </w:rPr>
      </w:pPr>
      <w:r>
        <w:t xml:space="preserve">      </w:t>
      </w:r>
      <w:r>
        <w:tab/>
      </w:r>
      <w:r>
        <w:tab/>
        <w:t>(</w:t>
      </w:r>
      <w:r w:rsidR="009E7DC0">
        <w:t>1</w:t>
      </w:r>
      <w:r>
        <w:t>5) (</w:t>
      </w:r>
      <w:r w:rsidR="001866C7">
        <w:t xml:space="preserve">combinatorial practice </w:t>
      </w:r>
      <w:r w:rsidR="00C501C3">
        <w:t>(</w:t>
      </w:r>
      <w:r w:rsidR="001866C7">
        <w:t>thanks to former RHIT faculty member Salman Az</w:t>
      </w:r>
      <w:r>
        <w:t>h</w:t>
      </w:r>
      <w:r w:rsidR="001866C7">
        <w:t xml:space="preserve">ar) </w:t>
      </w:r>
      <w:r w:rsidR="00264937">
        <w:t xml:space="preserve">.                   </w:t>
      </w:r>
      <w:r w:rsidR="00264937">
        <w:br/>
        <w:t xml:space="preserve">     </w:t>
      </w:r>
      <w:r w:rsidR="005C4402">
        <w:t xml:space="preserve">                  T</w:t>
      </w:r>
      <w:r w:rsidR="00264937">
        <w:t xml:space="preserve">his problem is partly an exercise in careful reading.  </w:t>
      </w:r>
      <w:r w:rsidR="005C4402">
        <w:t>Not an easy</w:t>
      </w:r>
      <w:r w:rsidR="00264937">
        <w:t xml:space="preserve"> problem.</w:t>
      </w:r>
      <w:r w:rsidR="001866C7">
        <w:t xml:space="preserve"> </w:t>
      </w:r>
      <w:r w:rsidR="005C4402">
        <w:t xml:space="preserve"> </w:t>
      </w:r>
      <w:r w:rsidR="001866C7">
        <w:t xml:space="preserve">Each element of </w:t>
      </w:r>
      <w:r w:rsidR="005C4402">
        <w:br/>
        <w:t xml:space="preserve">                        </w:t>
      </w:r>
      <w:r w:rsidR="001866C7">
        <w:t>nonempty set A is a set of four distinct random digits</w:t>
      </w:r>
      <w:r w:rsidR="00CC66A0">
        <w:t>;</w:t>
      </w:r>
      <w:r w:rsidR="001866C7">
        <w:t xml:space="preserve"> each digit i</w:t>
      </w:r>
      <w:r w:rsidR="00CC66A0">
        <w:t>s</w:t>
      </w:r>
      <w:r w:rsidR="005C4402">
        <w:t xml:space="preserve"> </w:t>
      </w:r>
      <w:r w:rsidR="00CC66A0">
        <w:t xml:space="preserve">in </w:t>
      </w:r>
      <w:r w:rsidR="008349FB">
        <w:t>range 1..9 (inclusive)</w:t>
      </w:r>
      <w:r w:rsidR="001866C7">
        <w:t xml:space="preserve">. </w:t>
      </w:r>
      <w:r w:rsidR="005C4402">
        <w:br/>
        <w:t xml:space="preserve">                        </w:t>
      </w:r>
      <w:r w:rsidR="001866C7">
        <w:t xml:space="preserve">Example:  A = {{2, 4, 7, 5}, {1, 4, 8, 3}, {1, 3, 5, 9}}. Construct set B </w:t>
      </w:r>
      <w:r w:rsidR="00264937">
        <w:t xml:space="preserve">from A </w:t>
      </w:r>
      <w:r w:rsidR="001866C7">
        <w:t xml:space="preserve">as follows.  </w:t>
      </w:r>
      <w:r w:rsidR="00264937">
        <w:br/>
        <w:t xml:space="preserve">    </w:t>
      </w:r>
      <w:r w:rsidR="005C4402">
        <w:t xml:space="preserve">                    </w:t>
      </w:r>
      <w:r w:rsidR="001866C7">
        <w:t>For each element of A</w:t>
      </w:r>
      <w:r w:rsidR="00264937">
        <w:t xml:space="preserve"> (that element is a set of four single-digit numbers)</w:t>
      </w:r>
      <w:r w:rsidR="001866C7">
        <w:t xml:space="preserve">, </w:t>
      </w:r>
      <w:r w:rsidR="005C4402">
        <w:t xml:space="preserve"> </w:t>
      </w:r>
      <w:r w:rsidR="001866C7">
        <w:t xml:space="preserve">construct </w:t>
      </w:r>
      <w:r w:rsidR="00CC66A0">
        <w:t>the</w:t>
      </w:r>
      <w:r w:rsidR="001866C7">
        <w:t xml:space="preserve"> </w:t>
      </w:r>
      <w:r w:rsidR="005C4402">
        <w:br/>
        <w:t xml:space="preserve">                        </w:t>
      </w:r>
      <w:r w:rsidR="00264937">
        <w:t xml:space="preserve">corresponding </w:t>
      </w:r>
      <w:r w:rsidR="001866C7">
        <w:t xml:space="preserve"> element of B as the sum of the 24 four-digit </w:t>
      </w:r>
      <w:r w:rsidR="00264937">
        <w:t>integers</w:t>
      </w:r>
      <w:r w:rsidR="005C4402">
        <w:t xml:space="preserve"> that</w:t>
      </w:r>
      <w:r w:rsidR="00CC66A0">
        <w:t xml:space="preserve"> </w:t>
      </w:r>
      <w:r w:rsidR="001866C7">
        <w:t xml:space="preserve">are all </w:t>
      </w:r>
      <w:r w:rsidR="005C4402">
        <w:t xml:space="preserve">of the </w:t>
      </w:r>
      <w:r w:rsidR="005C4402">
        <w:br/>
        <w:t xml:space="preserve">                        </w:t>
      </w:r>
      <w:r w:rsidR="001866C7">
        <w:t xml:space="preserve">possible permutations of that element of A.  </w:t>
      </w:r>
      <w:r w:rsidR="005C4402">
        <w:t xml:space="preserve"> </w:t>
      </w:r>
      <w:r w:rsidR="00146563">
        <w:t xml:space="preserve">So if A is a set of k sets, B is a set of k numbers. </w:t>
      </w:r>
      <w:r w:rsidR="00CC66A0">
        <w:br/>
        <w:t xml:space="preserve">    </w:t>
      </w:r>
      <w:r w:rsidR="005C4402">
        <w:t xml:space="preserve">                   </w:t>
      </w:r>
      <w:r w:rsidR="00CC66A0">
        <w:t xml:space="preserve">Find (and show how you get it) </w:t>
      </w:r>
      <w:r w:rsidR="001866C7">
        <w:t xml:space="preserve">the smallest value of the GCD (greatest </w:t>
      </w:r>
      <w:r w:rsidR="000453D6">
        <w:t xml:space="preserve">common </w:t>
      </w:r>
      <w:r w:rsidR="005C4402">
        <w:br/>
        <w:t xml:space="preserve">                       </w:t>
      </w:r>
      <w:r w:rsidR="000453D6">
        <w:t>divisor</w:t>
      </w:r>
      <w:r w:rsidR="001866C7">
        <w:t xml:space="preserve">) of all of the elements of </w:t>
      </w:r>
      <w:r w:rsidR="007A263C">
        <w:t>all possible instances of B</w:t>
      </w:r>
      <w:r w:rsidR="00CC66A0">
        <w:t>.</w:t>
      </w:r>
      <w:r w:rsidR="005C4402">
        <w:t xml:space="preserve"> </w:t>
      </w:r>
      <w:r w:rsidR="00146563">
        <w:t xml:space="preserve">Note that the GCD of the </w:t>
      </w:r>
      <w:r w:rsidR="007A263C">
        <w:t xml:space="preserve"> </w:t>
      </w:r>
    </w:p>
    <w:p w:rsidR="0013271C" w:rsidRPr="007A263C" w:rsidRDefault="007A263C" w:rsidP="007A263C">
      <w:pPr>
        <w:tabs>
          <w:tab w:val="left" w:pos="900"/>
        </w:tabs>
        <w:autoSpaceDE w:val="0"/>
        <w:autoSpaceDN w:val="0"/>
        <w:adjustRightInd w:val="0"/>
        <w:rPr>
          <w:sz w:val="20"/>
          <w:szCs w:val="20"/>
        </w:rPr>
      </w:pPr>
      <w:r>
        <w:t xml:space="preserve">                             </w:t>
      </w:r>
      <w:r w:rsidR="00146563">
        <w:t xml:space="preserve">elements </w:t>
      </w:r>
      <w:r w:rsidR="00CC66A0">
        <w:t xml:space="preserve">in a particular set B </w:t>
      </w:r>
      <w:r w:rsidR="00146563">
        <w:t>depend</w:t>
      </w:r>
      <w:r w:rsidR="00CC66A0">
        <w:t>s</w:t>
      </w:r>
      <w:r w:rsidR="00146563">
        <w:t xml:space="preserve"> on which sets are in the particular A f</w:t>
      </w:r>
      <w:r w:rsidR="000453D6">
        <w:t>ro</w:t>
      </w:r>
      <w:r w:rsidR="00146563">
        <w:t xml:space="preserve">m which B is </w:t>
      </w:r>
      <w:r>
        <w:br/>
        <w:t xml:space="preserve">                             </w:t>
      </w:r>
      <w:r w:rsidR="00146563">
        <w:t>deriv</w:t>
      </w:r>
      <w:r w:rsidR="000453D6">
        <w:t>ed.</w:t>
      </w:r>
      <w:r w:rsidR="005C4402">
        <w:t xml:space="preserve"> </w:t>
      </w:r>
      <w:r w:rsidR="0013271C" w:rsidRPr="0013271C">
        <w:t xml:space="preserve">So we are looking for </w:t>
      </w:r>
      <w:r w:rsidR="0013271C">
        <w:br/>
      </w:r>
      <w:r w:rsidR="0013271C" w:rsidRPr="007A263C">
        <w:rPr>
          <w:sz w:val="20"/>
          <w:szCs w:val="20"/>
        </w:rPr>
        <w:t xml:space="preserve">          </w:t>
      </w:r>
      <w:r w:rsidR="003940FD" w:rsidRPr="007A263C">
        <w:rPr>
          <w:sz w:val="20"/>
          <w:szCs w:val="20"/>
        </w:rPr>
        <w:t xml:space="preserve">                 </w:t>
      </w:r>
      <w:r w:rsidR="003940FD" w:rsidRPr="007A263C">
        <w:rPr>
          <w:color w:val="0000CC"/>
          <w:sz w:val="20"/>
          <w:szCs w:val="20"/>
        </w:rPr>
        <w:t xml:space="preserve"> </w:t>
      </w:r>
      <w:r w:rsidR="008624BC" w:rsidRPr="007A263C">
        <w:rPr>
          <w:color w:val="0000CC"/>
          <w:sz w:val="22"/>
          <w:szCs w:val="22"/>
        </w:rPr>
        <w:t>m</w:t>
      </w:r>
      <w:r w:rsidR="0013271C" w:rsidRPr="007A263C">
        <w:rPr>
          <w:color w:val="0000CC"/>
          <w:sz w:val="22"/>
          <w:szCs w:val="22"/>
        </w:rPr>
        <w:t>in({gcd(B)</w:t>
      </w:r>
      <w:r w:rsidR="008624BC" w:rsidRPr="007A263C">
        <w:rPr>
          <w:color w:val="0000CC"/>
          <w:sz w:val="22"/>
          <w:szCs w:val="22"/>
        </w:rPr>
        <w:t xml:space="preserve"> </w:t>
      </w:r>
      <w:r w:rsidR="0013271C" w:rsidRPr="007A263C">
        <w:rPr>
          <w:color w:val="0000CC"/>
          <w:sz w:val="22"/>
          <w:szCs w:val="22"/>
        </w:rPr>
        <w:t xml:space="preserve">: </w:t>
      </w:r>
      <w:r w:rsidR="008624BC" w:rsidRPr="007A263C">
        <w:rPr>
          <w:color w:val="0000CC"/>
          <w:sz w:val="22"/>
          <w:szCs w:val="22"/>
        </w:rPr>
        <w:t xml:space="preserve">B is the set of the </w:t>
      </w:r>
      <w:r w:rsidR="0013271C" w:rsidRPr="007A263C">
        <w:rPr>
          <w:color w:val="0000CC"/>
          <w:sz w:val="22"/>
          <w:szCs w:val="22"/>
        </w:rPr>
        <w:t>sum</w:t>
      </w:r>
      <w:r w:rsidR="008624BC" w:rsidRPr="007A263C">
        <w:rPr>
          <w:color w:val="0000CC"/>
          <w:sz w:val="22"/>
          <w:szCs w:val="22"/>
        </w:rPr>
        <w:t>s</w:t>
      </w:r>
      <w:r w:rsidR="0013271C" w:rsidRPr="007A263C">
        <w:rPr>
          <w:color w:val="0000CC"/>
          <w:sz w:val="22"/>
          <w:szCs w:val="22"/>
        </w:rPr>
        <w:t xml:space="preserve"> of </w:t>
      </w:r>
      <w:r w:rsidR="008624BC" w:rsidRPr="007A263C">
        <w:rPr>
          <w:color w:val="0000CC"/>
          <w:sz w:val="22"/>
          <w:szCs w:val="22"/>
        </w:rPr>
        <w:t xml:space="preserve">all </w:t>
      </w:r>
      <w:r w:rsidR="0013271C" w:rsidRPr="007A263C">
        <w:rPr>
          <w:color w:val="0000CC"/>
          <w:sz w:val="22"/>
          <w:szCs w:val="22"/>
        </w:rPr>
        <w:t xml:space="preserve">permutations </w:t>
      </w:r>
      <w:r w:rsidR="003940FD" w:rsidRPr="007A263C">
        <w:rPr>
          <w:color w:val="0000CC"/>
          <w:sz w:val="22"/>
          <w:szCs w:val="22"/>
        </w:rPr>
        <w:t>derived from</w:t>
      </w:r>
      <w:r w:rsidR="0013271C" w:rsidRPr="007A263C">
        <w:rPr>
          <w:color w:val="0000CC"/>
          <w:sz w:val="22"/>
          <w:szCs w:val="22"/>
        </w:rPr>
        <w:t xml:space="preserve"> </w:t>
      </w:r>
      <w:r w:rsidR="008624BC" w:rsidRPr="007A263C">
        <w:rPr>
          <w:color w:val="0000CC"/>
          <w:sz w:val="22"/>
          <w:szCs w:val="22"/>
        </w:rPr>
        <w:t xml:space="preserve">each of  </w:t>
      </w:r>
      <w:r w:rsidR="0013271C" w:rsidRPr="007A263C">
        <w:rPr>
          <w:color w:val="0000CC"/>
          <w:sz w:val="22"/>
          <w:szCs w:val="22"/>
        </w:rPr>
        <w:t>4-element set</w:t>
      </w:r>
      <w:r w:rsidR="008624BC" w:rsidRPr="007A263C">
        <w:rPr>
          <w:color w:val="0000CC"/>
          <w:sz w:val="22"/>
          <w:szCs w:val="22"/>
        </w:rPr>
        <w:t>s in A})</w:t>
      </w:r>
      <w:r w:rsidR="008624BC" w:rsidRPr="007A263C">
        <w:rPr>
          <w:sz w:val="20"/>
          <w:szCs w:val="20"/>
        </w:rPr>
        <w:t>,</w:t>
      </w:r>
    </w:p>
    <w:p w:rsidR="00646548" w:rsidRDefault="003940FD" w:rsidP="005C4402">
      <w:pPr>
        <w:tabs>
          <w:tab w:val="left" w:pos="900"/>
        </w:tabs>
        <w:autoSpaceDE w:val="0"/>
        <w:autoSpaceDN w:val="0"/>
        <w:adjustRightInd w:val="0"/>
        <w:rPr>
          <w:sz w:val="20"/>
          <w:szCs w:val="20"/>
        </w:rPr>
      </w:pPr>
      <w:r w:rsidRPr="003940FD">
        <w:rPr>
          <w:sz w:val="20"/>
          <w:szCs w:val="20"/>
        </w:rPr>
        <w:t xml:space="preserve">                </w:t>
      </w:r>
      <w:r w:rsidRPr="003940FD">
        <w:rPr>
          <w:sz w:val="20"/>
          <w:szCs w:val="20"/>
        </w:rPr>
        <w:tab/>
        <w:t xml:space="preserve">  </w:t>
      </w:r>
      <w:r>
        <w:rPr>
          <w:sz w:val="20"/>
          <w:szCs w:val="20"/>
        </w:rPr>
        <w:t xml:space="preserve">              </w:t>
      </w:r>
      <w:r w:rsidRPr="00917D71">
        <w:rPr>
          <w:sz w:val="22"/>
          <w:szCs w:val="22"/>
        </w:rPr>
        <w:t xml:space="preserve"> </w:t>
      </w:r>
      <w:r w:rsidR="0013271C" w:rsidRPr="00917D71">
        <w:rPr>
          <w:sz w:val="20"/>
          <w:szCs w:val="20"/>
        </w:rPr>
        <w:t xml:space="preserve">where the minimum is taken over </w:t>
      </w:r>
      <w:r w:rsidR="008624BC" w:rsidRPr="00917D71">
        <w:rPr>
          <w:i/>
          <w:sz w:val="20"/>
          <w:szCs w:val="20"/>
        </w:rPr>
        <w:t>all</w:t>
      </w:r>
      <w:r w:rsidR="008624BC" w:rsidRPr="00917D71">
        <w:rPr>
          <w:sz w:val="20"/>
          <w:szCs w:val="20"/>
        </w:rPr>
        <w:t xml:space="preserve"> A’s which are nonempty sets of </w:t>
      </w:r>
      <w:r w:rsidR="0013271C" w:rsidRPr="00917D71">
        <w:rPr>
          <w:sz w:val="20"/>
          <w:szCs w:val="20"/>
        </w:rPr>
        <w:t>4-element sets</w:t>
      </w:r>
      <w:r w:rsidR="007A263C" w:rsidRPr="00917D71">
        <w:rPr>
          <w:sz w:val="20"/>
          <w:szCs w:val="20"/>
        </w:rPr>
        <w:t xml:space="preserve"> as described above</w:t>
      </w:r>
      <w:r w:rsidR="0013271C" w:rsidRPr="00917D71">
        <w:rPr>
          <w:sz w:val="20"/>
          <w:szCs w:val="20"/>
        </w:rPr>
        <w:t>.</w:t>
      </w:r>
    </w:p>
    <w:p w:rsidR="00646548" w:rsidRDefault="00646548" w:rsidP="005C4402">
      <w:pPr>
        <w:tabs>
          <w:tab w:val="left" w:pos="900"/>
        </w:tabs>
        <w:autoSpaceDE w:val="0"/>
        <w:autoSpaceDN w:val="0"/>
        <w:adjustRightInd w:val="0"/>
        <w:rPr>
          <w:sz w:val="20"/>
          <w:szCs w:val="20"/>
        </w:rPr>
      </w:pPr>
    </w:p>
    <w:p w:rsidR="001866C7" w:rsidRPr="00917D71" w:rsidRDefault="00646548" w:rsidP="005C4402">
      <w:pPr>
        <w:tabs>
          <w:tab w:val="left" w:pos="900"/>
        </w:tabs>
        <w:autoSpaceDE w:val="0"/>
        <w:autoSpaceDN w:val="0"/>
        <w:adjustRightInd w:val="0"/>
        <w:rPr>
          <w:sz w:val="20"/>
          <w:szCs w:val="20"/>
        </w:rPr>
      </w:pPr>
      <w:r>
        <w:rPr>
          <w:sz w:val="20"/>
          <w:szCs w:val="20"/>
        </w:rPr>
        <w:tab/>
      </w:r>
      <w:r>
        <w:rPr>
          <w:sz w:val="20"/>
          <w:szCs w:val="20"/>
        </w:rPr>
        <w:tab/>
        <w:t xml:space="preserve">    </w:t>
      </w:r>
      <w:r>
        <w:rPr>
          <w:b/>
          <w:sz w:val="20"/>
          <w:szCs w:val="20"/>
        </w:rPr>
        <w:t xml:space="preserve">Note: </w:t>
      </w:r>
      <w:r>
        <w:rPr>
          <w:sz w:val="20"/>
          <w:szCs w:val="20"/>
        </w:rPr>
        <w:t>If the answer</w:t>
      </w:r>
      <w:r w:rsidR="00EE3229">
        <w:rPr>
          <w:sz w:val="20"/>
          <w:szCs w:val="20"/>
        </w:rPr>
        <w:t xml:space="preserve"> to this problem</w:t>
      </w:r>
      <w:r>
        <w:rPr>
          <w:sz w:val="20"/>
          <w:szCs w:val="20"/>
        </w:rPr>
        <w:t xml:space="preserve"> is a number S, there are two things to show:  </w:t>
      </w:r>
      <w:r w:rsidR="00EE3229">
        <w:rPr>
          <w:sz w:val="20"/>
          <w:szCs w:val="20"/>
        </w:rPr>
        <w:br/>
        <w:t xml:space="preserve">                                           </w:t>
      </w:r>
      <w:r>
        <w:rPr>
          <w:sz w:val="20"/>
          <w:szCs w:val="20"/>
        </w:rPr>
        <w:t xml:space="preserve">1. S </w:t>
      </w:r>
      <w:r w:rsidR="00EE3229">
        <w:rPr>
          <w:sz w:val="20"/>
          <w:szCs w:val="20"/>
        </w:rPr>
        <w:t xml:space="preserve">is a factor of </w:t>
      </w:r>
      <w:r>
        <w:rPr>
          <w:sz w:val="20"/>
          <w:szCs w:val="20"/>
        </w:rPr>
        <w:t xml:space="preserve"> every GCD </w:t>
      </w:r>
      <w:r w:rsidR="00EE3229">
        <w:rPr>
          <w:sz w:val="20"/>
          <w:szCs w:val="20"/>
        </w:rPr>
        <w:t>that cones from</w:t>
      </w:r>
      <w:r>
        <w:rPr>
          <w:sz w:val="20"/>
          <w:szCs w:val="20"/>
        </w:rPr>
        <w:t xml:space="preserve"> every set A. </w:t>
      </w:r>
      <w:r w:rsidR="00EE3229">
        <w:rPr>
          <w:sz w:val="20"/>
          <w:szCs w:val="20"/>
        </w:rPr>
        <w:br/>
        <w:t xml:space="preserve">                                              A brief mathematical argument is needed for this part.</w:t>
      </w:r>
      <w:r>
        <w:rPr>
          <w:sz w:val="20"/>
          <w:szCs w:val="20"/>
        </w:rPr>
        <w:br/>
        <w:t xml:space="preserve">                                           2. </w:t>
      </w:r>
      <w:r w:rsidR="00BF7DA8">
        <w:rPr>
          <w:sz w:val="20"/>
          <w:szCs w:val="20"/>
        </w:rPr>
        <w:t>That t</w:t>
      </w:r>
      <w:r>
        <w:rPr>
          <w:sz w:val="20"/>
          <w:szCs w:val="20"/>
        </w:rPr>
        <w:t>here</w:t>
      </w:r>
      <w:r w:rsidR="00EE3229">
        <w:rPr>
          <w:sz w:val="20"/>
          <w:szCs w:val="20"/>
        </w:rPr>
        <w:t xml:space="preserve"> </w:t>
      </w:r>
      <w:r>
        <w:rPr>
          <w:sz w:val="20"/>
          <w:szCs w:val="20"/>
        </w:rPr>
        <w:t xml:space="preserve"> actually is a </w:t>
      </w:r>
      <w:r w:rsidR="00EE3229">
        <w:rPr>
          <w:sz w:val="20"/>
          <w:szCs w:val="20"/>
        </w:rPr>
        <w:t xml:space="preserve">specific </w:t>
      </w:r>
      <w:r>
        <w:rPr>
          <w:sz w:val="20"/>
          <w:szCs w:val="20"/>
        </w:rPr>
        <w:t>set A that leads to S as the GCD.</w:t>
      </w:r>
      <w:r w:rsidR="00EE3229">
        <w:rPr>
          <w:sz w:val="20"/>
          <w:szCs w:val="20"/>
        </w:rPr>
        <w:t xml:space="preserve">  </w:t>
      </w:r>
      <w:r w:rsidR="00BF7DA8">
        <w:rPr>
          <w:sz w:val="20"/>
          <w:szCs w:val="20"/>
        </w:rPr>
        <w:br/>
        <w:t xml:space="preserve">                                                </w:t>
      </w:r>
      <w:r w:rsidR="00EE3229">
        <w:rPr>
          <w:sz w:val="20"/>
          <w:szCs w:val="20"/>
        </w:rPr>
        <w:t>Show me such an A</w:t>
      </w:r>
      <w:r w:rsidR="00BF7DA8">
        <w:rPr>
          <w:sz w:val="20"/>
          <w:szCs w:val="20"/>
        </w:rPr>
        <w:t xml:space="preserve"> (there are many possibilities)</w:t>
      </w:r>
      <w:r w:rsidR="00EE3229">
        <w:rPr>
          <w:sz w:val="20"/>
          <w:szCs w:val="20"/>
        </w:rPr>
        <w:t>.</w:t>
      </w:r>
      <w:r w:rsidR="004D24E6" w:rsidRPr="00917D71">
        <w:rPr>
          <w:sz w:val="20"/>
          <w:szCs w:val="20"/>
        </w:rPr>
        <w:br/>
      </w:r>
    </w:p>
    <w:p w:rsidR="009B144B" w:rsidRDefault="005A214E" w:rsidP="005C4402">
      <w:pPr>
        <w:pStyle w:val="ListParagraph"/>
        <w:numPr>
          <w:ilvl w:val="0"/>
          <w:numId w:val="23"/>
        </w:numPr>
        <w:tabs>
          <w:tab w:val="left" w:pos="900"/>
        </w:tabs>
        <w:autoSpaceDE w:val="0"/>
        <w:autoSpaceDN w:val="0"/>
        <w:adjustRightInd w:val="0"/>
        <w:spacing w:before="100" w:after="100"/>
      </w:pPr>
      <w:r>
        <w:t xml:space="preserve">             </w:t>
      </w:r>
      <w:r w:rsidR="003940FD">
        <w:t xml:space="preserve">          (</w:t>
      </w:r>
      <w:r w:rsidR="00B7126B">
        <w:t>10</w:t>
      </w:r>
      <w:r>
        <w:t>) Read thro</w:t>
      </w:r>
      <w:r w:rsidR="00146563">
        <w:t>ugh the review of Mathematical I</w:t>
      </w:r>
      <w:r>
        <w:t xml:space="preserve">nduction </w:t>
      </w:r>
      <w:r w:rsidR="00900B3C">
        <w:t xml:space="preserve">that is linked from the </w:t>
      </w:r>
      <w:r w:rsidR="00C511F9">
        <w:br/>
        <w:t xml:space="preserve">   </w:t>
      </w:r>
      <w:r w:rsidR="00C511F9">
        <w:tab/>
      </w:r>
      <w:r w:rsidR="00C511F9">
        <w:tab/>
        <w:t xml:space="preserve">      </w:t>
      </w:r>
      <w:r w:rsidR="00146563">
        <w:t xml:space="preserve">  </w:t>
      </w:r>
      <w:r w:rsidR="00900B3C">
        <w:t>Resources column of Session 2 on the Schedule Page.</w:t>
      </w:r>
      <w:r w:rsidR="008109D0">
        <w:t xml:space="preserve">  </w:t>
      </w:r>
      <w:r w:rsidR="008109D0" w:rsidRPr="008109D0">
        <w:rPr>
          <w:color w:val="FF0000"/>
        </w:rPr>
        <w:t>Summer:</w:t>
      </w:r>
      <w:r w:rsidR="008109D0">
        <w:t xml:space="preserve">  watch the induction videos </w:t>
      </w:r>
      <w:r w:rsidR="008109D0">
        <w:br/>
        <w:t xml:space="preserve">                         (Day 4 in 20</w:t>
      </w:r>
      <w:bookmarkStart w:id="0" w:name="_GoBack"/>
      <w:bookmarkEnd w:id="0"/>
      <w:r w:rsidR="008109D0">
        <w:t>17)</w:t>
      </w:r>
    </w:p>
    <w:p w:rsidR="00EB5FDB" w:rsidRDefault="00B7126B" w:rsidP="005C4402">
      <w:pPr>
        <w:tabs>
          <w:tab w:val="left" w:pos="900"/>
        </w:tabs>
        <w:autoSpaceDE w:val="0"/>
        <w:autoSpaceDN w:val="0"/>
        <w:adjustRightInd w:val="0"/>
        <w:spacing w:before="100" w:after="100"/>
        <w:ind w:left="2160"/>
      </w:pPr>
      <w:r>
        <w:lastRenderedPageBreak/>
        <w:t xml:space="preserve">This is an enhanced composite of some materials that I used </w:t>
      </w:r>
      <w:r w:rsidR="00146563">
        <w:t>in the days when we</w:t>
      </w:r>
      <w:r>
        <w:t xml:space="preserve"> emphasize</w:t>
      </w:r>
      <w:r w:rsidR="00146563">
        <w:t>d</w:t>
      </w:r>
      <w:r>
        <w:t xml:space="preserve"> induction more in CSSE 230.  Even if you already feel quite comfortable with both ordinary and strong induction, be sure to read the part on how not to do induction.  Other sources on induction:  Weiss 7.2, Grimaldi Chapter 4.</w:t>
      </w:r>
    </w:p>
    <w:p w:rsidR="00032482" w:rsidRDefault="00B7126B" w:rsidP="005C4402">
      <w:pPr>
        <w:pStyle w:val="ListParagraph"/>
        <w:tabs>
          <w:tab w:val="left" w:pos="900"/>
          <w:tab w:val="left" w:pos="1080"/>
        </w:tabs>
        <w:autoSpaceDE w:val="0"/>
        <w:autoSpaceDN w:val="0"/>
        <w:adjustRightInd w:val="0"/>
        <w:spacing w:before="100" w:after="100"/>
        <w:ind w:left="2160"/>
      </w:pPr>
      <w:r>
        <w:t xml:space="preserve">Let the Fibonacci numbers be as defined on page </w:t>
      </w:r>
      <w:r w:rsidR="009B144B">
        <w:t>80 [78]</w:t>
      </w:r>
      <w:r>
        <w:t xml:space="preserve"> of Levitin.   On pages </w:t>
      </w:r>
      <w:r w:rsidR="009B144B">
        <w:t>80-82 [</w:t>
      </w:r>
      <w:r>
        <w:t>79-80</w:t>
      </w:r>
      <w:r w:rsidR="009B144B">
        <w:t>]</w:t>
      </w:r>
      <w:r>
        <w:t>, the author de</w:t>
      </w:r>
      <w:r w:rsidR="00E86620">
        <w:t>rives an explicit formula</w:t>
      </w:r>
      <w:r w:rsidR="00995F55">
        <w:t xml:space="preserve"> (2.9)[</w:t>
      </w:r>
      <w:r w:rsidR="00C511F9">
        <w:t>(</w:t>
      </w:r>
      <w:r w:rsidR="00995F55">
        <w:t>2.11</w:t>
      </w:r>
      <w:r w:rsidR="00C511F9">
        <w:t>)</w:t>
      </w:r>
      <w:r w:rsidR="00995F55">
        <w:t>]</w:t>
      </w:r>
      <w:r>
        <w:t xml:space="preserve"> for the n</w:t>
      </w:r>
      <w:r w:rsidRPr="00146563">
        <w:rPr>
          <w:vertAlign w:val="superscript"/>
        </w:rPr>
        <w:t>th</w:t>
      </w:r>
      <w:r>
        <w:t xml:space="preserve"> Fibonacci number.  Another approach (the one Weiss uses) is to produce the formula "by magic" and use mathematical induction to prove it.  That </w:t>
      </w:r>
      <w:r w:rsidR="009B144B">
        <w:t xml:space="preserve">"proof by induction" approach </w:t>
      </w:r>
      <w:r>
        <w:t>i</w:t>
      </w:r>
      <w:r w:rsidR="00232F1B">
        <w:t>s what you are to do</w:t>
      </w:r>
      <w:r w:rsidR="009B144B">
        <w:t xml:space="preserve"> for this problem</w:t>
      </w:r>
      <w:r w:rsidR="00232F1B">
        <w:t xml:space="preserve">. </w:t>
      </w:r>
      <w:r w:rsidR="00032482">
        <w:t xml:space="preserve">Be sure that </w:t>
      </w:r>
      <w:r w:rsidR="007D46DF">
        <w:t xml:space="preserve">in your </w:t>
      </w:r>
      <w:r w:rsidR="00032482">
        <w:t xml:space="preserve">induction proof </w:t>
      </w:r>
      <w:r w:rsidR="007D46DF">
        <w:t>explicit</w:t>
      </w:r>
      <w:r w:rsidR="00146563">
        <w:t>ly say</w:t>
      </w:r>
      <w:r w:rsidR="00032482">
        <w:t xml:space="preserve"> what the induction hypothesis is and how it is used</w:t>
      </w:r>
      <w:r w:rsidR="00146563">
        <w:t xml:space="preserve"> in the proof of the induction step</w:t>
      </w:r>
      <w:r w:rsidR="00032482">
        <w:t>.</w:t>
      </w:r>
    </w:p>
    <w:p w:rsidR="00032482" w:rsidRDefault="00032482" w:rsidP="005C4402">
      <w:pPr>
        <w:pStyle w:val="ListParagraph"/>
        <w:tabs>
          <w:tab w:val="left" w:pos="900"/>
          <w:tab w:val="left" w:pos="1080"/>
        </w:tabs>
        <w:autoSpaceDE w:val="0"/>
        <w:autoSpaceDN w:val="0"/>
        <w:adjustRightInd w:val="0"/>
        <w:spacing w:before="100" w:after="100"/>
        <w:ind w:left="2160"/>
      </w:pPr>
    </w:p>
    <w:p w:rsidR="00B7126B" w:rsidRDefault="00792E00" w:rsidP="005C4402">
      <w:pPr>
        <w:pStyle w:val="ListParagraph"/>
        <w:tabs>
          <w:tab w:val="left" w:pos="900"/>
          <w:tab w:val="left" w:pos="1080"/>
        </w:tabs>
        <w:autoSpaceDE w:val="0"/>
        <w:autoSpaceDN w:val="0"/>
        <w:adjustRightInd w:val="0"/>
        <w:spacing w:before="100" w:after="100"/>
        <w:ind w:left="2160"/>
      </w:pPr>
      <w:r w:rsidRPr="00792E00">
        <w:rPr>
          <w:b/>
        </w:rPr>
        <w:t xml:space="preserve"> </w:t>
      </w:r>
      <w:r w:rsidR="00232F1B" w:rsidRPr="00792E00">
        <w:rPr>
          <w:b/>
        </w:rPr>
        <w:t>Hint:</w:t>
      </w:r>
      <w:r w:rsidR="00232F1B">
        <w:t xml:space="preserve"> yo</w:t>
      </w:r>
      <w:r w:rsidR="00B7126B">
        <w:t>u might first want to prove</w:t>
      </w:r>
      <w:r w:rsidR="00232F1B">
        <w:t xml:space="preserve"> (</w:t>
      </w:r>
      <w:r>
        <w:t>induction is not needed for this part</w:t>
      </w:r>
      <w:r w:rsidR="00232F1B">
        <w:t>)</w:t>
      </w:r>
      <w:r w:rsidR="00B7126B">
        <w:t xml:space="preserve"> </w:t>
      </w:r>
      <w:r w:rsidR="00BA1416">
        <w:t xml:space="preserve">the simple </w:t>
      </w:r>
      <w:r w:rsidR="00B7126B">
        <w:t xml:space="preserve">relationship </w:t>
      </w:r>
      <w:r w:rsidR="00BA1416">
        <w:t xml:space="preserve">among 1, </w:t>
      </w:r>
      <w:r w:rsidR="00BA1416">
        <w:rPr>
          <w:rFonts w:cstheme="minorHAnsi"/>
        </w:rPr>
        <w:t>φ</w:t>
      </w:r>
      <w:r w:rsidR="00BA1416">
        <w:t xml:space="preserve">, and </w:t>
      </w:r>
      <w:r w:rsidR="00BA1416">
        <w:rPr>
          <w:rFonts w:cstheme="minorHAnsi"/>
        </w:rPr>
        <w:t>φ</w:t>
      </w:r>
      <w:r w:rsidR="00BA1416">
        <w:rPr>
          <w:vertAlign w:val="superscript"/>
        </w:rPr>
        <w:t>2</w:t>
      </w:r>
      <w:r w:rsidR="00BA1416">
        <w:t xml:space="preserve">, </w:t>
      </w:r>
      <w:r w:rsidR="00CF1A91">
        <w:t xml:space="preserve">namely 1+ </w:t>
      </w:r>
      <w:r w:rsidR="00CF1A91">
        <w:rPr>
          <w:rFonts w:cstheme="minorHAnsi"/>
        </w:rPr>
        <w:t>φ</w:t>
      </w:r>
      <w:r w:rsidR="00CF1A91">
        <w:t xml:space="preserve"> = </w:t>
      </w:r>
      <w:r w:rsidR="00CF1A91">
        <w:rPr>
          <w:rFonts w:cstheme="minorHAnsi"/>
        </w:rPr>
        <w:t>φ</w:t>
      </w:r>
      <w:r w:rsidR="00CF1A91">
        <w:rPr>
          <w:vertAlign w:val="superscript"/>
        </w:rPr>
        <w:t>2</w:t>
      </w:r>
      <w:r w:rsidR="00104DC3">
        <w:t>,</w:t>
      </w:r>
      <w:r w:rsidR="00CF1A91">
        <w:t xml:space="preserve"> </w:t>
      </w:r>
      <w:r w:rsidR="00BA1416">
        <w:t>which implies the same relationship among</w:t>
      </w:r>
      <w:r w:rsidR="00B7126B">
        <w:t xml:space="preserve"> </w:t>
      </w:r>
      <w:r w:rsidR="00232F1B">
        <w:rPr>
          <w:rFonts w:cstheme="minorHAnsi"/>
        </w:rPr>
        <w:t>φ</w:t>
      </w:r>
      <w:r w:rsidR="00232F1B" w:rsidRPr="00232F1B">
        <w:rPr>
          <w:vertAlign w:val="superscript"/>
        </w:rPr>
        <w:t>k</w:t>
      </w:r>
      <w:r w:rsidR="00232F1B">
        <w:t xml:space="preserve">, </w:t>
      </w:r>
      <w:r w:rsidR="00232F1B">
        <w:rPr>
          <w:rFonts w:cstheme="minorHAnsi"/>
        </w:rPr>
        <w:t>φ</w:t>
      </w:r>
      <w:r w:rsidR="00232F1B" w:rsidRPr="00232F1B">
        <w:rPr>
          <w:vertAlign w:val="superscript"/>
        </w:rPr>
        <w:t>k</w:t>
      </w:r>
      <w:r w:rsidR="00232F1B">
        <w:rPr>
          <w:vertAlign w:val="superscript"/>
        </w:rPr>
        <w:t>+1</w:t>
      </w:r>
      <w:r w:rsidR="00232F1B">
        <w:t xml:space="preserve">, and </w:t>
      </w:r>
      <w:r w:rsidR="00232F1B">
        <w:rPr>
          <w:rFonts w:cstheme="minorHAnsi"/>
        </w:rPr>
        <w:t>φ</w:t>
      </w:r>
      <w:r w:rsidR="00232F1B" w:rsidRPr="00232F1B">
        <w:rPr>
          <w:vertAlign w:val="superscript"/>
        </w:rPr>
        <w:t>k</w:t>
      </w:r>
      <w:r w:rsidR="007D46DF">
        <w:rPr>
          <w:vertAlign w:val="superscript"/>
        </w:rPr>
        <w:t>+2</w:t>
      </w:r>
      <w:r w:rsidR="009B144B">
        <w:t xml:space="preserve">. </w:t>
      </w:r>
      <w:r w:rsidR="00BA1416">
        <w:t xml:space="preserve"> </w:t>
      </w:r>
      <w:r w:rsidR="009B144B">
        <w:t>Note that</w:t>
      </w:r>
      <w:r w:rsidR="00B02D25">
        <w:t xml:space="preserve"> </w:t>
      </w:r>
      <w:r w:rsidR="00FE72D2">
        <w:rPr>
          <w:rFonts w:cstheme="minorHAnsi"/>
        </w:rPr>
        <w:t xml:space="preserve">φ and </w:t>
      </w:r>
      <w:r w:rsidR="00B02D25">
        <w:rPr>
          <w:rFonts w:cstheme="minorHAnsi"/>
        </w:rPr>
        <w:t>φ̂</w:t>
      </w:r>
      <w:r w:rsidR="009B144B">
        <w:t xml:space="preserve"> </w:t>
      </w:r>
      <w:r w:rsidR="00FE72D2">
        <w:t>are</w:t>
      </w:r>
      <w:r w:rsidR="009B144B">
        <w:t xml:space="preserve"> defined on page 80 [80</w:t>
      </w:r>
      <w:r w:rsidR="00232F1B">
        <w:t>]</w:t>
      </w:r>
      <w:r w:rsidR="009B144B">
        <w:t xml:space="preserve"> of Levitin</w:t>
      </w:r>
      <w:r w:rsidR="00A764D2">
        <w:t xml:space="preserve">.  </w:t>
      </w:r>
    </w:p>
    <w:p w:rsidR="0015730A" w:rsidRDefault="0015730A" w:rsidP="005C4402">
      <w:pPr>
        <w:pStyle w:val="ListParagraph"/>
        <w:tabs>
          <w:tab w:val="left" w:pos="900"/>
          <w:tab w:val="left" w:pos="1080"/>
        </w:tabs>
        <w:autoSpaceDE w:val="0"/>
        <w:autoSpaceDN w:val="0"/>
        <w:adjustRightInd w:val="0"/>
        <w:spacing w:before="100" w:after="100"/>
        <w:ind w:left="2160"/>
      </w:pPr>
    </w:p>
    <w:p w:rsidR="00AF27B3" w:rsidRDefault="0015730A" w:rsidP="005C4402">
      <w:pPr>
        <w:pStyle w:val="ListParagraph"/>
        <w:numPr>
          <w:ilvl w:val="0"/>
          <w:numId w:val="23"/>
        </w:numPr>
        <w:tabs>
          <w:tab w:val="left" w:pos="900"/>
        </w:tabs>
        <w:autoSpaceDE w:val="0"/>
        <w:autoSpaceDN w:val="0"/>
        <w:adjustRightInd w:val="0"/>
        <w:spacing w:before="100" w:after="100"/>
      </w:pPr>
      <w:r>
        <w:t xml:space="preserve">                              (5) Fake 8.  There are 8 identical-looking coin</w:t>
      </w:r>
      <w:r w:rsidR="002E49F7">
        <w:t>s</w:t>
      </w:r>
      <w:r w:rsidR="004437AE">
        <w:t xml:space="preserve">, but one </w:t>
      </w:r>
      <w:r>
        <w:t xml:space="preserve">of them is lighter than the others.  </w:t>
      </w:r>
      <w:r w:rsidR="004437AE">
        <w:br/>
        <w:t xml:space="preserve">   </w:t>
      </w:r>
      <w:r w:rsidR="005C4402">
        <w:t xml:space="preserve">                           </w:t>
      </w:r>
      <w:r>
        <w:t xml:space="preserve">Our only tool is a pan balance, which will tell us whether </w:t>
      </w:r>
      <w:r w:rsidR="004437AE">
        <w:t xml:space="preserve">the coins in the two pans have </w:t>
      </w:r>
      <w:r w:rsidR="005C4402">
        <w:br/>
        <w:t xml:space="preserve">                               </w:t>
      </w:r>
      <w:r w:rsidR="004437AE">
        <w:t xml:space="preserve">equal weight, or whether the left or right side is heavier. </w:t>
      </w:r>
      <w:r w:rsidR="005C4402">
        <w:t xml:space="preserve"> </w:t>
      </w:r>
      <w:r w:rsidR="004437AE">
        <w:t xml:space="preserve">What is the minimum number </w:t>
      </w:r>
      <w:r w:rsidR="005C4402">
        <w:br/>
        <w:t xml:space="preserve">                               </w:t>
      </w:r>
      <w:r w:rsidR="004437AE">
        <w:t>of weighings required to guarantee that</w:t>
      </w:r>
      <w:r w:rsidR="005C4402">
        <w:t xml:space="preserve"> we know which is the fake coin? Briefly explain </w:t>
      </w:r>
      <w:r w:rsidR="005C4402">
        <w:br/>
        <w:t xml:space="preserve">                                your algorithm.  Hint: A balance pan can hold more than one coin at a time. </w:t>
      </w:r>
    </w:p>
    <w:p w:rsidR="00C10213" w:rsidRDefault="00C10213">
      <w:pPr>
        <w:spacing w:after="200" w:line="276" w:lineRule="auto"/>
        <w:rPr>
          <w:b/>
          <w:color w:val="FF0000"/>
          <w:sz w:val="28"/>
          <w:szCs w:val="28"/>
        </w:rPr>
      </w:pPr>
      <w:r>
        <w:rPr>
          <w:b/>
          <w:color w:val="FF0000"/>
          <w:sz w:val="28"/>
          <w:szCs w:val="28"/>
        </w:rPr>
        <w:t xml:space="preserve">                      </w:t>
      </w:r>
      <w:r w:rsidR="003940FD">
        <w:rPr>
          <w:noProof/>
        </w:rPr>
        <w:drawing>
          <wp:inline distT="0" distB="0" distL="0" distR="0">
            <wp:extent cx="1288111" cy="1256108"/>
            <wp:effectExtent l="0" t="0" r="0" b="0"/>
            <wp:docPr id="1" name="Picture 1" descr="http://mrssartainsfifthgrade.weebly.com/uploads/7/7/0/0/7700255/5518644.png?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mrssartainsfifthgrade.weebly.com/uploads/7/7/0/0/7700255/5518644.png?45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99348" cy="1267066"/>
                    </a:xfrm>
                    <a:prstGeom prst="rect">
                      <a:avLst/>
                    </a:prstGeom>
                    <a:noFill/>
                    <a:ln>
                      <a:noFill/>
                    </a:ln>
                  </pic:spPr>
                </pic:pic>
              </a:graphicData>
            </a:graphic>
          </wp:inline>
        </w:drawing>
      </w:r>
    </w:p>
    <w:p w:rsidR="00C10213" w:rsidRPr="00C10213" w:rsidRDefault="00C10213" w:rsidP="00C10213">
      <w:pPr>
        <w:tabs>
          <w:tab w:val="left" w:pos="900"/>
        </w:tabs>
        <w:autoSpaceDE w:val="0"/>
        <w:autoSpaceDN w:val="0"/>
        <w:adjustRightInd w:val="0"/>
        <w:spacing w:before="100" w:after="100"/>
        <w:ind w:left="2160"/>
        <w:rPr>
          <w:b/>
          <w:color w:val="E36C0A" w:themeColor="accent6" w:themeShade="BF"/>
          <w:sz w:val="22"/>
        </w:rPr>
      </w:pPr>
      <w:r w:rsidRPr="00C10213">
        <w:rPr>
          <w:b/>
          <w:color w:val="E36C0A" w:themeColor="accent6" w:themeShade="BF"/>
          <w:sz w:val="22"/>
        </w:rPr>
        <w:t>Previous questions and answers from Piazza:</w:t>
      </w:r>
    </w:p>
    <w:p w:rsidR="005C4402" w:rsidRPr="00C10213" w:rsidRDefault="00C10213" w:rsidP="00C10213">
      <w:pPr>
        <w:tabs>
          <w:tab w:val="left" w:pos="900"/>
        </w:tabs>
        <w:autoSpaceDE w:val="0"/>
        <w:autoSpaceDN w:val="0"/>
        <w:adjustRightInd w:val="0"/>
        <w:spacing w:before="100" w:after="100"/>
        <w:ind w:left="2160"/>
        <w:rPr>
          <w:b/>
          <w:color w:val="FF0000"/>
          <w:sz w:val="28"/>
          <w:szCs w:val="28"/>
        </w:rPr>
      </w:pPr>
      <w:r w:rsidRPr="00C10213">
        <w:rPr>
          <w:b/>
          <w:sz w:val="18"/>
        </w:rPr>
        <w:t xml:space="preserve">Q: </w:t>
      </w:r>
      <w:r w:rsidRPr="00C10213">
        <w:rPr>
          <w:sz w:val="18"/>
        </w:rPr>
        <w:t>I am assuming this problem means what is the minimum number of weighings needed to know which coin is lightest in a worst case scenario.</w:t>
      </w:r>
      <w:r>
        <w:rPr>
          <w:sz w:val="18"/>
        </w:rPr>
        <w:t xml:space="preserve">  </w:t>
      </w:r>
      <w:r w:rsidRPr="00C10213">
        <w:rPr>
          <w:sz w:val="18"/>
        </w:rPr>
        <w:t>(I.E. one is not counting the possibility of the weigher getting lucky)</w:t>
      </w:r>
      <w:r>
        <w:rPr>
          <w:sz w:val="18"/>
        </w:rPr>
        <w:t xml:space="preserve">. </w:t>
      </w:r>
      <w:r w:rsidRPr="00C10213">
        <w:rPr>
          <w:sz w:val="18"/>
        </w:rPr>
        <w:t>Am I correct to assume this?  Also I am assuming that by one coin being lighter, it m</w:t>
      </w:r>
      <w:r>
        <w:rPr>
          <w:sz w:val="18"/>
        </w:rPr>
        <w:t xml:space="preserve">eans that coin is the fake coin. </w:t>
      </w:r>
      <w:r w:rsidRPr="00C10213">
        <w:rPr>
          <w:b/>
          <w:sz w:val="18"/>
        </w:rPr>
        <w:t>A:</w:t>
      </w:r>
      <w:r>
        <w:rPr>
          <w:sz w:val="18"/>
        </w:rPr>
        <w:t xml:space="preserve"> Yes, and yes.</w:t>
      </w:r>
      <w:r w:rsidR="005C4402" w:rsidRPr="00C10213">
        <w:rPr>
          <w:b/>
          <w:color w:val="FF0000"/>
          <w:sz w:val="28"/>
          <w:szCs w:val="28"/>
        </w:rPr>
        <w:br w:type="page"/>
      </w:r>
    </w:p>
    <w:p w:rsidR="00AF27B3" w:rsidRPr="005D621E" w:rsidRDefault="00AF27B3" w:rsidP="0015730A">
      <w:pPr>
        <w:pStyle w:val="ListParagraph"/>
        <w:tabs>
          <w:tab w:val="left" w:pos="1080"/>
        </w:tabs>
        <w:autoSpaceDE w:val="0"/>
        <w:autoSpaceDN w:val="0"/>
        <w:adjustRightInd w:val="0"/>
        <w:spacing w:before="100" w:after="100"/>
        <w:rPr>
          <w:b/>
          <w:color w:val="FF0000"/>
          <w:sz w:val="28"/>
          <w:szCs w:val="28"/>
        </w:rPr>
      </w:pPr>
      <w:r w:rsidRPr="005D621E">
        <w:rPr>
          <w:b/>
          <w:color w:val="FF0000"/>
          <w:sz w:val="28"/>
          <w:szCs w:val="28"/>
        </w:rPr>
        <w:lastRenderedPageBreak/>
        <w:t>A few notes on writing up problems for this course:</w:t>
      </w:r>
      <w:r w:rsidR="00EE6803">
        <w:rPr>
          <w:b/>
          <w:color w:val="FF0000"/>
          <w:sz w:val="28"/>
          <w:szCs w:val="28"/>
        </w:rPr>
        <w:br/>
      </w:r>
    </w:p>
    <w:p w:rsidR="00AF27B3" w:rsidRDefault="00AF27B3" w:rsidP="00EE6803">
      <w:pPr>
        <w:pStyle w:val="ListParagraph"/>
        <w:numPr>
          <w:ilvl w:val="0"/>
          <w:numId w:val="24"/>
        </w:numPr>
        <w:tabs>
          <w:tab w:val="left" w:pos="1080"/>
        </w:tabs>
        <w:autoSpaceDE w:val="0"/>
        <w:autoSpaceDN w:val="0"/>
        <w:adjustRightInd w:val="0"/>
        <w:spacing w:before="100" w:after="240"/>
      </w:pPr>
      <w:r>
        <w:t xml:space="preserve">“Produce an algorithm” should </w:t>
      </w:r>
      <w:r w:rsidR="009B144B">
        <w:t>always be interpreted as</w:t>
      </w:r>
      <w:r>
        <w:t xml:space="preserve"> “produce an efficient algorithm” unless a problem states otherwise.  </w:t>
      </w:r>
      <w:r w:rsidR="00B90F08">
        <w:t>If there is an efficient algorithm, and you submit</w:t>
      </w:r>
      <w:r w:rsidR="00C511F9">
        <w:t xml:space="preserve"> a trivial and </w:t>
      </w:r>
      <w:r w:rsidR="00B90F08">
        <w:t>much less</w:t>
      </w:r>
      <w:r w:rsidR="0020637B">
        <w:t xml:space="preserve"> </w:t>
      </w:r>
      <w:r w:rsidR="00C511F9">
        <w:t xml:space="preserve">efficient algorithm, </w:t>
      </w:r>
      <w:r w:rsidR="00B90F08">
        <w:t>it</w:t>
      </w:r>
      <w:r w:rsidR="00C511F9">
        <w:t xml:space="preserve"> will probably not earn you full credit.</w:t>
      </w:r>
      <w:r w:rsidR="00EE6803">
        <w:br/>
      </w:r>
    </w:p>
    <w:p w:rsidR="00AF27B3" w:rsidRDefault="00AF27B3" w:rsidP="00EE6803">
      <w:pPr>
        <w:pStyle w:val="ListParagraph"/>
        <w:numPr>
          <w:ilvl w:val="0"/>
          <w:numId w:val="24"/>
        </w:numPr>
        <w:tabs>
          <w:tab w:val="left" w:pos="1080"/>
        </w:tabs>
        <w:autoSpaceDE w:val="0"/>
        <w:autoSpaceDN w:val="0"/>
        <w:adjustRightInd w:val="0"/>
        <w:spacing w:before="100" w:after="240"/>
      </w:pPr>
      <w:r>
        <w:t xml:space="preserve">A few of the questions in the book can </w:t>
      </w:r>
      <w:r w:rsidR="00EB5FDB">
        <w:t>(</w:t>
      </w:r>
      <w:r w:rsidR="009B144B">
        <w:t>perhaps</w:t>
      </w:r>
      <w:r w:rsidR="00EB5FDB">
        <w:t xml:space="preserve">) </w:t>
      </w:r>
      <w:r>
        <w:t>be answered with</w:t>
      </w:r>
      <w:r w:rsidR="00C511F9">
        <w:t xml:space="preserve"> a number, or with</w:t>
      </w:r>
      <w:r>
        <w:t xml:space="preserve"> a word or two.  In most</w:t>
      </w:r>
      <w:r w:rsidR="009B144B">
        <w:t xml:space="preserve"> cases that</w:t>
      </w:r>
      <w:r w:rsidR="0015730A">
        <w:t xml:space="preserve"> simple answer</w:t>
      </w:r>
      <w:r w:rsidR="009B144B">
        <w:t xml:space="preserve"> is not sufficient; </w:t>
      </w:r>
      <w:r>
        <w:t>I want to know how you arrived at your conclusion</w:t>
      </w:r>
      <w:r w:rsidR="00EB5FDB">
        <w:t>.</w:t>
      </w:r>
      <w:r w:rsidR="00EE6803">
        <w:br/>
      </w:r>
    </w:p>
    <w:p w:rsidR="00AF27B3" w:rsidRDefault="00AF27B3" w:rsidP="00EE6803">
      <w:pPr>
        <w:pStyle w:val="ListParagraph"/>
        <w:numPr>
          <w:ilvl w:val="0"/>
          <w:numId w:val="24"/>
        </w:numPr>
        <w:tabs>
          <w:tab w:val="left" w:pos="1080"/>
        </w:tabs>
        <w:autoSpaceDE w:val="0"/>
        <w:autoSpaceDN w:val="0"/>
        <w:adjustRightInd w:val="0"/>
        <w:spacing w:before="100" w:after="240"/>
      </w:pPr>
      <w:r>
        <w:t xml:space="preserve">You can usually present algorithms </w:t>
      </w:r>
      <w:r w:rsidR="00B90F08">
        <w:t xml:space="preserve">in English or </w:t>
      </w:r>
      <w:r>
        <w:t xml:space="preserve">as high-level pseudocode (or as real code in a programming language if you wish, though that </w:t>
      </w:r>
      <w:r w:rsidR="00A061F1">
        <w:t>sometimes</w:t>
      </w:r>
      <w:r>
        <w:t xml:space="preserve"> takes a lot more time).  Go into enough detail to convince me that you are not glossing over any hard parts, but you do not have to give all of the details for the easy parts.  </w:t>
      </w:r>
      <w:r w:rsidR="0020160D">
        <w:t>Pseudocode, just like real code, often needs comments and explanations.  The burden of convincing me that your solution works is on you.  I will tell the graders</w:t>
      </w:r>
      <w:r w:rsidR="00A061F1">
        <w:t xml:space="preserve"> (in </w:t>
      </w:r>
      <w:r w:rsidR="00C511F9">
        <w:t>summer versions of this course</w:t>
      </w:r>
      <w:r w:rsidR="00A061F1">
        <w:t xml:space="preserve">, I </w:t>
      </w:r>
      <w:r w:rsidR="00C511F9">
        <w:t xml:space="preserve">will be the grader for </w:t>
      </w:r>
      <w:r w:rsidR="00B90F08">
        <w:t>many</w:t>
      </w:r>
      <w:r w:rsidR="00C511F9">
        <w:t xml:space="preserve"> assignments)</w:t>
      </w:r>
      <w:r w:rsidR="0020160D">
        <w:t xml:space="preserve"> that if they cannot quickly understand your solution, they should give you a small percentage of the points and move on.  </w:t>
      </w:r>
    </w:p>
    <w:p w:rsidR="003940FD" w:rsidRDefault="00D37748" w:rsidP="00BF1BE0">
      <w:pPr>
        <w:tabs>
          <w:tab w:val="left" w:pos="1080"/>
        </w:tabs>
        <w:autoSpaceDE w:val="0"/>
        <w:autoSpaceDN w:val="0"/>
        <w:adjustRightInd w:val="0"/>
        <w:spacing w:before="100" w:after="240"/>
      </w:pPr>
      <w:r w:rsidRPr="00D37748">
        <w:rPr>
          <w:b/>
          <w:color w:val="FF0000"/>
        </w:rPr>
        <w:t xml:space="preserve">Reminder: </w:t>
      </w:r>
      <w:r w:rsidR="00932A9A">
        <w:rPr>
          <w:b/>
          <w:color w:val="FF0000"/>
        </w:rPr>
        <w:t xml:space="preserve">Turn in this assignment to the HW 1 Drop box on Moodle </w:t>
      </w:r>
      <w:r w:rsidR="00932A9A">
        <w:t xml:space="preserve">by 11:55 on its due date.  </w:t>
      </w:r>
    </w:p>
    <w:p w:rsidR="00BF1BE0" w:rsidRDefault="00932A9A" w:rsidP="00BF1BE0">
      <w:pPr>
        <w:tabs>
          <w:tab w:val="left" w:pos="1080"/>
        </w:tabs>
        <w:autoSpaceDE w:val="0"/>
        <w:autoSpaceDN w:val="0"/>
        <w:adjustRightInd w:val="0"/>
        <w:spacing w:before="100" w:after="240"/>
      </w:pPr>
      <w:r>
        <w:t xml:space="preserve">For </w:t>
      </w:r>
      <w:r w:rsidR="00CD6449">
        <w:t xml:space="preserve">5 points </w:t>
      </w:r>
      <w:r>
        <w:t>extra credit, you can also complete an optional survey co</w:t>
      </w:r>
      <w:r w:rsidR="00BF1BE0">
        <w:t>ncerning your experience with this assignment.</w:t>
      </w:r>
    </w:p>
    <w:p w:rsidR="0028366D" w:rsidRDefault="008109D0" w:rsidP="00D37748">
      <w:pPr>
        <w:tabs>
          <w:tab w:val="left" w:pos="1080"/>
        </w:tabs>
        <w:autoSpaceDE w:val="0"/>
        <w:autoSpaceDN w:val="0"/>
        <w:adjustRightInd w:val="0"/>
        <w:spacing w:before="100" w:after="240"/>
      </w:pPr>
      <w:r>
        <w:pict>
          <v:group id="_x0000_s1031" editas="canvas" style="width:540pt;height:500.25pt;mso-position-horizontal-relative:char;mso-position-vertical-relative:line" coordorigin="720,2892" coordsize="10800,10005">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2" type="#_x0000_t75" style="position:absolute;left:720;top:2892;width:10800;height:10005" o:preferrelative="f">
              <v:fill o:detectmouseclick="t"/>
              <v:path o:extrusionok="t" o:connecttype="none"/>
              <o:lock v:ext="edit" text="t"/>
            </v:shape>
            <v:shapetype id="_x0000_t202" coordsize="21600,21600" o:spt="202" path="m,l,21600r21600,l21600,xe">
              <v:stroke joinstyle="miter"/>
              <v:path gradientshapeok="t" o:connecttype="rect"/>
            </v:shapetype>
            <v:shape id="_x0000_s1033" type="#_x0000_t202" style="position:absolute;left:2955;top:2985;width:2775;height:465">
              <v:textbox style="mso-next-textbox:#_x0000_s1033">
                <w:txbxContent>
                  <w:p w:rsidR="0028366D" w:rsidRPr="0028366D" w:rsidRDefault="0028366D" w:rsidP="00BF1BE0">
                    <w:pPr>
                      <w:rPr>
                        <w:sz w:val="28"/>
                        <w:szCs w:val="28"/>
                      </w:rPr>
                    </w:pPr>
                    <w:r>
                      <w:t>Example for Problem 5</w:t>
                    </w:r>
                  </w:p>
                </w:txbxContent>
              </v:textbox>
            </v:shape>
            <v:oval id="_x0000_s1034" style="position:absolute;left:1050;top:4185;width:165;height:165" fillcolor="black [3213]"/>
            <v:oval id="_x0000_s1035" style="position:absolute;left:1815;top:3795;width:165;height:165" fillcolor="black [3213]"/>
            <v:oval id="_x0000_s1036" style="position:absolute;left:1320;top:4875;width:165;height:165" fillcolor="black [3213]"/>
            <v:oval id="_x0000_s1037" style="position:absolute;left:2355;top:4380;width:165;height:165" fillcolor="black [3213]"/>
            <v:oval id="_x0000_s1038" style="position:absolute;left:3195;top:3945;width:165;height:165" fillcolor="black [3213]"/>
            <v:oval id="_x0000_s1039" style="position:absolute;left:3405;top:4740;width:165;height:165" fillcolor="black [3213]"/>
            <v:oval id="_x0000_s1040" style="position:absolute;left:2475;top:5175;width:165;height:165" fillcolor="black [3213]"/>
            <v:shape id="_x0000_s1048" type="#_x0000_t202" style="position:absolute;left:1560;top:3390;width:765;height:390" filled="f" stroked="f">
              <v:textbox style="mso-next-textbox:#_x0000_s1048">
                <w:txbxContent>
                  <w:p w:rsidR="00A62BDD" w:rsidRPr="00A62BDD" w:rsidRDefault="00A62BDD" w:rsidP="00BF1BE0">
                    <w:pPr>
                      <w:rPr>
                        <w:sz w:val="28"/>
                        <w:szCs w:val="28"/>
                      </w:rPr>
                    </w:pPr>
                    <w:r w:rsidRPr="00A62BDD">
                      <w:rPr>
                        <w:sz w:val="28"/>
                        <w:szCs w:val="28"/>
                      </w:rPr>
                      <w:t>A</w:t>
                    </w:r>
                  </w:p>
                </w:txbxContent>
              </v:textbox>
            </v:shape>
            <v:shape id="_x0000_s1049" type="#_x0000_t202" style="position:absolute;left:3030;top:3495;width:1065;height:465" filled="f" stroked="f">
              <v:textbox style="mso-next-textbox:#_x0000_s1049">
                <w:txbxContent>
                  <w:p w:rsidR="00A62BDD" w:rsidRPr="00A62BDD" w:rsidRDefault="00A62BDD" w:rsidP="00BF1BE0">
                    <w:pPr>
                      <w:rPr>
                        <w:sz w:val="28"/>
                        <w:szCs w:val="28"/>
                      </w:rPr>
                    </w:pPr>
                    <w:r>
                      <w:rPr>
                        <w:sz w:val="28"/>
                        <w:szCs w:val="28"/>
                      </w:rPr>
                      <w:t>B</w:t>
                    </w:r>
                  </w:p>
                </w:txbxContent>
              </v:textbox>
            </v:shape>
            <v:shape id="_x0000_s1050" type="#_x0000_t202" style="position:absolute;left:885;top:3750;width:765;height:465" filled="f" stroked="f">
              <v:textbox style="mso-next-textbox:#_x0000_s1050">
                <w:txbxContent>
                  <w:p w:rsidR="00A62BDD" w:rsidRPr="00A62BDD" w:rsidRDefault="00A62BDD" w:rsidP="00BF1BE0">
                    <w:pPr>
                      <w:rPr>
                        <w:sz w:val="28"/>
                        <w:szCs w:val="28"/>
                      </w:rPr>
                    </w:pPr>
                    <w:r>
                      <w:rPr>
                        <w:sz w:val="28"/>
                        <w:szCs w:val="28"/>
                      </w:rPr>
                      <w:t>G</w:t>
                    </w:r>
                  </w:p>
                </w:txbxContent>
              </v:textbox>
            </v:shape>
            <v:shape id="_x0000_s1051" type="#_x0000_t202" style="position:absolute;left:2400;top:4470;width:765;height:525" filled="f" stroked="f">
              <v:textbox style="mso-next-textbox:#_x0000_s1051">
                <w:txbxContent>
                  <w:p w:rsidR="00A62BDD" w:rsidRPr="00A62BDD" w:rsidRDefault="00A62BDD" w:rsidP="00BF1BE0">
                    <w:pPr>
                      <w:rPr>
                        <w:sz w:val="28"/>
                        <w:szCs w:val="28"/>
                      </w:rPr>
                    </w:pPr>
                    <w:r>
                      <w:rPr>
                        <w:sz w:val="28"/>
                        <w:szCs w:val="28"/>
                      </w:rPr>
                      <w:t>E</w:t>
                    </w:r>
                  </w:p>
                </w:txbxContent>
              </v:textbox>
            </v:shape>
            <v:shape id="_x0000_s1052" type="#_x0000_t202" style="position:absolute;left:3360;top:4320;width:765;height:525" filled="f" stroked="f">
              <v:textbox style="mso-next-textbox:#_x0000_s1052">
                <w:txbxContent>
                  <w:p w:rsidR="00A62BDD" w:rsidRPr="00A62BDD" w:rsidRDefault="00A62BDD" w:rsidP="00BF1BE0">
                    <w:pPr>
                      <w:rPr>
                        <w:sz w:val="28"/>
                        <w:szCs w:val="28"/>
                      </w:rPr>
                    </w:pPr>
                    <w:r>
                      <w:rPr>
                        <w:sz w:val="28"/>
                        <w:szCs w:val="28"/>
                      </w:rPr>
                      <w:t>C</w:t>
                    </w:r>
                  </w:p>
                </w:txbxContent>
              </v:textbox>
            </v:shape>
            <v:shape id="_x0000_s1053" type="#_x0000_t202" style="position:absolute;left:2370;top:5280;width:765;height:525" filled="f" stroked="f">
              <v:textbox style="mso-next-textbox:#_x0000_s1053">
                <w:txbxContent>
                  <w:p w:rsidR="00A62BDD" w:rsidRPr="00A62BDD" w:rsidRDefault="002E6346" w:rsidP="00BF1BE0">
                    <w:pPr>
                      <w:rPr>
                        <w:sz w:val="28"/>
                        <w:szCs w:val="28"/>
                      </w:rPr>
                    </w:pPr>
                    <w:r>
                      <w:rPr>
                        <w:sz w:val="28"/>
                        <w:szCs w:val="28"/>
                      </w:rPr>
                      <w:t>D</w:t>
                    </w:r>
                  </w:p>
                </w:txbxContent>
              </v:textbox>
            </v:shape>
            <v:shape id="_x0000_s1054" type="#_x0000_t202" style="position:absolute;left:915;top:4860;width:765;height:525" filled="f" stroked="f">
              <v:textbox style="mso-next-textbox:#_x0000_s1054">
                <w:txbxContent>
                  <w:p w:rsidR="00A62BDD" w:rsidRPr="00A62BDD" w:rsidRDefault="002E6346" w:rsidP="00BF1BE0">
                    <w:pPr>
                      <w:rPr>
                        <w:sz w:val="28"/>
                        <w:szCs w:val="28"/>
                      </w:rPr>
                    </w:pPr>
                    <w:r>
                      <w:rPr>
                        <w:sz w:val="28"/>
                        <w:szCs w:val="28"/>
                      </w:rPr>
                      <w:t>F</w:t>
                    </w:r>
                  </w:p>
                </w:txbxContent>
              </v:textbox>
            </v:shape>
            <v:oval id="_x0000_s1055" style="position:absolute;left:6300;top:4260;width:165;height:165" fillcolor="black [3213]"/>
            <v:oval id="_x0000_s1056" style="position:absolute;left:7065;top:3870;width:165;height:165" fillcolor="black [3213]"/>
            <v:oval id="_x0000_s1057" style="position:absolute;left:6570;top:4950;width:165;height:165" fillcolor="black [3213]"/>
            <v:oval id="_x0000_s1058" style="position:absolute;left:7605;top:4455;width:165;height:165" fillcolor="black [3213]"/>
            <v:oval id="_x0000_s1059" style="position:absolute;left:8475;top:4095;width:165;height:165" fillcolor="black [3213]"/>
            <v:oval id="_x0000_s1060" style="position:absolute;left:8655;top:4815;width:165;height:165" fillcolor="black [3213]"/>
            <v:oval id="_x0000_s1061" style="position:absolute;left:7725;top:5250;width:165;height:165" fillcolor="black [3213]"/>
            <v:shape id="_x0000_s1062" type="#_x0000_t202" style="position:absolute;left:6810;top:3465;width:765;height:390" filled="f" stroked="f">
              <v:textbox style="mso-next-textbox:#_x0000_s1062">
                <w:txbxContent>
                  <w:p w:rsidR="002E6346" w:rsidRPr="00A62BDD" w:rsidRDefault="002E6346" w:rsidP="00BF1BE0">
                    <w:pPr>
                      <w:rPr>
                        <w:sz w:val="28"/>
                        <w:szCs w:val="28"/>
                      </w:rPr>
                    </w:pPr>
                    <w:r w:rsidRPr="00A62BDD">
                      <w:rPr>
                        <w:sz w:val="28"/>
                        <w:szCs w:val="28"/>
                      </w:rPr>
                      <w:t>A</w:t>
                    </w:r>
                  </w:p>
                </w:txbxContent>
              </v:textbox>
            </v:shape>
            <v:shape id="_x0000_s1063" type="#_x0000_t202" style="position:absolute;left:8280;top:3570;width:1065;height:465" filled="f" stroked="f">
              <v:textbox style="mso-next-textbox:#_x0000_s1063">
                <w:txbxContent>
                  <w:p w:rsidR="002E6346" w:rsidRPr="00A62BDD" w:rsidRDefault="002E6346" w:rsidP="00BF1BE0">
                    <w:pPr>
                      <w:rPr>
                        <w:sz w:val="28"/>
                        <w:szCs w:val="28"/>
                      </w:rPr>
                    </w:pPr>
                    <w:r>
                      <w:rPr>
                        <w:sz w:val="28"/>
                        <w:szCs w:val="28"/>
                      </w:rPr>
                      <w:t>B</w:t>
                    </w:r>
                  </w:p>
                </w:txbxContent>
              </v:textbox>
            </v:shape>
            <v:shape id="_x0000_s1064" type="#_x0000_t202" style="position:absolute;left:6135;top:3825;width:765;height:465" filled="f" stroked="f">
              <v:textbox style="mso-next-textbox:#_x0000_s1064">
                <w:txbxContent>
                  <w:p w:rsidR="002E6346" w:rsidRPr="00A62BDD" w:rsidRDefault="002E6346" w:rsidP="00BF1BE0">
                    <w:pPr>
                      <w:rPr>
                        <w:sz w:val="28"/>
                        <w:szCs w:val="28"/>
                      </w:rPr>
                    </w:pPr>
                    <w:r>
                      <w:rPr>
                        <w:sz w:val="28"/>
                        <w:szCs w:val="28"/>
                      </w:rPr>
                      <w:t>G</w:t>
                    </w:r>
                  </w:p>
                </w:txbxContent>
              </v:textbox>
            </v:shape>
            <v:shape id="_x0000_s1065" type="#_x0000_t202" style="position:absolute;left:7650;top:4545;width:765;height:525" filled="f" stroked="f">
              <v:textbox style="mso-next-textbox:#_x0000_s1065">
                <w:txbxContent>
                  <w:p w:rsidR="002E6346" w:rsidRPr="00A62BDD" w:rsidRDefault="002E6346" w:rsidP="00BF1BE0">
                    <w:pPr>
                      <w:rPr>
                        <w:sz w:val="28"/>
                        <w:szCs w:val="28"/>
                      </w:rPr>
                    </w:pPr>
                    <w:r>
                      <w:rPr>
                        <w:sz w:val="28"/>
                        <w:szCs w:val="28"/>
                      </w:rPr>
                      <w:t>E</w:t>
                    </w:r>
                  </w:p>
                </w:txbxContent>
              </v:textbox>
            </v:shape>
            <v:shape id="_x0000_s1066" type="#_x0000_t202" style="position:absolute;left:8610;top:4395;width:765;height:525" filled="f" stroked="f">
              <v:textbox style="mso-next-textbox:#_x0000_s1066">
                <w:txbxContent>
                  <w:p w:rsidR="002E6346" w:rsidRPr="00A62BDD" w:rsidRDefault="002E6346" w:rsidP="00BF1BE0">
                    <w:pPr>
                      <w:rPr>
                        <w:sz w:val="28"/>
                        <w:szCs w:val="28"/>
                      </w:rPr>
                    </w:pPr>
                    <w:r>
                      <w:rPr>
                        <w:sz w:val="28"/>
                        <w:szCs w:val="28"/>
                      </w:rPr>
                      <w:t>C</w:t>
                    </w:r>
                  </w:p>
                </w:txbxContent>
              </v:textbox>
            </v:shape>
            <v:shape id="_x0000_s1067" type="#_x0000_t202" style="position:absolute;left:7620;top:5355;width:765;height:525" filled="f" stroked="f">
              <v:textbox style="mso-next-textbox:#_x0000_s1067">
                <w:txbxContent>
                  <w:p w:rsidR="002E6346" w:rsidRPr="00A62BDD" w:rsidRDefault="002E6346" w:rsidP="00BF1BE0">
                    <w:pPr>
                      <w:rPr>
                        <w:sz w:val="28"/>
                        <w:szCs w:val="28"/>
                      </w:rPr>
                    </w:pPr>
                    <w:r>
                      <w:rPr>
                        <w:sz w:val="28"/>
                        <w:szCs w:val="28"/>
                      </w:rPr>
                      <w:t>D</w:t>
                    </w:r>
                  </w:p>
                </w:txbxContent>
              </v:textbox>
            </v:shape>
            <v:shape id="_x0000_s1068" type="#_x0000_t202" style="position:absolute;left:6165;top:4935;width:765;height:525" filled="f" stroked="f">
              <v:textbox style="mso-next-textbox:#_x0000_s1068">
                <w:txbxContent>
                  <w:p w:rsidR="002E6346" w:rsidRPr="00A62BDD" w:rsidRDefault="002E6346" w:rsidP="00BF1BE0">
                    <w:pPr>
                      <w:rPr>
                        <w:sz w:val="28"/>
                        <w:szCs w:val="28"/>
                      </w:rPr>
                    </w:pPr>
                    <w:r>
                      <w:rPr>
                        <w:sz w:val="28"/>
                        <w:szCs w:val="28"/>
                      </w:rPr>
                      <w:t>F</w:t>
                    </w:r>
                  </w:p>
                </w:txbxContent>
              </v:textbox>
            </v:shape>
            <v:shape id="_x0000_s1069" type="#_x0000_t202" style="position:absolute;left:900;top:5895;width:2775;height:465">
              <v:textbox style="mso-next-textbox:#_x0000_s1069">
                <w:txbxContent>
                  <w:p w:rsidR="002E6346" w:rsidRPr="0028366D" w:rsidRDefault="00BF1BE0" w:rsidP="00BF1BE0">
                    <w:pPr>
                      <w:jc w:val="center"/>
                      <w:rPr>
                        <w:sz w:val="28"/>
                        <w:szCs w:val="28"/>
                      </w:rPr>
                    </w:pPr>
                    <w:r>
                      <w:t xml:space="preserve">Input: </w:t>
                    </w:r>
                    <w:r w:rsidR="002E6346">
                      <w:t>Free Tree</w:t>
                    </w:r>
                  </w:p>
                </w:txbxContent>
              </v:textbox>
            </v:shape>
            <v:shape id="_x0000_s1070" type="#_x0000_t202" style="position:absolute;left:6525;top:6060;width:3570;height:465">
              <v:textbox style="mso-next-textbox:#_x0000_s1070">
                <w:txbxContent>
                  <w:p w:rsidR="002E6346" w:rsidRPr="0028366D" w:rsidRDefault="00BF1BE0" w:rsidP="00BF1BE0">
                    <w:pPr>
                      <w:jc w:val="center"/>
                      <w:rPr>
                        <w:sz w:val="28"/>
                        <w:szCs w:val="28"/>
                      </w:rPr>
                    </w:pPr>
                    <w:r>
                      <w:t>Output:</w:t>
                    </w:r>
                    <w:r w:rsidR="00D830FE">
                      <w:t xml:space="preserve"> </w:t>
                    </w:r>
                    <w:r w:rsidR="002E6346">
                      <w:t>Rooted tree with root at B</w:t>
                    </w:r>
                  </w:p>
                </w:txbxContent>
              </v:textbox>
            </v:shape>
            <v:shapetype id="_x0000_t32" coordsize="21600,21600" o:spt="32" o:oned="t" path="m,l21600,21600e" filled="f">
              <v:path arrowok="t" fillok="f" o:connecttype="none"/>
              <o:lock v:ext="edit" shapetype="t"/>
            </v:shapetype>
            <v:shape id="_x0000_s1071" type="#_x0000_t32" style="position:absolute;left:1956;top:3936;width:489;height:452" o:connectortype="straight"/>
            <v:shape id="_x0000_s1072" type="#_x0000_t32" style="position:absolute;left:2445;top:4014;width:805;height:374;flip:x" o:connectortype="straight"/>
            <v:shape id="_x0000_s1073" type="#_x0000_t32" style="position:absolute;left:3250;top:4014;width:230;height:748" o:connectortype="straight"/>
            <v:shape id="_x0000_s1074" type="#_x0000_t32" style="position:absolute;left:1410;top:4464;width:1015;height:485;flip:x" o:connectortype="straight"/>
            <v:shape id="_x0000_s1075" type="#_x0000_t32" style="position:absolute;left:2560;top:4014;width:690;height:1309;flip:x" o:connectortype="straight"/>
            <v:shape id="_x0000_s1076" type="#_x0000_t32" style="position:absolute;left:1065;top:4201;width:345;height:748" o:connectortype="straight"/>
            <v:shape id="_x0000_s1077" type="#_x0000_t32" style="position:absolute;left:8540;top:4201;width:115;height:561" o:connectortype="straight">
              <v:stroke endarrow="block"/>
            </v:shape>
            <v:shape id="_x0000_s1078" type="#_x0000_t32" style="position:absolute;left:7850;top:4156;width:690;height:374;flip:x" o:connectortype="straight">
              <v:stroke endarrow="block"/>
            </v:shape>
            <v:shape id="_x0000_s1079" type="#_x0000_t32" style="position:absolute;left:7836;top:4206;width:750;height:1038;flip:x" o:connectortype="straight">
              <v:stroke endarrow="block"/>
            </v:shape>
            <v:shape id="_x0000_s1080" type="#_x0000_t32" style="position:absolute;left:7161;top:4011;width:482;height:444;flip:x y" o:connectortype="straight">
              <v:stroke endarrow="block"/>
            </v:shape>
            <v:shape id="_x0000_s1081" type="#_x0000_t32" style="position:absolute;left:6700;top:4531;width:1030;height:418;flip:x" o:connectortype="straight">
              <v:stroke endarrow="block"/>
            </v:shape>
            <v:shape id="_x0000_s1082" type="#_x0000_t32" style="position:absolute;left:6465;top:4343;width:173;height:667;flip:x y" o:connectortype="straight">
              <v:stroke endarrow="block"/>
            </v:shape>
            <v:shape id="_x0000_s1083" type="#_x0000_t202" style="position:absolute;left:1755;top:6990;width:7290;height:1777">
              <v:textbox style="mso-next-textbox:#_x0000_s1083">
                <w:txbxContent>
                  <w:p w:rsidR="00D830FE" w:rsidRDefault="00BF1BE0" w:rsidP="00D830FE">
                    <w:r>
                      <w:t xml:space="preserve">The algorithm you must write takes as its arguments  </w:t>
                    </w:r>
                  </w:p>
                  <w:p w:rsidR="00D830FE" w:rsidRDefault="00D830FE" w:rsidP="00D830FE">
                    <w:r>
                      <w:t xml:space="preserve">     </w:t>
                    </w:r>
                    <w:r w:rsidR="00BF1BE0">
                      <w:t xml:space="preserve">a free tree </w:t>
                    </w:r>
                  </w:p>
                  <w:p w:rsidR="00D830FE" w:rsidRDefault="00D830FE" w:rsidP="00D830FE">
                    <w:r>
                      <w:t xml:space="preserve">     </w:t>
                    </w:r>
                    <w:r w:rsidR="00BF1BE0">
                      <w:t xml:space="preserve">one of its nodes, </w:t>
                    </w:r>
                  </w:p>
                  <w:p w:rsidR="00BF1BE0" w:rsidRDefault="00BF1BE0" w:rsidP="00D830FE">
                    <w:r>
                      <w:t xml:space="preserve">and returns a rooted tree with the given node as its root. </w:t>
                    </w:r>
                  </w:p>
                  <w:p w:rsidR="00D830FE" w:rsidRPr="0028366D" w:rsidRDefault="00D830FE" w:rsidP="00D830FE">
                    <w:pPr>
                      <w:rPr>
                        <w:sz w:val="28"/>
                        <w:szCs w:val="28"/>
                      </w:rPr>
                    </w:pPr>
                    <w:r>
                      <w:t>The edges of the free tree are undirected.</w:t>
                    </w:r>
                  </w:p>
                </w:txbxContent>
              </v:textbox>
            </v:shape>
            <w10:wrap type="none"/>
            <w10:anchorlock/>
          </v:group>
        </w:pict>
      </w:r>
      <w:r w:rsidR="00BF1BE0">
        <w:t xml:space="preserve"> </w:t>
      </w:r>
    </w:p>
    <w:p w:rsidR="0028366D" w:rsidRPr="00932A9A" w:rsidRDefault="0028366D" w:rsidP="00D37748">
      <w:pPr>
        <w:tabs>
          <w:tab w:val="left" w:pos="1080"/>
        </w:tabs>
        <w:autoSpaceDE w:val="0"/>
        <w:autoSpaceDN w:val="0"/>
        <w:adjustRightInd w:val="0"/>
        <w:spacing w:before="100" w:after="240"/>
      </w:pPr>
    </w:p>
    <w:sectPr w:rsidR="0028366D" w:rsidRPr="00932A9A" w:rsidSect="005F5B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8E72AB"/>
    <w:multiLevelType w:val="hybridMultilevel"/>
    <w:tmpl w:val="BF7CB3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15:restartNumberingAfterBreak="0">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15:restartNumberingAfterBreak="0">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AAC07C2"/>
    <w:multiLevelType w:val="hybridMultilevel"/>
    <w:tmpl w:val="9BAA386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73AA09D7"/>
    <w:multiLevelType w:val="multilevel"/>
    <w:tmpl w:val="6F5814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1"/>
  </w:num>
  <w:num w:numId="3">
    <w:abstractNumId w:val="21"/>
  </w:num>
  <w:num w:numId="4">
    <w:abstractNumId w:val="12"/>
  </w:num>
  <w:num w:numId="5">
    <w:abstractNumId w:val="5"/>
  </w:num>
  <w:num w:numId="6">
    <w:abstractNumId w:val="23"/>
  </w:num>
  <w:num w:numId="7">
    <w:abstractNumId w:val="20"/>
  </w:num>
  <w:num w:numId="8">
    <w:abstractNumId w:val="7"/>
  </w:num>
  <w:num w:numId="9">
    <w:abstractNumId w:val="2"/>
  </w:num>
  <w:num w:numId="10">
    <w:abstractNumId w:val="22"/>
  </w:num>
  <w:num w:numId="11">
    <w:abstractNumId w:val="24"/>
  </w:num>
  <w:num w:numId="12">
    <w:abstractNumId w:val="13"/>
  </w:num>
  <w:num w:numId="13">
    <w:abstractNumId w:val="6"/>
  </w:num>
  <w:num w:numId="14">
    <w:abstractNumId w:val="11"/>
  </w:num>
  <w:num w:numId="15">
    <w:abstractNumId w:val="4"/>
  </w:num>
  <w:num w:numId="16">
    <w:abstractNumId w:val="18"/>
  </w:num>
  <w:num w:numId="17">
    <w:abstractNumId w:val="8"/>
  </w:num>
  <w:num w:numId="18">
    <w:abstractNumId w:val="16"/>
  </w:num>
  <w:num w:numId="19">
    <w:abstractNumId w:val="10"/>
  </w:num>
  <w:num w:numId="20">
    <w:abstractNumId w:val="3"/>
  </w:num>
  <w:num w:numId="21">
    <w:abstractNumId w:val="15"/>
  </w:num>
  <w:num w:numId="22">
    <w:abstractNumId w:val="14"/>
  </w:num>
  <w:num w:numId="23">
    <w:abstractNumId w:val="17"/>
  </w:num>
  <w:num w:numId="24">
    <w:abstractNumId w:val="0"/>
  </w:num>
  <w:num w:numId="2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5"/>
  <w:drawingGridVerticalSpacing w:val="187"/>
  <w:displayHorizontalDrawingGridEvery w:val="2"/>
  <w:characterSpacingControl w:val="doNotCompress"/>
  <w:compat>
    <w:compatSetting w:name="compatibilityMode" w:uri="http://schemas.microsoft.com/office/word" w:val="12"/>
  </w:compat>
  <w:rsids>
    <w:rsidRoot w:val="00957B52"/>
    <w:rsid w:val="000038AA"/>
    <w:rsid w:val="00021A9F"/>
    <w:rsid w:val="0002734D"/>
    <w:rsid w:val="00032482"/>
    <w:rsid w:val="000430CE"/>
    <w:rsid w:val="000453D6"/>
    <w:rsid w:val="0005510D"/>
    <w:rsid w:val="00057735"/>
    <w:rsid w:val="000A0AF3"/>
    <w:rsid w:val="000B1D1B"/>
    <w:rsid w:val="00104DC3"/>
    <w:rsid w:val="0011171B"/>
    <w:rsid w:val="00117F91"/>
    <w:rsid w:val="0013271C"/>
    <w:rsid w:val="00146563"/>
    <w:rsid w:val="0015730A"/>
    <w:rsid w:val="001866C7"/>
    <w:rsid w:val="001A1D2B"/>
    <w:rsid w:val="001A6C64"/>
    <w:rsid w:val="001B2EBD"/>
    <w:rsid w:val="0020160D"/>
    <w:rsid w:val="0020637B"/>
    <w:rsid w:val="00232F1B"/>
    <w:rsid w:val="002376CC"/>
    <w:rsid w:val="00243C07"/>
    <w:rsid w:val="00264937"/>
    <w:rsid w:val="00274829"/>
    <w:rsid w:val="0028366D"/>
    <w:rsid w:val="002A3EAC"/>
    <w:rsid w:val="002C0D5F"/>
    <w:rsid w:val="002C610C"/>
    <w:rsid w:val="002D5C07"/>
    <w:rsid w:val="002E3CA7"/>
    <w:rsid w:val="002E49F7"/>
    <w:rsid w:val="002E6346"/>
    <w:rsid w:val="00315A85"/>
    <w:rsid w:val="00383256"/>
    <w:rsid w:val="003940FD"/>
    <w:rsid w:val="003A04F2"/>
    <w:rsid w:val="003C63BE"/>
    <w:rsid w:val="00410D45"/>
    <w:rsid w:val="0041732A"/>
    <w:rsid w:val="00436BD8"/>
    <w:rsid w:val="004437AE"/>
    <w:rsid w:val="004744D0"/>
    <w:rsid w:val="004A3E68"/>
    <w:rsid w:val="004B0576"/>
    <w:rsid w:val="004B1113"/>
    <w:rsid w:val="004B657B"/>
    <w:rsid w:val="004C6AE2"/>
    <w:rsid w:val="004D24E6"/>
    <w:rsid w:val="004D3A12"/>
    <w:rsid w:val="004E394F"/>
    <w:rsid w:val="004F446D"/>
    <w:rsid w:val="00526929"/>
    <w:rsid w:val="00543B0E"/>
    <w:rsid w:val="00557205"/>
    <w:rsid w:val="0057430F"/>
    <w:rsid w:val="005946F8"/>
    <w:rsid w:val="00594B7B"/>
    <w:rsid w:val="005A214E"/>
    <w:rsid w:val="005C3C2B"/>
    <w:rsid w:val="005C4402"/>
    <w:rsid w:val="005C5CC2"/>
    <w:rsid w:val="005C76E2"/>
    <w:rsid w:val="005D621E"/>
    <w:rsid w:val="005E274A"/>
    <w:rsid w:val="005F3C45"/>
    <w:rsid w:val="005F5BB5"/>
    <w:rsid w:val="006310E9"/>
    <w:rsid w:val="00634724"/>
    <w:rsid w:val="00646548"/>
    <w:rsid w:val="006E10B6"/>
    <w:rsid w:val="006F4C47"/>
    <w:rsid w:val="00707AF4"/>
    <w:rsid w:val="00721BA5"/>
    <w:rsid w:val="007223BA"/>
    <w:rsid w:val="00732852"/>
    <w:rsid w:val="00757C30"/>
    <w:rsid w:val="00776D02"/>
    <w:rsid w:val="00792E00"/>
    <w:rsid w:val="00792FA7"/>
    <w:rsid w:val="007A09B5"/>
    <w:rsid w:val="007A263C"/>
    <w:rsid w:val="007B0C1D"/>
    <w:rsid w:val="007B6FE6"/>
    <w:rsid w:val="007D46DF"/>
    <w:rsid w:val="007E369D"/>
    <w:rsid w:val="007E660A"/>
    <w:rsid w:val="008109D0"/>
    <w:rsid w:val="00820107"/>
    <w:rsid w:val="008349FB"/>
    <w:rsid w:val="008624BC"/>
    <w:rsid w:val="00881B6E"/>
    <w:rsid w:val="00890666"/>
    <w:rsid w:val="00892FA2"/>
    <w:rsid w:val="00897D3D"/>
    <w:rsid w:val="008A1308"/>
    <w:rsid w:val="008B7BFC"/>
    <w:rsid w:val="008C61D1"/>
    <w:rsid w:val="008F4AA7"/>
    <w:rsid w:val="00900B3C"/>
    <w:rsid w:val="00905F48"/>
    <w:rsid w:val="00917D71"/>
    <w:rsid w:val="00927725"/>
    <w:rsid w:val="00932A9A"/>
    <w:rsid w:val="00957B52"/>
    <w:rsid w:val="00966F51"/>
    <w:rsid w:val="00975F6D"/>
    <w:rsid w:val="009831DB"/>
    <w:rsid w:val="00995F55"/>
    <w:rsid w:val="009A1B9E"/>
    <w:rsid w:val="009A7045"/>
    <w:rsid w:val="009B144B"/>
    <w:rsid w:val="009B3C25"/>
    <w:rsid w:val="009D7066"/>
    <w:rsid w:val="009E7DC0"/>
    <w:rsid w:val="00A05223"/>
    <w:rsid w:val="00A061F1"/>
    <w:rsid w:val="00A14D0B"/>
    <w:rsid w:val="00A57FC6"/>
    <w:rsid w:val="00A62BDD"/>
    <w:rsid w:val="00A7391D"/>
    <w:rsid w:val="00A764D2"/>
    <w:rsid w:val="00A97AE0"/>
    <w:rsid w:val="00AB40C3"/>
    <w:rsid w:val="00AD4DE9"/>
    <w:rsid w:val="00AF1228"/>
    <w:rsid w:val="00AF27B3"/>
    <w:rsid w:val="00AF2C0D"/>
    <w:rsid w:val="00B02D25"/>
    <w:rsid w:val="00B05CD4"/>
    <w:rsid w:val="00B217BF"/>
    <w:rsid w:val="00B50F93"/>
    <w:rsid w:val="00B531F5"/>
    <w:rsid w:val="00B7126B"/>
    <w:rsid w:val="00B90F08"/>
    <w:rsid w:val="00BA1416"/>
    <w:rsid w:val="00BD7138"/>
    <w:rsid w:val="00BF1BE0"/>
    <w:rsid w:val="00BF3667"/>
    <w:rsid w:val="00BF7DA8"/>
    <w:rsid w:val="00C10213"/>
    <w:rsid w:val="00C217C6"/>
    <w:rsid w:val="00C33E22"/>
    <w:rsid w:val="00C42837"/>
    <w:rsid w:val="00C43FC0"/>
    <w:rsid w:val="00C501C3"/>
    <w:rsid w:val="00C511F9"/>
    <w:rsid w:val="00C630B9"/>
    <w:rsid w:val="00C700CE"/>
    <w:rsid w:val="00C708BE"/>
    <w:rsid w:val="00CC43B0"/>
    <w:rsid w:val="00CC66A0"/>
    <w:rsid w:val="00CD5AD0"/>
    <w:rsid w:val="00CD6449"/>
    <w:rsid w:val="00CE0535"/>
    <w:rsid w:val="00CF1A91"/>
    <w:rsid w:val="00D176CD"/>
    <w:rsid w:val="00D37748"/>
    <w:rsid w:val="00D532F7"/>
    <w:rsid w:val="00D70B97"/>
    <w:rsid w:val="00D802A1"/>
    <w:rsid w:val="00D830FE"/>
    <w:rsid w:val="00D8724D"/>
    <w:rsid w:val="00DA129C"/>
    <w:rsid w:val="00DA5A18"/>
    <w:rsid w:val="00DA710D"/>
    <w:rsid w:val="00DD2413"/>
    <w:rsid w:val="00DE3BAD"/>
    <w:rsid w:val="00DE409E"/>
    <w:rsid w:val="00E01010"/>
    <w:rsid w:val="00E01945"/>
    <w:rsid w:val="00E2707C"/>
    <w:rsid w:val="00E37C9C"/>
    <w:rsid w:val="00E51EC1"/>
    <w:rsid w:val="00E647BD"/>
    <w:rsid w:val="00E8338D"/>
    <w:rsid w:val="00E86620"/>
    <w:rsid w:val="00E90ECE"/>
    <w:rsid w:val="00EA1B95"/>
    <w:rsid w:val="00EB5FDB"/>
    <w:rsid w:val="00EE0628"/>
    <w:rsid w:val="00EE3229"/>
    <w:rsid w:val="00EE6803"/>
    <w:rsid w:val="00EF2EA5"/>
    <w:rsid w:val="00EF5458"/>
    <w:rsid w:val="00EF7EE0"/>
    <w:rsid w:val="00F34AC0"/>
    <w:rsid w:val="00F37C53"/>
    <w:rsid w:val="00F565FA"/>
    <w:rsid w:val="00F62E99"/>
    <w:rsid w:val="00F81F35"/>
    <w:rsid w:val="00F97901"/>
    <w:rsid w:val="00FA309A"/>
    <w:rsid w:val="00FB3D60"/>
    <w:rsid w:val="00FC7033"/>
    <w:rsid w:val="00FD7025"/>
    <w:rsid w:val="00FD77EC"/>
    <w:rsid w:val="00FE259F"/>
    <w:rsid w:val="00FE72D2"/>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84"/>
    <o:shapelayout v:ext="edit">
      <o:idmap v:ext="edit" data="1"/>
      <o:rules v:ext="edit">
        <o:r id="V:Rule1" type="connector" idref="#_x0000_s1080"/>
        <o:r id="V:Rule2" type="connector" idref="#_x0000_s1082">
          <o:proxy end="" idref="#_x0000_s1055" connectloc="6"/>
        </o:r>
        <o:r id="V:Rule3" type="connector" idref="#_x0000_s1079"/>
        <o:r id="V:Rule4" type="connector" idref="#_x0000_s1073"/>
        <o:r id="V:Rule5" type="connector" idref="#_x0000_s1072"/>
        <o:r id="V:Rule6" type="connector" idref="#_x0000_s1074"/>
        <o:r id="V:Rule7" type="connector" idref="#_x0000_s1076"/>
        <o:r id="V:Rule8" type="connector" idref="#_x0000_s1077"/>
        <o:r id="V:Rule9" type="connector" idref="#_x0000_s1075"/>
        <o:r id="V:Rule10" type="connector" idref="#_x0000_s1071">
          <o:proxy start="" idref="#_x0000_s1035" connectloc="5"/>
        </o:r>
        <o:r id="V:Rule11" type="connector" idref="#_x0000_s1078"/>
        <o:r id="V:Rule12" type="connector" idref="#_x0000_s1081"/>
      </o:rules>
    </o:shapelayout>
  </w:shapeDefaults>
  <w:decimalSymbol w:val="."/>
  <w:listSeparator w:val=","/>
  <w15:docId w15:val="{6DCE5BE9-3660-4110-99BC-95423080AF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D7138"/>
    <w:pPr>
      <w:spacing w:after="0" w:line="240" w:lineRule="auto"/>
    </w:pPr>
    <w:rPr>
      <w:rFonts w:ascii="Times New Roman" w:eastAsia="Times New Roman" w:hAnsi="Times New Roman" w:cs="Times New Roman"/>
      <w:sz w:val="24"/>
      <w:szCs w:val="24"/>
    </w:rPr>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jc w:val="center"/>
      <w:outlineLvl w:val="0"/>
    </w:pPr>
    <w:rPr>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pPr>
    <w:rPr>
      <w:rFonts w:eastAsia="MS Mincho"/>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rPr>
      <w:rFonts w:ascii="Courier New"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TopofForm">
    <w:name w:val="HTML Top of Form"/>
    <w:basedOn w:val="Normal"/>
    <w:next w:val="Normal"/>
    <w:link w:val="z-TopofFormChar"/>
    <w:hidden/>
    <w:uiPriority w:val="99"/>
    <w:semiHidden/>
    <w:unhideWhenUsed/>
    <w:rsid w:val="00BD7138"/>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BD7138"/>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BD7138"/>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BD7138"/>
    <w:rPr>
      <w:rFonts w:ascii="Arial" w:eastAsia="Times New Roman" w:hAnsi="Arial" w:cs="Arial"/>
      <w:vanish/>
      <w:sz w:val="16"/>
      <w:szCs w:val="16"/>
    </w:rPr>
  </w:style>
  <w:style w:type="character" w:styleId="Emphasis">
    <w:name w:val="Emphasis"/>
    <w:basedOn w:val="DefaultParagraphFont"/>
    <w:uiPriority w:val="20"/>
    <w:qFormat/>
    <w:rsid w:val="007B6FE6"/>
    <w:rPr>
      <w:i/>
      <w:iCs/>
    </w:rPr>
  </w:style>
  <w:style w:type="character" w:customStyle="1" w:styleId="apple-converted-space">
    <w:name w:val="apple-converted-space"/>
    <w:basedOn w:val="DefaultParagraphFont"/>
    <w:rsid w:val="007B6F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42597163">
      <w:bodyDiv w:val="1"/>
      <w:marLeft w:val="0"/>
      <w:marRight w:val="0"/>
      <w:marTop w:val="0"/>
      <w:marBottom w:val="0"/>
      <w:divBdr>
        <w:top w:val="none" w:sz="0" w:space="0" w:color="auto"/>
        <w:left w:val="none" w:sz="0" w:space="0" w:color="auto"/>
        <w:bottom w:val="none" w:sz="0" w:space="0" w:color="auto"/>
        <w:right w:val="none" w:sz="0" w:space="0" w:color="auto"/>
      </w:divBdr>
    </w:div>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33649510">
      <w:bodyDiv w:val="1"/>
      <w:marLeft w:val="0"/>
      <w:marRight w:val="0"/>
      <w:marTop w:val="0"/>
      <w:marBottom w:val="0"/>
      <w:divBdr>
        <w:top w:val="none" w:sz="0" w:space="0" w:color="auto"/>
        <w:left w:val="none" w:sz="0" w:space="0" w:color="auto"/>
        <w:bottom w:val="none" w:sz="0" w:space="0" w:color="auto"/>
        <w:right w:val="none" w:sz="0" w:space="0" w:color="auto"/>
      </w:divBdr>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510874301">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rose-hulman.edu/class/csse/csse473/201740/Homework/230-problems.pdf" TargetMode="External"/><Relationship Id="rId5" Type="http://schemas.openxmlformats.org/officeDocument/2006/relationships/hyperlink" Target="http://www.rose-hulman.edu/class/csse/csse473/201740/Homework/BackgroundMaterial.htm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2926</TotalTime>
  <Pages>6</Pages>
  <Words>2235</Words>
  <Characters>12745</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14951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Anderson</cp:lastModifiedBy>
  <cp:revision>108</cp:revision>
  <cp:lastPrinted>2016-05-31T19:47:00Z</cp:lastPrinted>
  <dcterms:created xsi:type="dcterms:W3CDTF">2008-08-31T22:42:00Z</dcterms:created>
  <dcterms:modified xsi:type="dcterms:W3CDTF">2017-06-12T11:18:00Z</dcterms:modified>
</cp:coreProperties>
</file>