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A8262C">
        <w:rPr>
          <w:rFonts w:ascii="Times New Roman" w:eastAsia="Times New Roman" w:hAnsi="Times New Roman" w:cs="Times New Roman"/>
          <w:b/>
          <w:bCs/>
          <w:sz w:val="36"/>
          <w:szCs w:val="36"/>
        </w:rPr>
        <w:t>2</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385436">
      <w:pPr>
        <w:tabs>
          <w:tab w:val="left" w:pos="1440"/>
        </w:tabs>
        <w:spacing w:after="0" w:line="240" w:lineRule="auto"/>
        <w:rPr>
          <w:color w:val="000000"/>
          <w:sz w:val="24"/>
          <w:szCs w:val="24"/>
        </w:rPr>
      </w:pPr>
      <w:r>
        <w:rPr>
          <w:color w:val="000000"/>
          <w:sz w:val="24"/>
          <w:szCs w:val="24"/>
        </w:rPr>
        <w:t>2.1.7</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Pr>
          <w:color w:val="000000"/>
          <w:sz w:val="24"/>
          <w:szCs w:val="24"/>
        </w:rPr>
        <w:t>and</w:t>
      </w:r>
      <w:proofErr w:type="gramEnd"/>
      <w:r>
        <w:rPr>
          <w:color w:val="000000"/>
          <w:sz w:val="24"/>
          <w:szCs w:val="24"/>
        </w:rPr>
        <w:t xml:space="preserve"> 2.1.8.  Effect of changing problem size on runtime</w:t>
      </w:r>
      <w:r w:rsidR="00FF0181">
        <w:rPr>
          <w:color w:val="000000"/>
          <w:sz w:val="24"/>
          <w:szCs w:val="24"/>
        </w:rPr>
        <w:t>)</w:t>
      </w:r>
    </w:p>
    <w:p w:rsidR="00C217C6" w:rsidRDefault="00385436" w:rsidP="00385436">
      <w:pPr>
        <w:tabs>
          <w:tab w:val="left" w:pos="1440"/>
        </w:tabs>
        <w:spacing w:after="0" w:line="240" w:lineRule="auto"/>
        <w:rPr>
          <w:color w:val="000000"/>
          <w:sz w:val="24"/>
          <w:szCs w:val="24"/>
        </w:rPr>
      </w:pPr>
      <w:r>
        <w:rPr>
          <w:color w:val="000000"/>
          <w:sz w:val="24"/>
          <w:szCs w:val="24"/>
        </w:rPr>
        <w:t>2.1.10</w:t>
      </w:r>
      <w:r>
        <w:rPr>
          <w:color w:val="000000"/>
          <w:sz w:val="24"/>
          <w:szCs w:val="24"/>
        </w:rPr>
        <w:tab/>
        <w:t>(chess-board doubling)</w:t>
      </w:r>
    </w:p>
    <w:p w:rsidR="00385436" w:rsidRDefault="00385436" w:rsidP="00385436">
      <w:pPr>
        <w:tabs>
          <w:tab w:val="left" w:pos="1440"/>
        </w:tabs>
        <w:spacing w:after="0" w:line="240" w:lineRule="auto"/>
        <w:rPr>
          <w:color w:val="000000"/>
          <w:sz w:val="24"/>
          <w:szCs w:val="24"/>
        </w:rPr>
      </w:pPr>
      <w:r>
        <w:rPr>
          <w:color w:val="000000"/>
          <w:sz w:val="24"/>
          <w:szCs w:val="24"/>
        </w:rPr>
        <w:t>2.2.1</w:t>
      </w:r>
      <w:r>
        <w:rPr>
          <w:color w:val="000000"/>
          <w:sz w:val="24"/>
          <w:szCs w:val="24"/>
        </w:rPr>
        <w:tab/>
        <w:t>(</w:t>
      </w:r>
      <w:proofErr w:type="gramStart"/>
      <w:r>
        <w:rPr>
          <w:color w:val="000000"/>
          <w:sz w:val="24"/>
          <w:szCs w:val="24"/>
        </w:rPr>
        <w:t>efficiency</w:t>
      </w:r>
      <w:proofErr w:type="gramEnd"/>
      <w:r>
        <w:rPr>
          <w:color w:val="000000"/>
          <w:sz w:val="24"/>
          <w:szCs w:val="24"/>
        </w:rPr>
        <w:t xml:space="preserve"> of sequential search)</w:t>
      </w:r>
    </w:p>
    <w:p w:rsidR="00385436" w:rsidRDefault="00385436" w:rsidP="00385436">
      <w:pPr>
        <w:tabs>
          <w:tab w:val="left" w:pos="1440"/>
        </w:tabs>
        <w:spacing w:after="0" w:line="240" w:lineRule="auto"/>
        <w:rPr>
          <w:color w:val="000000"/>
          <w:sz w:val="24"/>
          <w:szCs w:val="24"/>
        </w:rPr>
      </w:pPr>
      <w:r>
        <w:rPr>
          <w:color w:val="000000"/>
          <w:sz w:val="24"/>
          <w:szCs w:val="24"/>
        </w:rPr>
        <w:t>2.2.2</w:t>
      </w:r>
      <w:r>
        <w:rPr>
          <w:color w:val="000000"/>
          <w:sz w:val="24"/>
          <w:szCs w:val="24"/>
        </w:rPr>
        <w:tab/>
        <w:t>(</w:t>
      </w:r>
      <w:proofErr w:type="gramStart"/>
      <w:r>
        <w:rPr>
          <w:color w:val="000000"/>
          <w:sz w:val="24"/>
          <w:szCs w:val="24"/>
        </w:rPr>
        <w:t>informal</w:t>
      </w:r>
      <w:proofErr w:type="gramEnd"/>
      <w:r>
        <w:rPr>
          <w:color w:val="000000"/>
          <w:sz w:val="24"/>
          <w:szCs w:val="24"/>
        </w:rPr>
        <w:t xml:space="preserve"> definitions of asymptotic notations)</w:t>
      </w:r>
    </w:p>
    <w:p w:rsidR="00385436" w:rsidRDefault="00385436" w:rsidP="00385436">
      <w:pPr>
        <w:tabs>
          <w:tab w:val="left" w:pos="1440"/>
        </w:tabs>
        <w:spacing w:after="0" w:line="240" w:lineRule="auto"/>
        <w:rPr>
          <w:color w:val="000000"/>
          <w:sz w:val="24"/>
          <w:szCs w:val="24"/>
        </w:rPr>
      </w:pPr>
      <w:r>
        <w:rPr>
          <w:color w:val="000000"/>
          <w:sz w:val="24"/>
          <w:szCs w:val="24"/>
        </w:rPr>
        <w:t>2.2.6</w:t>
      </w:r>
      <w:r>
        <w:rPr>
          <w:color w:val="000000"/>
          <w:sz w:val="24"/>
          <w:szCs w:val="24"/>
        </w:rPr>
        <w:tab/>
        <w:t>(</w:t>
      </w:r>
      <w:proofErr w:type="gramStart"/>
      <w:r>
        <w:rPr>
          <w:color w:val="000000"/>
          <w:sz w:val="24"/>
          <w:szCs w:val="24"/>
        </w:rPr>
        <w:t>orders</w:t>
      </w:r>
      <w:proofErr w:type="gramEnd"/>
      <w:r>
        <w:rPr>
          <w:color w:val="000000"/>
          <w:sz w:val="24"/>
          <w:szCs w:val="24"/>
        </w:rPr>
        <w:t xml:space="preserve"> of growth for polynomials and exponentials)</w:t>
      </w:r>
    </w:p>
    <w:p w:rsidR="00E96135" w:rsidRDefault="00E96135" w:rsidP="00385436">
      <w:pPr>
        <w:tabs>
          <w:tab w:val="left" w:pos="1440"/>
        </w:tabs>
        <w:spacing w:after="0" w:line="240" w:lineRule="auto"/>
        <w:rPr>
          <w:color w:val="000000"/>
          <w:sz w:val="24"/>
          <w:szCs w:val="24"/>
        </w:rPr>
      </w:pPr>
      <w:r>
        <w:rPr>
          <w:color w:val="000000"/>
          <w:sz w:val="24"/>
          <w:szCs w:val="24"/>
        </w:rPr>
        <w:t>2.2.9</w:t>
      </w:r>
      <w:r>
        <w:rPr>
          <w:color w:val="000000"/>
          <w:sz w:val="24"/>
          <w:szCs w:val="24"/>
        </w:rPr>
        <w:tab/>
        <w:t>(</w:t>
      </w:r>
      <w:proofErr w:type="gramStart"/>
      <w:r>
        <w:rPr>
          <w:color w:val="000000"/>
          <w:sz w:val="24"/>
          <w:szCs w:val="24"/>
        </w:rPr>
        <w:t>effect</w:t>
      </w:r>
      <w:proofErr w:type="gramEnd"/>
      <w:r>
        <w:rPr>
          <w:color w:val="000000"/>
          <w:sz w:val="24"/>
          <w:szCs w:val="24"/>
        </w:rPr>
        <w:t xml:space="preserve"> of presorting on running time)</w:t>
      </w:r>
    </w:p>
    <w:p w:rsidR="00626CEF" w:rsidRDefault="00626CEF" w:rsidP="00385436">
      <w:pPr>
        <w:tabs>
          <w:tab w:val="left" w:pos="1440"/>
        </w:tabs>
        <w:spacing w:after="0" w:line="240" w:lineRule="auto"/>
        <w:rPr>
          <w:color w:val="000000"/>
          <w:sz w:val="24"/>
          <w:szCs w:val="24"/>
        </w:rPr>
      </w:pPr>
      <w:r>
        <w:rPr>
          <w:color w:val="000000"/>
          <w:sz w:val="24"/>
          <w:szCs w:val="24"/>
        </w:rPr>
        <w:t>2.3.1</w:t>
      </w:r>
      <w:r>
        <w:rPr>
          <w:color w:val="000000"/>
          <w:sz w:val="24"/>
          <w:szCs w:val="24"/>
        </w:rPr>
        <w:tab/>
        <w:t>(</w:t>
      </w:r>
      <w:proofErr w:type="gramStart"/>
      <w:r>
        <w:rPr>
          <w:color w:val="000000"/>
          <w:sz w:val="24"/>
          <w:szCs w:val="24"/>
        </w:rPr>
        <w:t>summation</w:t>
      </w:r>
      <w:proofErr w:type="gramEnd"/>
      <w:r>
        <w:rPr>
          <w:color w:val="000000"/>
          <w:sz w:val="24"/>
          <w:szCs w:val="24"/>
        </w:rPr>
        <w:t xml:space="preserve"> practice)</w:t>
      </w:r>
    </w:p>
    <w:p w:rsidR="00626CEF" w:rsidRDefault="00626CEF" w:rsidP="00385436">
      <w:pPr>
        <w:tabs>
          <w:tab w:val="left" w:pos="1440"/>
        </w:tabs>
        <w:spacing w:after="0" w:line="240" w:lineRule="auto"/>
        <w:rPr>
          <w:color w:val="000000"/>
          <w:sz w:val="24"/>
          <w:szCs w:val="24"/>
        </w:rPr>
      </w:pPr>
      <w:r>
        <w:rPr>
          <w:color w:val="000000"/>
          <w:sz w:val="24"/>
          <w:szCs w:val="24"/>
        </w:rPr>
        <w:t>2.3.5</w:t>
      </w:r>
      <w:r>
        <w:rPr>
          <w:color w:val="000000"/>
          <w:sz w:val="24"/>
          <w:szCs w:val="24"/>
        </w:rPr>
        <w:tab/>
        <w:t>(Secret algorithm)</w:t>
      </w:r>
    </w:p>
    <w:p w:rsidR="00626CEF" w:rsidRPr="00FF0181" w:rsidRDefault="00626CEF" w:rsidP="00385436">
      <w:pPr>
        <w:tabs>
          <w:tab w:val="left" w:pos="1440"/>
        </w:tabs>
        <w:spacing w:after="0" w:line="240" w:lineRule="auto"/>
        <w:rPr>
          <w:color w:val="000000"/>
          <w:sz w:val="24"/>
          <w:szCs w:val="24"/>
        </w:rPr>
      </w:pPr>
      <w:r>
        <w:rPr>
          <w:color w:val="000000"/>
          <w:sz w:val="24"/>
          <w:szCs w:val="24"/>
        </w:rPr>
        <w:t>2.3.6</w:t>
      </w:r>
      <w:r>
        <w:rPr>
          <w:color w:val="000000"/>
          <w:sz w:val="24"/>
          <w:szCs w:val="24"/>
        </w:rPr>
        <w:tab/>
        <w:t>(Enigma algorithm)</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385436" w:rsidRDefault="00385436" w:rsidP="00385436">
      <w:pPr>
        <w:pStyle w:val="ListParagraph"/>
        <w:numPr>
          <w:ilvl w:val="0"/>
          <w:numId w:val="23"/>
        </w:numPr>
        <w:tabs>
          <w:tab w:val="left" w:pos="1440"/>
        </w:tabs>
        <w:autoSpaceDE w:val="0"/>
        <w:autoSpaceDN w:val="0"/>
        <w:adjustRightInd w:val="0"/>
        <w:spacing w:before="100" w:after="100" w:line="240" w:lineRule="auto"/>
      </w:pPr>
      <w:r>
        <w:t xml:space="preserve">2.1.4 </w:t>
      </w:r>
      <w:r>
        <w:tab/>
        <w:t>(socks and gloves)</w:t>
      </w:r>
      <w:r w:rsidR="00FF0181">
        <w:t xml:space="preserve"> </w:t>
      </w:r>
    </w:p>
    <w:p w:rsidR="00FF0181" w:rsidRDefault="00385436" w:rsidP="00385436">
      <w:pPr>
        <w:pStyle w:val="ListParagraph"/>
        <w:numPr>
          <w:ilvl w:val="0"/>
          <w:numId w:val="23"/>
        </w:numPr>
        <w:tabs>
          <w:tab w:val="left" w:pos="1440"/>
        </w:tabs>
        <w:autoSpaceDE w:val="0"/>
        <w:autoSpaceDN w:val="0"/>
        <w:adjustRightInd w:val="0"/>
        <w:spacing w:before="100" w:after="100" w:line="240" w:lineRule="auto"/>
      </w:pPr>
      <w:r>
        <w:t>2</w:t>
      </w:r>
      <w:r w:rsidR="00FF0181">
        <w:t>.</w:t>
      </w:r>
      <w:r>
        <w:t>1</w:t>
      </w:r>
      <w:r w:rsidR="00FF0181">
        <w:t>.</w:t>
      </w:r>
      <w:r>
        <w:t>5</w:t>
      </w:r>
      <w:r w:rsidR="00FF0181">
        <w:t xml:space="preserve"> </w:t>
      </w:r>
      <w:r w:rsidR="00F81F35">
        <w:t xml:space="preserve"> </w:t>
      </w:r>
      <w:r w:rsidR="00C217C6">
        <w:tab/>
      </w:r>
      <w:r w:rsidR="00FF0181">
        <w:t>(</w:t>
      </w:r>
      <w:r>
        <w:t>number of digits in the representation of a positive integer)</w:t>
      </w:r>
      <w:r w:rsidR="00FF0181">
        <w:t>)</w:t>
      </w:r>
    </w:p>
    <w:p w:rsidR="00F81F35" w:rsidRDefault="00385436" w:rsidP="00385436">
      <w:pPr>
        <w:pStyle w:val="ListParagraph"/>
        <w:numPr>
          <w:ilvl w:val="0"/>
          <w:numId w:val="23"/>
        </w:numPr>
        <w:tabs>
          <w:tab w:val="left" w:pos="1440"/>
        </w:tabs>
        <w:autoSpaceDE w:val="0"/>
        <w:autoSpaceDN w:val="0"/>
        <w:adjustRightInd w:val="0"/>
        <w:spacing w:before="100" w:after="100" w:line="240" w:lineRule="auto"/>
      </w:pPr>
      <w:r>
        <w:t>2.2.3</w:t>
      </w:r>
      <w:r w:rsidR="00F81F35">
        <w:t xml:space="preserve"> </w:t>
      </w:r>
      <w:r w:rsidR="00C217C6">
        <w:tab/>
      </w:r>
      <w:r w:rsidR="00F81F35">
        <w:t>(</w:t>
      </w:r>
      <w:r>
        <w:t>big-theta of specific functions with proofs</w:t>
      </w:r>
      <w:r w:rsidR="00F81F35">
        <w:t>)</w:t>
      </w:r>
    </w:p>
    <w:p w:rsidR="00C217C6" w:rsidRDefault="00385436" w:rsidP="00385436">
      <w:pPr>
        <w:pStyle w:val="ListParagraph"/>
        <w:numPr>
          <w:ilvl w:val="0"/>
          <w:numId w:val="23"/>
        </w:numPr>
        <w:tabs>
          <w:tab w:val="left" w:pos="1440"/>
        </w:tabs>
        <w:autoSpaceDE w:val="0"/>
        <w:autoSpaceDN w:val="0"/>
        <w:adjustRightInd w:val="0"/>
        <w:spacing w:before="100" w:after="100" w:line="240" w:lineRule="auto"/>
      </w:pPr>
      <w:r>
        <w:t>2.2.7a</w:t>
      </w:r>
      <w:r w:rsidR="00E96135">
        <w:t>,d</w:t>
      </w:r>
      <w:r w:rsidR="00C217C6">
        <w:t xml:space="preserve"> </w:t>
      </w:r>
      <w:r w:rsidR="00C217C6">
        <w:tab/>
        <w:t>(</w:t>
      </w:r>
      <w:r>
        <w:t>proof or disproof of properties using the formal definition</w:t>
      </w:r>
      <w:r w:rsidR="00C217C6">
        <w:t>)</w:t>
      </w:r>
    </w:p>
    <w:p w:rsidR="00C217C6" w:rsidRDefault="00E96135" w:rsidP="00385436">
      <w:pPr>
        <w:pStyle w:val="ListParagraph"/>
        <w:numPr>
          <w:ilvl w:val="0"/>
          <w:numId w:val="23"/>
        </w:numPr>
        <w:tabs>
          <w:tab w:val="left" w:pos="1440"/>
        </w:tabs>
        <w:autoSpaceDE w:val="0"/>
        <w:autoSpaceDN w:val="0"/>
        <w:adjustRightInd w:val="0"/>
        <w:spacing w:before="100" w:after="100" w:line="240" w:lineRule="auto"/>
      </w:pPr>
      <w:r>
        <w:t>2.2.10</w:t>
      </w:r>
      <w:r w:rsidR="00C217C6">
        <w:t xml:space="preserve"> </w:t>
      </w:r>
      <w:r w:rsidR="00C217C6">
        <w:tab/>
        <w:t>(</w:t>
      </w:r>
      <w:r>
        <w:t>door in a wall</w:t>
      </w:r>
      <w:r w:rsidR="00C217C6">
        <w:t>)</w:t>
      </w:r>
    </w:p>
    <w:p w:rsidR="00626CEF" w:rsidRDefault="00626CEF" w:rsidP="00385436">
      <w:pPr>
        <w:pStyle w:val="ListParagraph"/>
        <w:numPr>
          <w:ilvl w:val="0"/>
          <w:numId w:val="23"/>
        </w:numPr>
        <w:tabs>
          <w:tab w:val="left" w:pos="1440"/>
        </w:tabs>
        <w:autoSpaceDE w:val="0"/>
        <w:autoSpaceDN w:val="0"/>
        <w:adjustRightInd w:val="0"/>
        <w:spacing w:before="100" w:after="100" w:line="240" w:lineRule="auto"/>
      </w:pPr>
      <w:r>
        <w:t>2.3.2</w:t>
      </w:r>
      <w:r>
        <w:tab/>
        <w:t>(big-theta for various summations)</w:t>
      </w:r>
    </w:p>
    <w:p w:rsidR="003E081A" w:rsidRPr="00FF0181" w:rsidRDefault="003E081A" w:rsidP="00385436">
      <w:pPr>
        <w:pStyle w:val="ListParagraph"/>
        <w:numPr>
          <w:ilvl w:val="0"/>
          <w:numId w:val="23"/>
        </w:numPr>
        <w:tabs>
          <w:tab w:val="left" w:pos="1440"/>
        </w:tabs>
        <w:autoSpaceDE w:val="0"/>
        <w:autoSpaceDN w:val="0"/>
        <w:adjustRightInd w:val="0"/>
        <w:spacing w:before="100" w:after="100" w:line="240" w:lineRule="auto"/>
      </w:pPr>
      <w:r>
        <w:t>2.3.10</w:t>
      </w:r>
      <w:r>
        <w:tab/>
        <w:t xml:space="preserve">(GE Algorithm – yeah, it's a big secret what GE stands for </w:t>
      </w:r>
      <w:r>
        <w:sym w:font="Wingdings" w:char="F04A"/>
      </w:r>
      <w:r>
        <w:t xml:space="preserve"> )</w:t>
      </w:r>
    </w:p>
    <w:sectPr w:rsidR="003E081A" w:rsidRPr="00FF0181"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117F91"/>
    <w:rsid w:val="001A6C64"/>
    <w:rsid w:val="001B2EBD"/>
    <w:rsid w:val="00274829"/>
    <w:rsid w:val="002C610C"/>
    <w:rsid w:val="00385436"/>
    <w:rsid w:val="003A04F2"/>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26CEF"/>
    <w:rsid w:val="006310E9"/>
    <w:rsid w:val="006F4C47"/>
    <w:rsid w:val="00721BA5"/>
    <w:rsid w:val="00757C30"/>
    <w:rsid w:val="00776D02"/>
    <w:rsid w:val="007A09B5"/>
    <w:rsid w:val="007E369D"/>
    <w:rsid w:val="0086193F"/>
    <w:rsid w:val="00890666"/>
    <w:rsid w:val="00897D3D"/>
    <w:rsid w:val="008B7BFC"/>
    <w:rsid w:val="00957B52"/>
    <w:rsid w:val="00966F51"/>
    <w:rsid w:val="00A05223"/>
    <w:rsid w:val="00A57FC6"/>
    <w:rsid w:val="00A8262C"/>
    <w:rsid w:val="00A97AE0"/>
    <w:rsid w:val="00AF2C0D"/>
    <w:rsid w:val="00B217BF"/>
    <w:rsid w:val="00B50F93"/>
    <w:rsid w:val="00B531F5"/>
    <w:rsid w:val="00B94A38"/>
    <w:rsid w:val="00C217C6"/>
    <w:rsid w:val="00C33E22"/>
    <w:rsid w:val="00C43FC0"/>
    <w:rsid w:val="00C700CE"/>
    <w:rsid w:val="00C708BE"/>
    <w:rsid w:val="00CE0535"/>
    <w:rsid w:val="00D532F7"/>
    <w:rsid w:val="00D8724D"/>
    <w:rsid w:val="00DA129C"/>
    <w:rsid w:val="00DA710D"/>
    <w:rsid w:val="00DD2413"/>
    <w:rsid w:val="00E01945"/>
    <w:rsid w:val="00E2707C"/>
    <w:rsid w:val="00E51EC1"/>
    <w:rsid w:val="00E90ECE"/>
    <w:rsid w:val="00E96135"/>
    <w:rsid w:val="00EE0628"/>
    <w:rsid w:val="00EF7EE0"/>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215</Words>
  <Characters>1227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4</cp:revision>
  <cp:lastPrinted>2008-03-19T12:26:00Z</cp:lastPrinted>
  <dcterms:created xsi:type="dcterms:W3CDTF">2008-09-08T18:12:00Z</dcterms:created>
  <dcterms:modified xsi:type="dcterms:W3CDTF">2008-09-08T19:35:00Z</dcterms:modified>
</cp:coreProperties>
</file>