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D532F7" w:rsidRDefault="0002734D" w:rsidP="00EF7EE0">
      <w:pPr>
        <w:spacing w:before="100" w:beforeAutospacing="1" w:after="100" w:afterAutospacing="1" w:line="240" w:lineRule="auto"/>
        <w:outlineLvl w:val="1"/>
        <w:rPr>
          <w:rFonts w:ascii="Times New Roman" w:eastAsia="Times New Roman" w:hAnsi="Times New Roman" w:cs="Times New Roman"/>
          <w:b/>
          <w:bCs/>
          <w:sz w:val="36"/>
          <w:szCs w:val="36"/>
        </w:rPr>
      </w:pPr>
      <w:r>
        <w:rPr>
          <w:rFonts w:ascii="Times New Roman" w:eastAsia="Times New Roman" w:hAnsi="Times New Roman" w:cs="Times New Roman"/>
          <w:b/>
          <w:bCs/>
          <w:sz w:val="36"/>
          <w:szCs w:val="36"/>
        </w:rPr>
        <w:t xml:space="preserve">Homework </w:t>
      </w:r>
      <w:proofErr w:type="gramStart"/>
      <w:r>
        <w:rPr>
          <w:rFonts w:ascii="Times New Roman" w:eastAsia="Times New Roman" w:hAnsi="Times New Roman" w:cs="Times New Roman"/>
          <w:b/>
          <w:bCs/>
          <w:sz w:val="36"/>
          <w:szCs w:val="36"/>
        </w:rPr>
        <w:t>1</w:t>
      </w:r>
      <w:r w:rsidR="007E660A">
        <w:rPr>
          <w:rFonts w:ascii="Times New Roman" w:eastAsia="Times New Roman" w:hAnsi="Times New Roman" w:cs="Times New Roman"/>
          <w:b/>
          <w:bCs/>
          <w:sz w:val="36"/>
          <w:szCs w:val="36"/>
        </w:rPr>
        <w:t xml:space="preserve">  (</w:t>
      </w:r>
      <w:proofErr w:type="gramEnd"/>
      <w:r w:rsidR="007E660A">
        <w:rPr>
          <w:rFonts w:ascii="Times New Roman" w:eastAsia="Times New Roman" w:hAnsi="Times New Roman" w:cs="Times New Roman"/>
          <w:b/>
          <w:bCs/>
          <w:sz w:val="36"/>
          <w:szCs w:val="36"/>
        </w:rPr>
        <w:t>29 points total)</w:t>
      </w:r>
    </w:p>
    <w:p w:rsidR="00F565FA" w:rsidRDefault="00D532F7" w:rsidP="00D532F7">
      <w:pPr>
        <w:spacing w:before="100" w:beforeAutospacing="1" w:after="100" w:afterAutospacing="1" w:line="240" w:lineRule="auto"/>
        <w:rPr>
          <w:rFonts w:ascii="Times New Roman" w:eastAsia="Times New Roman" w:hAnsi="Times New Roman" w:cs="Times New Roman"/>
          <w:sz w:val="24"/>
          <w:szCs w:val="24"/>
        </w:rPr>
      </w:pPr>
      <w:r w:rsidRPr="00D532F7">
        <w:rPr>
          <w:rFonts w:ascii="Times New Roman" w:eastAsia="Times New Roman" w:hAnsi="Times New Roman" w:cs="Times New Roman"/>
          <w:sz w:val="24"/>
          <w:szCs w:val="24"/>
        </w:rPr>
        <w:t xml:space="preserve">These </w:t>
      </w:r>
      <w:r w:rsidR="002D5C07">
        <w:rPr>
          <w:rFonts w:ascii="Times New Roman" w:eastAsia="Times New Roman" w:hAnsi="Times New Roman" w:cs="Times New Roman"/>
          <w:sz w:val="24"/>
          <w:szCs w:val="24"/>
        </w:rPr>
        <w:t>are to be turned in to a drop</w:t>
      </w:r>
      <w:r w:rsidR="002E3CA7">
        <w:rPr>
          <w:rFonts w:ascii="Times New Roman" w:eastAsia="Times New Roman" w:hAnsi="Times New Roman" w:cs="Times New Roman"/>
          <w:sz w:val="24"/>
          <w:szCs w:val="24"/>
        </w:rPr>
        <w:t xml:space="preserve"> </w:t>
      </w:r>
      <w:r w:rsidR="002D5C07">
        <w:rPr>
          <w:rFonts w:ascii="Times New Roman" w:eastAsia="Times New Roman" w:hAnsi="Times New Roman" w:cs="Times New Roman"/>
          <w:sz w:val="24"/>
          <w:szCs w:val="24"/>
        </w:rPr>
        <w:t>box on ANGEL</w:t>
      </w:r>
      <w:r w:rsidRPr="00D532F7">
        <w:rPr>
          <w:rFonts w:ascii="Times New Roman" w:eastAsia="Times New Roman" w:hAnsi="Times New Roman" w:cs="Times New Roman"/>
          <w:sz w:val="24"/>
          <w:szCs w:val="24"/>
        </w:rPr>
        <w:t xml:space="preserve">. </w:t>
      </w:r>
      <w:r w:rsidR="00CD5AD0">
        <w:rPr>
          <w:rFonts w:ascii="Times New Roman" w:eastAsia="Times New Roman" w:hAnsi="Times New Roman" w:cs="Times New Roman"/>
          <w:sz w:val="24"/>
          <w:szCs w:val="24"/>
        </w:rPr>
        <w:t xml:space="preserve">Include </w:t>
      </w:r>
      <w:r w:rsidR="0002734D">
        <w:rPr>
          <w:rFonts w:ascii="Times New Roman" w:eastAsia="Times New Roman" w:hAnsi="Times New Roman" w:cs="Times New Roman"/>
          <w:sz w:val="24"/>
          <w:szCs w:val="24"/>
        </w:rPr>
        <w:t xml:space="preserve">your name and the </w:t>
      </w:r>
      <w:r w:rsidR="00410D45">
        <w:rPr>
          <w:rFonts w:ascii="Times New Roman" w:eastAsia="Times New Roman" w:hAnsi="Times New Roman" w:cs="Times New Roman"/>
          <w:sz w:val="24"/>
          <w:szCs w:val="24"/>
        </w:rPr>
        <w:t>number</w:t>
      </w:r>
      <w:r w:rsidR="0002734D">
        <w:rPr>
          <w:rFonts w:ascii="Times New Roman" w:eastAsia="Times New Roman" w:hAnsi="Times New Roman" w:cs="Times New Roman"/>
          <w:sz w:val="24"/>
          <w:szCs w:val="24"/>
        </w:rPr>
        <w:t xml:space="preserve"> of the assignment</w:t>
      </w:r>
      <w:r w:rsidR="00057735">
        <w:rPr>
          <w:rFonts w:ascii="Times New Roman" w:eastAsia="Times New Roman" w:hAnsi="Times New Roman" w:cs="Times New Roman"/>
          <w:sz w:val="24"/>
          <w:szCs w:val="24"/>
        </w:rPr>
        <w:t xml:space="preserve"> in the filename and also </w:t>
      </w:r>
      <w:r w:rsidR="0002734D">
        <w:rPr>
          <w:rFonts w:ascii="Times New Roman" w:eastAsia="Times New Roman" w:hAnsi="Times New Roman" w:cs="Times New Roman"/>
          <w:sz w:val="24"/>
          <w:szCs w:val="24"/>
        </w:rPr>
        <w:t>at the top of the first page.</w:t>
      </w:r>
      <w:r w:rsidR="00410D45">
        <w:rPr>
          <w:rFonts w:ascii="Times New Roman" w:eastAsia="Times New Roman" w:hAnsi="Times New Roman" w:cs="Times New Roman"/>
          <w:sz w:val="24"/>
          <w:szCs w:val="24"/>
        </w:rPr>
        <w:t xml:space="preserve">  </w:t>
      </w:r>
      <w:r w:rsidR="00057735">
        <w:rPr>
          <w:rFonts w:ascii="Times New Roman" w:eastAsia="Times New Roman" w:hAnsi="Times New Roman" w:cs="Times New Roman"/>
          <w:sz w:val="24"/>
          <w:szCs w:val="24"/>
        </w:rPr>
        <w:t>If your submission contains multiple documents (for example a Word document and a Maple document), please submit a single ZIP or RAR document that contains all of them.</w:t>
      </w:r>
      <w:r w:rsidR="00F565FA" w:rsidRPr="00F565FA">
        <w:rPr>
          <w:rFonts w:ascii="Times New Roman" w:eastAsia="Times New Roman" w:hAnsi="Times New Roman" w:cs="Times New Roman"/>
          <w:sz w:val="24"/>
          <w:szCs w:val="24"/>
        </w:rPr>
        <w:t xml:space="preserve"> </w:t>
      </w:r>
      <w:r w:rsidR="00F565FA" w:rsidRPr="00D532F7">
        <w:rPr>
          <w:rFonts w:ascii="Times New Roman" w:eastAsia="Times New Roman" w:hAnsi="Times New Roman" w:cs="Times New Roman"/>
          <w:sz w:val="24"/>
          <w:szCs w:val="24"/>
        </w:rPr>
        <w:t xml:space="preserve">You </w:t>
      </w:r>
      <w:r w:rsidR="00F565FA">
        <w:rPr>
          <w:rFonts w:ascii="Times New Roman" w:eastAsia="Times New Roman" w:hAnsi="Times New Roman" w:cs="Times New Roman"/>
          <w:sz w:val="24"/>
          <w:szCs w:val="24"/>
        </w:rPr>
        <w:t>may</w:t>
      </w:r>
      <w:r w:rsidR="00F565FA" w:rsidRPr="00D532F7">
        <w:rPr>
          <w:rFonts w:ascii="Times New Roman" w:eastAsia="Times New Roman" w:hAnsi="Times New Roman" w:cs="Times New Roman"/>
          <w:sz w:val="24"/>
          <w:szCs w:val="24"/>
        </w:rPr>
        <w:t xml:space="preserve"> write </w:t>
      </w:r>
      <w:r w:rsidR="00F565FA">
        <w:rPr>
          <w:rFonts w:ascii="Times New Roman" w:eastAsia="Times New Roman" w:hAnsi="Times New Roman" w:cs="Times New Roman"/>
          <w:sz w:val="24"/>
          <w:szCs w:val="24"/>
        </w:rPr>
        <w:t xml:space="preserve">your </w:t>
      </w:r>
      <w:r w:rsidR="00F565FA" w:rsidRPr="00D532F7">
        <w:rPr>
          <w:rFonts w:ascii="Times New Roman" w:eastAsia="Times New Roman" w:hAnsi="Times New Roman" w:cs="Times New Roman"/>
          <w:sz w:val="24"/>
          <w:szCs w:val="24"/>
        </w:rPr>
        <w:t>solutions by hand</w:t>
      </w:r>
      <w:r w:rsidR="00F565FA">
        <w:rPr>
          <w:rFonts w:ascii="Times New Roman" w:eastAsia="Times New Roman" w:hAnsi="Times New Roman" w:cs="Times New Roman"/>
          <w:sz w:val="24"/>
          <w:szCs w:val="24"/>
        </w:rPr>
        <w:t xml:space="preserve"> and scan them if you wish.  There is an easy-to-use network scanner in F-217</w:t>
      </w:r>
      <w:r w:rsidR="00F565FA" w:rsidRPr="00D532F7">
        <w:rPr>
          <w:rFonts w:ascii="Times New Roman" w:eastAsia="Times New Roman" w:hAnsi="Times New Roman" w:cs="Times New Roman"/>
          <w:sz w:val="24"/>
          <w:szCs w:val="24"/>
        </w:rPr>
        <w:t>.</w:t>
      </w:r>
      <w:r w:rsidR="00F565FA">
        <w:rPr>
          <w:rFonts w:ascii="Times New Roman" w:eastAsia="Times New Roman" w:hAnsi="Times New Roman" w:cs="Times New Roman"/>
          <w:sz w:val="24"/>
          <w:szCs w:val="24"/>
        </w:rPr>
        <w:t xml:space="preserve">  It will email the scan to you.</w:t>
      </w:r>
    </w:p>
    <w:p w:rsidR="005F3C45" w:rsidRDefault="005F3C45" w:rsidP="00D532F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problems to turn in</w:t>
      </w:r>
      <w:r w:rsidR="00410D45">
        <w:rPr>
          <w:rFonts w:ascii="Times New Roman" w:eastAsia="Times New Roman" w:hAnsi="Times New Roman" w:cs="Times New Roman"/>
          <w:sz w:val="24"/>
          <w:szCs w:val="24"/>
        </w:rPr>
        <w:t xml:space="preserve"> for this assignment</w:t>
      </w:r>
      <w:r>
        <w:rPr>
          <w:rFonts w:ascii="Times New Roman" w:eastAsia="Times New Roman" w:hAnsi="Times New Roman" w:cs="Times New Roman"/>
          <w:sz w:val="24"/>
          <w:szCs w:val="24"/>
        </w:rPr>
        <w:t xml:space="preserve"> are relatively short and simple.  But during the first week there is a lot of reading, and there are </w:t>
      </w:r>
      <w:r w:rsidR="00057735">
        <w:rPr>
          <w:rFonts w:ascii="Times New Roman" w:eastAsia="Times New Roman" w:hAnsi="Times New Roman" w:cs="Times New Roman"/>
          <w:sz w:val="24"/>
          <w:szCs w:val="24"/>
        </w:rPr>
        <w:t xml:space="preserve">also </w:t>
      </w:r>
      <w:r>
        <w:rPr>
          <w:rFonts w:ascii="Times New Roman" w:eastAsia="Times New Roman" w:hAnsi="Times New Roman" w:cs="Times New Roman"/>
          <w:sz w:val="24"/>
          <w:szCs w:val="24"/>
        </w:rPr>
        <w:t>many not-</w:t>
      </w:r>
      <w:r w:rsidR="00057735">
        <w:rPr>
          <w:rFonts w:ascii="Times New Roman" w:eastAsia="Times New Roman" w:hAnsi="Times New Roman" w:cs="Times New Roman"/>
          <w:sz w:val="24"/>
          <w:szCs w:val="24"/>
        </w:rPr>
        <w:t>for</w:t>
      </w:r>
      <w:r>
        <w:rPr>
          <w:rFonts w:ascii="Times New Roman" w:eastAsia="Times New Roman" w:hAnsi="Times New Roman" w:cs="Times New Roman"/>
          <w:sz w:val="24"/>
          <w:szCs w:val="24"/>
        </w:rPr>
        <w:t>-</w:t>
      </w:r>
      <w:proofErr w:type="spellStart"/>
      <w:r>
        <w:rPr>
          <w:rFonts w:ascii="Times New Roman" w:eastAsia="Times New Roman" w:hAnsi="Times New Roman" w:cs="Times New Roman"/>
          <w:sz w:val="24"/>
          <w:szCs w:val="24"/>
        </w:rPr>
        <w:t>turnin</w:t>
      </w:r>
      <w:proofErr w:type="spellEnd"/>
      <w:r>
        <w:rPr>
          <w:rFonts w:ascii="Times New Roman" w:eastAsia="Times New Roman" w:hAnsi="Times New Roman" w:cs="Times New Roman"/>
          <w:sz w:val="24"/>
          <w:szCs w:val="24"/>
        </w:rPr>
        <w:t xml:space="preserve"> problems that you should </w:t>
      </w:r>
      <w:r w:rsidR="00CD5AD0">
        <w:rPr>
          <w:rFonts w:ascii="Times New Roman" w:eastAsia="Times New Roman" w:hAnsi="Times New Roman" w:cs="Times New Roman"/>
          <w:sz w:val="24"/>
          <w:szCs w:val="24"/>
        </w:rPr>
        <w:t xml:space="preserve">at least </w:t>
      </w:r>
      <w:r>
        <w:rPr>
          <w:rFonts w:ascii="Times New Roman" w:eastAsia="Times New Roman" w:hAnsi="Times New Roman" w:cs="Times New Roman"/>
          <w:sz w:val="24"/>
          <w:szCs w:val="24"/>
        </w:rPr>
        <w:t>think about a little bit.</w:t>
      </w:r>
    </w:p>
    <w:p w:rsidR="00410D45" w:rsidRDefault="007223BA" w:rsidP="00D532F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On many assignments, a </w:t>
      </w:r>
      <w:r w:rsidR="00410D45">
        <w:rPr>
          <w:rFonts w:ascii="Times New Roman" w:eastAsia="Times New Roman" w:hAnsi="Times New Roman" w:cs="Times New Roman"/>
          <w:sz w:val="24"/>
          <w:szCs w:val="24"/>
        </w:rPr>
        <w:t xml:space="preserve">couple of the problems to be turned in may require a day or </w:t>
      </w:r>
      <w:r w:rsidR="002D5C07">
        <w:rPr>
          <w:rFonts w:ascii="Times New Roman" w:eastAsia="Times New Roman" w:hAnsi="Times New Roman" w:cs="Times New Roman"/>
          <w:sz w:val="24"/>
          <w:szCs w:val="24"/>
        </w:rPr>
        <w:t>more</w:t>
      </w:r>
      <w:r w:rsidR="00410D45">
        <w:rPr>
          <w:rFonts w:ascii="Times New Roman" w:eastAsia="Times New Roman" w:hAnsi="Times New Roman" w:cs="Times New Roman"/>
          <w:sz w:val="24"/>
          <w:szCs w:val="24"/>
        </w:rPr>
        <w:t xml:space="preserve"> from the time you first encounter </w:t>
      </w:r>
      <w:r w:rsidR="00CD5AD0">
        <w:rPr>
          <w:rFonts w:ascii="Times New Roman" w:eastAsia="Times New Roman" w:hAnsi="Times New Roman" w:cs="Times New Roman"/>
          <w:sz w:val="24"/>
          <w:szCs w:val="24"/>
        </w:rPr>
        <w:t>them</w:t>
      </w:r>
      <w:r w:rsidR="00410D45">
        <w:rPr>
          <w:rFonts w:ascii="Times New Roman" w:eastAsia="Times New Roman" w:hAnsi="Times New Roman" w:cs="Times New Roman"/>
          <w:sz w:val="24"/>
          <w:szCs w:val="24"/>
        </w:rPr>
        <w:t xml:space="preserve"> until the time when the light comes on and you see how to do </w:t>
      </w:r>
      <w:r w:rsidR="00CD5AD0">
        <w:rPr>
          <w:rFonts w:ascii="Times New Roman" w:eastAsia="Times New Roman" w:hAnsi="Times New Roman" w:cs="Times New Roman"/>
          <w:sz w:val="24"/>
          <w:szCs w:val="24"/>
        </w:rPr>
        <w:t>them</w:t>
      </w:r>
      <w:r w:rsidR="00410D45">
        <w:rPr>
          <w:rFonts w:ascii="Times New Roman" w:eastAsia="Times New Roman" w:hAnsi="Times New Roman" w:cs="Times New Roman"/>
          <w:sz w:val="24"/>
          <w:szCs w:val="24"/>
        </w:rPr>
        <w:t xml:space="preserve">.  So be sure to </w:t>
      </w:r>
      <w:r w:rsidR="00CD5AD0">
        <w:rPr>
          <w:rFonts w:ascii="Times New Roman" w:eastAsia="Times New Roman" w:hAnsi="Times New Roman" w:cs="Times New Roman"/>
          <w:sz w:val="24"/>
          <w:szCs w:val="24"/>
        </w:rPr>
        <w:t xml:space="preserve">read the problem statements right away and </w:t>
      </w:r>
      <w:r w:rsidR="00410D45">
        <w:rPr>
          <w:rFonts w:ascii="Times New Roman" w:eastAsia="Times New Roman" w:hAnsi="Times New Roman" w:cs="Times New Roman"/>
          <w:sz w:val="24"/>
          <w:szCs w:val="24"/>
        </w:rPr>
        <w:t xml:space="preserve">start thinking </w:t>
      </w:r>
      <w:r w:rsidR="00CD5AD0">
        <w:rPr>
          <w:rFonts w:ascii="Times New Roman" w:eastAsia="Times New Roman" w:hAnsi="Times New Roman" w:cs="Times New Roman"/>
          <w:sz w:val="24"/>
          <w:szCs w:val="24"/>
        </w:rPr>
        <w:t>how to do them as soon as you can.</w:t>
      </w:r>
    </w:p>
    <w:p w:rsidR="00B531F5" w:rsidRDefault="00B531F5" w:rsidP="00D532F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When a problem is given by number, it is from the textbook.  1.1.2 mea</w:t>
      </w:r>
      <w:r w:rsidR="002D5C07">
        <w:rPr>
          <w:rFonts w:ascii="Times New Roman" w:eastAsia="Times New Roman" w:hAnsi="Times New Roman" w:cs="Times New Roman"/>
          <w:sz w:val="24"/>
          <w:szCs w:val="24"/>
        </w:rPr>
        <w:t>ns “problem 2 from section 1.1”</w:t>
      </w:r>
      <w:r>
        <w:rPr>
          <w:rFonts w:ascii="Times New Roman" w:eastAsia="Times New Roman" w:hAnsi="Times New Roman" w:cs="Times New Roman"/>
          <w:sz w:val="24"/>
          <w:szCs w:val="24"/>
        </w:rPr>
        <w:t xml:space="preserve">. </w:t>
      </w:r>
    </w:p>
    <w:p w:rsidR="00F565FA" w:rsidRDefault="00F565FA" w:rsidP="00D532F7">
      <w:pPr>
        <w:spacing w:before="100" w:beforeAutospacing="1" w:after="100" w:afterAutospacing="1" w:line="240" w:lineRule="auto"/>
        <w:rPr>
          <w:rFonts w:ascii="Times New Roman" w:eastAsia="Times New Roman" w:hAnsi="Times New Roman" w:cs="Times New Roman"/>
          <w:sz w:val="24"/>
          <w:szCs w:val="24"/>
        </w:rPr>
      </w:pPr>
      <w:r w:rsidRPr="00AF27B3">
        <w:rPr>
          <w:rFonts w:ascii="Times New Roman" w:eastAsia="Times New Roman" w:hAnsi="Times New Roman" w:cs="Times New Roman"/>
          <w:b/>
          <w:color w:val="FF0000"/>
          <w:sz w:val="24"/>
          <w:szCs w:val="24"/>
        </w:rPr>
        <w:t>A look ahead to HW 2:</w:t>
      </w:r>
      <w:r>
        <w:rPr>
          <w:rFonts w:ascii="Times New Roman" w:eastAsia="Times New Roman" w:hAnsi="Times New Roman" w:cs="Times New Roman"/>
          <w:sz w:val="24"/>
          <w:szCs w:val="24"/>
        </w:rPr>
        <w:t xml:space="preserve">  </w:t>
      </w:r>
      <w:r w:rsidR="00AF27B3">
        <w:rPr>
          <w:rFonts w:ascii="Times New Roman" w:eastAsia="Times New Roman" w:hAnsi="Times New Roman" w:cs="Times New Roman"/>
          <w:sz w:val="24"/>
          <w:szCs w:val="24"/>
        </w:rPr>
        <w:t>Partly b</w:t>
      </w:r>
      <w:r>
        <w:rPr>
          <w:rFonts w:ascii="Times New Roman" w:eastAsia="Times New Roman" w:hAnsi="Times New Roman" w:cs="Times New Roman"/>
          <w:sz w:val="24"/>
          <w:szCs w:val="24"/>
        </w:rPr>
        <w:t xml:space="preserve">ecause it is due early in the term, I made HW 1 </w:t>
      </w:r>
      <w:r w:rsidR="00AF27B3">
        <w:rPr>
          <w:rFonts w:ascii="Times New Roman" w:eastAsia="Times New Roman" w:hAnsi="Times New Roman" w:cs="Times New Roman"/>
          <w:sz w:val="24"/>
          <w:szCs w:val="24"/>
        </w:rPr>
        <w:t>rather short.  HW 2 is longer, and is due two days after HW 1.  So ideally you should do a few problems from HW 2 before HW 1 is due.  But because some students have so many adjustments at the beginning of the term, I am not requiring you to have them done until Wednesday.</w:t>
      </w:r>
    </w:p>
    <w:p w:rsidR="007223BA" w:rsidRDefault="007223BA" w:rsidP="00D532F7">
      <w:pPr>
        <w:spacing w:before="100" w:beforeAutospacing="1" w:after="100" w:afterAutospacing="1"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Assess your background:</w:t>
      </w:r>
    </w:p>
    <w:p w:rsidR="007223BA" w:rsidRPr="007223BA" w:rsidRDefault="007223BA" w:rsidP="00D532F7">
      <w:pPr>
        <w:spacing w:before="100" w:beforeAutospacing="1" w:after="100" w:afterAutospacing="1" w:line="240" w:lineRule="auto"/>
        <w:rPr>
          <w:rFonts w:ascii="Times New Roman" w:eastAsia="Times New Roman" w:hAnsi="Times New Roman" w:cs="Times New Roman"/>
          <w:sz w:val="24"/>
          <w:szCs w:val="24"/>
        </w:rPr>
      </w:pPr>
      <w:r w:rsidRPr="007223BA">
        <w:rPr>
          <w:rFonts w:ascii="Times New Roman" w:eastAsia="Times New Roman" w:hAnsi="Times New Roman" w:cs="Times New Roman"/>
          <w:sz w:val="24"/>
          <w:szCs w:val="24"/>
        </w:rPr>
        <w:t xml:space="preserve">The </w:t>
      </w:r>
      <w:hyperlink r:id="rId6" w:history="1">
        <w:r w:rsidR="00CD5AD0">
          <w:rPr>
            <w:rStyle w:val="Hyperlink"/>
            <w:rFonts w:ascii="Times New Roman" w:eastAsia="Times New Roman" w:hAnsi="Times New Roman" w:cs="Times New Roman"/>
            <w:sz w:val="24"/>
            <w:szCs w:val="24"/>
          </w:rPr>
          <w:t>http://www.rose-hulman.edu/class/csse/csse473/201110/Homework/BackgroundMaterial.html</w:t>
        </w:r>
      </w:hyperlink>
      <w:r>
        <w:rPr>
          <w:rFonts w:ascii="Times New Roman" w:eastAsia="Times New Roman" w:hAnsi="Times New Roman" w:cs="Times New Roman"/>
          <w:sz w:val="24"/>
          <w:szCs w:val="24"/>
        </w:rPr>
        <w:t xml:space="preserve"> document in the homework folder lists some material from the prerequisite courses and the level of understanding that I hope you will have coming into this course.  Different students have had different versions of CSSE230 and MA375, so you should be okay if you are at the suggested level for about 2/3 of the topics.  If you are at the suggested level for fewer than half of the topics, you may have quite a bit of remedial work to do.  </w:t>
      </w:r>
      <w:r w:rsidR="00FC7033">
        <w:rPr>
          <w:rFonts w:ascii="Times New Roman" w:eastAsia="Times New Roman" w:hAnsi="Times New Roman" w:cs="Times New Roman"/>
          <w:sz w:val="24"/>
          <w:szCs w:val="24"/>
        </w:rPr>
        <w:t>As you can see f</w:t>
      </w:r>
      <w:r w:rsidR="00594B7B">
        <w:rPr>
          <w:rFonts w:ascii="Times New Roman" w:eastAsia="Times New Roman" w:hAnsi="Times New Roman" w:cs="Times New Roman"/>
          <w:sz w:val="24"/>
          <w:szCs w:val="24"/>
        </w:rPr>
        <w:t>ro</w:t>
      </w:r>
      <w:r w:rsidR="00FC7033">
        <w:rPr>
          <w:rFonts w:ascii="Times New Roman" w:eastAsia="Times New Roman" w:hAnsi="Times New Roman" w:cs="Times New Roman"/>
          <w:sz w:val="24"/>
          <w:szCs w:val="24"/>
        </w:rPr>
        <w:t xml:space="preserve">m the list, most of these topics are reviewed in the 473 textbook.  I some cases you will </w:t>
      </w:r>
      <w:r w:rsidR="00707AF4">
        <w:rPr>
          <w:rFonts w:ascii="Times New Roman" w:eastAsia="Times New Roman" w:hAnsi="Times New Roman" w:cs="Times New Roman"/>
          <w:sz w:val="24"/>
          <w:szCs w:val="24"/>
        </w:rPr>
        <w:t xml:space="preserve">also </w:t>
      </w:r>
      <w:r w:rsidR="00FC7033">
        <w:rPr>
          <w:rFonts w:ascii="Times New Roman" w:eastAsia="Times New Roman" w:hAnsi="Times New Roman" w:cs="Times New Roman"/>
          <w:sz w:val="24"/>
          <w:szCs w:val="24"/>
        </w:rPr>
        <w:t xml:space="preserve">want to go back to your 230 or 375 textbook for more details.  I have also provided </w:t>
      </w:r>
      <w:r w:rsidR="00057735">
        <w:rPr>
          <w:rFonts w:ascii="Times New Roman" w:eastAsia="Times New Roman" w:hAnsi="Times New Roman" w:cs="Times New Roman"/>
          <w:sz w:val="24"/>
          <w:szCs w:val="24"/>
        </w:rPr>
        <w:t xml:space="preserve">some old 230 problems and </w:t>
      </w:r>
      <w:r w:rsidR="00FC7033">
        <w:rPr>
          <w:rFonts w:ascii="Times New Roman" w:eastAsia="Times New Roman" w:hAnsi="Times New Roman" w:cs="Times New Roman"/>
          <w:sz w:val="24"/>
          <w:szCs w:val="24"/>
        </w:rPr>
        <w:t>links to some of my PowerPoint slides from 230 as an additional resource.</w:t>
      </w:r>
      <w:r w:rsidR="00057735">
        <w:rPr>
          <w:rFonts w:ascii="Times New Roman" w:eastAsia="Times New Roman" w:hAnsi="Times New Roman" w:cs="Times New Roman"/>
          <w:sz w:val="24"/>
          <w:szCs w:val="24"/>
        </w:rPr>
        <w:t xml:space="preserve">  </w:t>
      </w:r>
      <w:r w:rsidR="007E660A">
        <w:rPr>
          <w:rFonts w:ascii="Times New Roman" w:eastAsia="Times New Roman" w:hAnsi="Times New Roman" w:cs="Times New Roman"/>
          <w:sz w:val="24"/>
          <w:szCs w:val="24"/>
        </w:rPr>
        <w:t xml:space="preserve">The problems are at </w:t>
      </w:r>
      <w:hyperlink r:id="rId7" w:history="1">
        <w:r w:rsidR="007E660A" w:rsidRPr="007E660A">
          <w:rPr>
            <w:rStyle w:val="Hyperlink"/>
            <w:rFonts w:ascii="Times New Roman" w:eastAsia="Times New Roman" w:hAnsi="Times New Roman" w:cs="Times New Roman"/>
            <w:sz w:val="24"/>
            <w:szCs w:val="24"/>
          </w:rPr>
          <w:t>http://www.rose-hulman.edu/class/csse/csse473/201110/Homework/230-problems.pdf</w:t>
        </w:r>
      </w:hyperlink>
    </w:p>
    <w:p w:rsidR="00410D45" w:rsidRDefault="0002734D" w:rsidP="0002734D">
      <w:pPr>
        <w:spacing w:before="100" w:beforeAutospacing="1" w:after="100" w:afterAutospacing="1" w:line="240" w:lineRule="auto"/>
        <w:rPr>
          <w:rFonts w:ascii="Times New Roman" w:eastAsia="Times New Roman" w:hAnsi="Times New Roman" w:cs="Times New Roman"/>
          <w:b/>
          <w:bCs/>
          <w:sz w:val="24"/>
          <w:szCs w:val="24"/>
        </w:rPr>
      </w:pPr>
      <w:r w:rsidRPr="00D532F7">
        <w:rPr>
          <w:rFonts w:ascii="Times New Roman" w:eastAsia="Times New Roman" w:hAnsi="Times New Roman" w:cs="Times New Roman"/>
          <w:b/>
          <w:bCs/>
          <w:sz w:val="24"/>
          <w:szCs w:val="24"/>
        </w:rPr>
        <w:t xml:space="preserve">Problems </w:t>
      </w:r>
      <w:r>
        <w:rPr>
          <w:rFonts w:ascii="Times New Roman" w:eastAsia="Times New Roman" w:hAnsi="Times New Roman" w:cs="Times New Roman"/>
          <w:b/>
          <w:bCs/>
          <w:sz w:val="24"/>
          <w:szCs w:val="24"/>
        </w:rPr>
        <w:t xml:space="preserve">for </w:t>
      </w:r>
      <w:r w:rsidR="00966F51">
        <w:rPr>
          <w:rFonts w:ascii="Times New Roman" w:eastAsia="Times New Roman" w:hAnsi="Times New Roman" w:cs="Times New Roman"/>
          <w:b/>
          <w:bCs/>
          <w:sz w:val="24"/>
          <w:szCs w:val="24"/>
        </w:rPr>
        <w:t>enlightenment/</w:t>
      </w:r>
      <w:r>
        <w:rPr>
          <w:rFonts w:ascii="Times New Roman" w:eastAsia="Times New Roman" w:hAnsi="Times New Roman" w:cs="Times New Roman"/>
          <w:b/>
          <w:bCs/>
          <w:sz w:val="24"/>
          <w:szCs w:val="24"/>
        </w:rPr>
        <w:t xml:space="preserve">practice/review (not </w:t>
      </w:r>
      <w:r w:rsidRPr="00D532F7">
        <w:rPr>
          <w:rFonts w:ascii="Times New Roman" w:eastAsia="Times New Roman" w:hAnsi="Times New Roman" w:cs="Times New Roman"/>
          <w:b/>
          <w:bCs/>
          <w:sz w:val="24"/>
          <w:szCs w:val="24"/>
        </w:rPr>
        <w:t>to turn in</w:t>
      </w:r>
      <w:r w:rsidR="00FF0181">
        <w:rPr>
          <w:rFonts w:ascii="Times New Roman" w:eastAsia="Times New Roman" w:hAnsi="Times New Roman" w:cs="Times New Roman"/>
          <w:b/>
          <w:bCs/>
          <w:sz w:val="24"/>
          <w:szCs w:val="24"/>
        </w:rPr>
        <w:t>, but you should think about them</w:t>
      </w:r>
      <w:r>
        <w:rPr>
          <w:rFonts w:ascii="Times New Roman" w:eastAsia="Times New Roman" w:hAnsi="Times New Roman" w:cs="Times New Roman"/>
          <w:b/>
          <w:bCs/>
          <w:sz w:val="24"/>
          <w:szCs w:val="24"/>
        </w:rPr>
        <w:t>)</w:t>
      </w:r>
      <w:r w:rsidR="00410D45">
        <w:rPr>
          <w:rFonts w:ascii="Times New Roman" w:eastAsia="Times New Roman" w:hAnsi="Times New Roman" w:cs="Times New Roman"/>
          <w:b/>
          <w:bCs/>
          <w:sz w:val="24"/>
          <w:szCs w:val="24"/>
        </w:rPr>
        <w:t>:</w:t>
      </w:r>
      <w:r w:rsidR="00FF0181">
        <w:rPr>
          <w:rFonts w:ascii="Times New Roman" w:eastAsia="Times New Roman" w:hAnsi="Times New Roman" w:cs="Times New Roman"/>
          <w:b/>
          <w:bCs/>
          <w:sz w:val="24"/>
          <w:szCs w:val="24"/>
        </w:rPr>
        <w:t xml:space="preserve"> </w:t>
      </w:r>
    </w:p>
    <w:p w:rsidR="0002734D" w:rsidRPr="00FF0181" w:rsidRDefault="00FF0181" w:rsidP="0002734D">
      <w:pPr>
        <w:spacing w:before="100" w:beforeAutospacing="1" w:after="100" w:afterAutospacing="1" w:line="240" w:lineRule="auto"/>
        <w:rPr>
          <w:rFonts w:ascii="Times New Roman" w:eastAsia="Times New Roman" w:hAnsi="Times New Roman" w:cs="Times New Roman"/>
          <w:bCs/>
          <w:sz w:val="24"/>
          <w:szCs w:val="24"/>
        </w:rPr>
      </w:pPr>
      <w:r w:rsidRPr="00FF0181">
        <w:rPr>
          <w:rFonts w:ascii="Times New Roman" w:eastAsia="Times New Roman" w:hAnsi="Times New Roman" w:cs="Times New Roman"/>
          <w:bCs/>
          <w:sz w:val="24"/>
          <w:szCs w:val="24"/>
        </w:rPr>
        <w:t xml:space="preserve">How many of them you need to do serious work on </w:t>
      </w:r>
      <w:proofErr w:type="gramStart"/>
      <w:r w:rsidRPr="00FF0181">
        <w:rPr>
          <w:rFonts w:ascii="Times New Roman" w:eastAsia="Times New Roman" w:hAnsi="Times New Roman" w:cs="Times New Roman"/>
          <w:bCs/>
          <w:sz w:val="24"/>
          <w:szCs w:val="24"/>
        </w:rPr>
        <w:t>depends</w:t>
      </w:r>
      <w:proofErr w:type="gramEnd"/>
      <w:r w:rsidRPr="00FF0181">
        <w:rPr>
          <w:rFonts w:ascii="Times New Roman" w:eastAsia="Times New Roman" w:hAnsi="Times New Roman" w:cs="Times New Roman"/>
          <w:bCs/>
          <w:sz w:val="24"/>
          <w:szCs w:val="24"/>
        </w:rPr>
        <w:t xml:space="preserve"> on you and your background.  I do not want to make everyone do </w:t>
      </w:r>
      <w:r>
        <w:rPr>
          <w:rFonts w:ascii="Times New Roman" w:eastAsia="Times New Roman" w:hAnsi="Times New Roman" w:cs="Times New Roman"/>
          <w:bCs/>
          <w:sz w:val="24"/>
          <w:szCs w:val="24"/>
        </w:rPr>
        <w:t xml:space="preserve">one of </w:t>
      </w:r>
      <w:r w:rsidRPr="00FF0181">
        <w:rPr>
          <w:rFonts w:ascii="Times New Roman" w:eastAsia="Times New Roman" w:hAnsi="Times New Roman" w:cs="Times New Roman"/>
          <w:bCs/>
          <w:sz w:val="24"/>
          <w:szCs w:val="24"/>
        </w:rPr>
        <w:t>them for the sake of the (possibly) few who need it</w:t>
      </w:r>
      <w:r>
        <w:rPr>
          <w:rFonts w:ascii="Times New Roman" w:eastAsia="Times New Roman" w:hAnsi="Times New Roman" w:cs="Times New Roman"/>
          <w:bCs/>
          <w:sz w:val="24"/>
          <w:szCs w:val="24"/>
        </w:rPr>
        <w:t>.  You can hopefully figure out which ones you need to do.</w:t>
      </w:r>
    </w:p>
    <w:p w:rsidR="00FF0181" w:rsidRDefault="004B657B" w:rsidP="00C217C6">
      <w:pPr>
        <w:tabs>
          <w:tab w:val="left" w:pos="1080"/>
        </w:tabs>
        <w:spacing w:after="0" w:line="240" w:lineRule="auto"/>
        <w:rPr>
          <w:color w:val="000000"/>
          <w:sz w:val="24"/>
          <w:szCs w:val="24"/>
        </w:rPr>
      </w:pPr>
      <w:r w:rsidRPr="00FF0181">
        <w:rPr>
          <w:color w:val="000000"/>
          <w:sz w:val="24"/>
          <w:szCs w:val="24"/>
        </w:rPr>
        <w:t>1.</w:t>
      </w:r>
      <w:r w:rsidR="00526929" w:rsidRPr="00FF0181">
        <w:rPr>
          <w:color w:val="000000"/>
          <w:sz w:val="24"/>
          <w:szCs w:val="24"/>
        </w:rPr>
        <w:t>1.</w:t>
      </w:r>
      <w:r w:rsidRPr="00FF0181">
        <w:rPr>
          <w:color w:val="000000"/>
          <w:sz w:val="24"/>
          <w:szCs w:val="24"/>
        </w:rPr>
        <w:t>2</w:t>
      </w:r>
      <w:r w:rsidR="00FF0181">
        <w:rPr>
          <w:color w:val="000000"/>
          <w:sz w:val="24"/>
          <w:szCs w:val="24"/>
        </w:rPr>
        <w:t xml:space="preserve"> </w:t>
      </w:r>
      <w:r w:rsidR="00C217C6">
        <w:rPr>
          <w:color w:val="000000"/>
          <w:sz w:val="24"/>
          <w:szCs w:val="24"/>
        </w:rPr>
        <w:tab/>
      </w:r>
      <w:r w:rsidR="00FF0181">
        <w:rPr>
          <w:color w:val="000000"/>
          <w:sz w:val="24"/>
          <w:szCs w:val="24"/>
        </w:rPr>
        <w:t>(</w:t>
      </w:r>
      <w:proofErr w:type="gramStart"/>
      <w:r w:rsidR="00FF0181">
        <w:rPr>
          <w:color w:val="000000"/>
          <w:sz w:val="24"/>
          <w:szCs w:val="24"/>
        </w:rPr>
        <w:t>algorithms</w:t>
      </w:r>
      <w:proofErr w:type="gramEnd"/>
      <w:r w:rsidR="00FF0181">
        <w:rPr>
          <w:color w:val="000000"/>
          <w:sz w:val="24"/>
          <w:szCs w:val="24"/>
        </w:rPr>
        <w:t xml:space="preserve"> patentable?)</w:t>
      </w:r>
    </w:p>
    <w:p w:rsidR="00FF0181" w:rsidRDefault="00526929" w:rsidP="00C217C6">
      <w:pPr>
        <w:tabs>
          <w:tab w:val="left" w:pos="1080"/>
        </w:tabs>
        <w:spacing w:after="0" w:line="240" w:lineRule="auto"/>
        <w:rPr>
          <w:color w:val="000000"/>
          <w:sz w:val="24"/>
          <w:szCs w:val="24"/>
        </w:rPr>
      </w:pPr>
      <w:r w:rsidRPr="00FF0181">
        <w:rPr>
          <w:color w:val="000000"/>
          <w:sz w:val="24"/>
          <w:szCs w:val="24"/>
        </w:rPr>
        <w:t>1.1.</w:t>
      </w:r>
      <w:r w:rsidR="004B657B" w:rsidRPr="00FF0181">
        <w:rPr>
          <w:color w:val="000000"/>
          <w:sz w:val="24"/>
          <w:szCs w:val="24"/>
        </w:rPr>
        <w:t>5</w:t>
      </w:r>
      <w:r w:rsidR="00FF0181">
        <w:rPr>
          <w:color w:val="000000"/>
          <w:sz w:val="24"/>
          <w:szCs w:val="24"/>
        </w:rPr>
        <w:t xml:space="preserve"> </w:t>
      </w:r>
      <w:r w:rsidR="00C217C6">
        <w:rPr>
          <w:color w:val="000000"/>
          <w:sz w:val="24"/>
          <w:szCs w:val="24"/>
        </w:rPr>
        <w:tab/>
      </w:r>
      <w:r w:rsidR="00FF0181">
        <w:rPr>
          <w:color w:val="000000"/>
          <w:sz w:val="24"/>
          <w:szCs w:val="24"/>
        </w:rPr>
        <w:t>(</w:t>
      </w:r>
      <w:proofErr w:type="gramStart"/>
      <w:r w:rsidR="00FF0181">
        <w:rPr>
          <w:color w:val="000000"/>
          <w:sz w:val="24"/>
          <w:szCs w:val="24"/>
        </w:rPr>
        <w:t>practice</w:t>
      </w:r>
      <w:proofErr w:type="gramEnd"/>
      <w:r w:rsidR="00FF0181">
        <w:rPr>
          <w:color w:val="000000"/>
          <w:sz w:val="24"/>
          <w:szCs w:val="24"/>
        </w:rPr>
        <w:t xml:space="preserve"> Euclid, estimate speedup of Euclid vs. brute force algorithm)</w:t>
      </w:r>
    </w:p>
    <w:p w:rsidR="00FF0181" w:rsidRDefault="00526929" w:rsidP="00C217C6">
      <w:pPr>
        <w:tabs>
          <w:tab w:val="left" w:pos="1080"/>
        </w:tabs>
        <w:spacing w:after="0" w:line="240" w:lineRule="auto"/>
        <w:rPr>
          <w:color w:val="000000"/>
          <w:sz w:val="24"/>
          <w:szCs w:val="24"/>
        </w:rPr>
      </w:pPr>
      <w:r w:rsidRPr="00FF0181">
        <w:rPr>
          <w:color w:val="000000"/>
          <w:sz w:val="24"/>
          <w:szCs w:val="24"/>
        </w:rPr>
        <w:t>1.1.6,</w:t>
      </w:r>
      <w:r w:rsidR="00FF0181">
        <w:rPr>
          <w:color w:val="000000"/>
          <w:sz w:val="24"/>
          <w:szCs w:val="24"/>
        </w:rPr>
        <w:t xml:space="preserve"> </w:t>
      </w:r>
      <w:r w:rsidR="00C217C6">
        <w:rPr>
          <w:color w:val="000000"/>
          <w:sz w:val="24"/>
          <w:szCs w:val="24"/>
        </w:rPr>
        <w:tab/>
      </w:r>
      <w:r w:rsidR="00FF0181">
        <w:rPr>
          <w:color w:val="000000"/>
          <w:sz w:val="24"/>
          <w:szCs w:val="24"/>
        </w:rPr>
        <w:t>(prove that the main step of Euclid works)</w:t>
      </w:r>
      <w:r w:rsidRPr="00FF0181">
        <w:rPr>
          <w:color w:val="000000"/>
          <w:sz w:val="24"/>
          <w:szCs w:val="24"/>
        </w:rPr>
        <w:t xml:space="preserve"> </w:t>
      </w:r>
    </w:p>
    <w:p w:rsidR="00FF0181" w:rsidRDefault="00526929" w:rsidP="00C217C6">
      <w:pPr>
        <w:tabs>
          <w:tab w:val="left" w:pos="1080"/>
        </w:tabs>
        <w:spacing w:after="0" w:line="240" w:lineRule="auto"/>
        <w:rPr>
          <w:color w:val="000000"/>
          <w:sz w:val="24"/>
          <w:szCs w:val="24"/>
        </w:rPr>
      </w:pPr>
      <w:r w:rsidRPr="00FF0181">
        <w:rPr>
          <w:color w:val="000000"/>
          <w:sz w:val="24"/>
          <w:szCs w:val="24"/>
        </w:rPr>
        <w:t xml:space="preserve">1.1.7 </w:t>
      </w:r>
      <w:r w:rsidR="00C217C6">
        <w:rPr>
          <w:color w:val="000000"/>
          <w:sz w:val="24"/>
          <w:szCs w:val="24"/>
        </w:rPr>
        <w:tab/>
      </w:r>
      <w:r w:rsidR="00FF0181">
        <w:rPr>
          <w:color w:val="000000"/>
          <w:sz w:val="24"/>
          <w:szCs w:val="24"/>
        </w:rPr>
        <w:t>(Euclid with largest number second)</w:t>
      </w:r>
    </w:p>
    <w:p w:rsidR="001B2EBD" w:rsidRDefault="00526929" w:rsidP="00C217C6">
      <w:pPr>
        <w:tabs>
          <w:tab w:val="left" w:pos="1080"/>
        </w:tabs>
        <w:spacing w:after="0" w:line="240" w:lineRule="auto"/>
        <w:rPr>
          <w:color w:val="000000"/>
          <w:sz w:val="24"/>
          <w:szCs w:val="24"/>
        </w:rPr>
      </w:pPr>
      <w:r w:rsidRPr="00FF0181">
        <w:rPr>
          <w:color w:val="000000"/>
          <w:sz w:val="24"/>
          <w:szCs w:val="24"/>
        </w:rPr>
        <w:t>1.1.8</w:t>
      </w:r>
      <w:r w:rsidR="00FF0181">
        <w:rPr>
          <w:color w:val="000000"/>
          <w:sz w:val="24"/>
          <w:szCs w:val="24"/>
        </w:rPr>
        <w:t xml:space="preserve"> </w:t>
      </w:r>
      <w:r w:rsidR="00C217C6">
        <w:rPr>
          <w:color w:val="000000"/>
          <w:sz w:val="24"/>
          <w:szCs w:val="24"/>
        </w:rPr>
        <w:tab/>
      </w:r>
      <w:r w:rsidR="00FF0181">
        <w:rPr>
          <w:color w:val="000000"/>
          <w:sz w:val="24"/>
          <w:szCs w:val="24"/>
        </w:rPr>
        <w:t>(</w:t>
      </w:r>
      <w:proofErr w:type="gramStart"/>
      <w:r w:rsidR="00FF0181">
        <w:rPr>
          <w:color w:val="000000"/>
          <w:sz w:val="24"/>
          <w:szCs w:val="24"/>
        </w:rPr>
        <w:t>smallest</w:t>
      </w:r>
      <w:proofErr w:type="gramEnd"/>
      <w:r w:rsidR="00FF0181">
        <w:rPr>
          <w:color w:val="000000"/>
          <w:sz w:val="24"/>
          <w:szCs w:val="24"/>
        </w:rPr>
        <w:t xml:space="preserve">, largest number of Euclid divisions (1 </w:t>
      </w:r>
      <w:r w:rsidR="00FF0181">
        <w:rPr>
          <w:rFonts w:cstheme="minorHAnsi"/>
          <w:color w:val="000000"/>
          <w:sz w:val="24"/>
          <w:szCs w:val="24"/>
        </w:rPr>
        <w:t xml:space="preserve">≤ </w:t>
      </w:r>
      <w:r w:rsidR="00FF0181">
        <w:rPr>
          <w:color w:val="000000"/>
          <w:sz w:val="24"/>
          <w:szCs w:val="24"/>
        </w:rPr>
        <w:t xml:space="preserve">m, n </w:t>
      </w:r>
      <w:r w:rsidRPr="00FF0181">
        <w:rPr>
          <w:color w:val="000000"/>
          <w:sz w:val="24"/>
          <w:szCs w:val="24"/>
        </w:rPr>
        <w:t xml:space="preserve"> </w:t>
      </w:r>
      <w:r w:rsidR="00FF0181">
        <w:rPr>
          <w:rFonts w:cstheme="minorHAnsi"/>
          <w:color w:val="000000"/>
          <w:sz w:val="24"/>
          <w:szCs w:val="24"/>
        </w:rPr>
        <w:t>≤</w:t>
      </w:r>
      <w:r w:rsidR="00FF0181">
        <w:rPr>
          <w:color w:val="000000"/>
          <w:sz w:val="24"/>
          <w:szCs w:val="24"/>
        </w:rPr>
        <w:t xml:space="preserve"> 10 )</w:t>
      </w:r>
    </w:p>
    <w:p w:rsidR="00FF0181" w:rsidRDefault="00FF0181" w:rsidP="00C217C6">
      <w:pPr>
        <w:tabs>
          <w:tab w:val="left" w:pos="1080"/>
        </w:tabs>
        <w:spacing w:after="0" w:line="240" w:lineRule="auto"/>
        <w:rPr>
          <w:color w:val="000000"/>
          <w:sz w:val="24"/>
          <w:szCs w:val="24"/>
        </w:rPr>
      </w:pPr>
      <w:r>
        <w:rPr>
          <w:color w:val="000000"/>
          <w:sz w:val="24"/>
          <w:szCs w:val="24"/>
        </w:rPr>
        <w:t xml:space="preserve">1.1.10a </w:t>
      </w:r>
      <w:r w:rsidR="00C217C6">
        <w:rPr>
          <w:color w:val="000000"/>
          <w:sz w:val="24"/>
          <w:szCs w:val="24"/>
        </w:rPr>
        <w:tab/>
      </w:r>
      <w:r>
        <w:rPr>
          <w:color w:val="000000"/>
          <w:sz w:val="24"/>
          <w:szCs w:val="24"/>
        </w:rPr>
        <w:t>(Extended Euclid algorithm)</w:t>
      </w:r>
    </w:p>
    <w:p w:rsidR="00FF0181" w:rsidRDefault="00FF0181" w:rsidP="00C217C6">
      <w:pPr>
        <w:tabs>
          <w:tab w:val="left" w:pos="1080"/>
        </w:tabs>
        <w:spacing w:after="0" w:line="240" w:lineRule="auto"/>
        <w:rPr>
          <w:color w:val="000000"/>
          <w:sz w:val="24"/>
          <w:szCs w:val="24"/>
        </w:rPr>
      </w:pPr>
      <w:r>
        <w:rPr>
          <w:color w:val="000000"/>
          <w:sz w:val="24"/>
          <w:szCs w:val="24"/>
        </w:rPr>
        <w:t xml:space="preserve">1.2.2 </w:t>
      </w:r>
      <w:r w:rsidR="00C217C6">
        <w:rPr>
          <w:color w:val="000000"/>
          <w:sz w:val="24"/>
          <w:szCs w:val="24"/>
        </w:rPr>
        <w:tab/>
      </w:r>
      <w:r>
        <w:rPr>
          <w:color w:val="000000"/>
          <w:sz w:val="24"/>
          <w:szCs w:val="24"/>
        </w:rPr>
        <w:t>(</w:t>
      </w:r>
      <w:proofErr w:type="gramStart"/>
      <w:r>
        <w:rPr>
          <w:color w:val="000000"/>
          <w:sz w:val="24"/>
          <w:szCs w:val="24"/>
        </w:rPr>
        <w:t>cabbage</w:t>
      </w:r>
      <w:proofErr w:type="gramEnd"/>
      <w:r>
        <w:rPr>
          <w:color w:val="000000"/>
          <w:sz w:val="24"/>
          <w:szCs w:val="24"/>
        </w:rPr>
        <w:t xml:space="preserve">, wolf, </w:t>
      </w:r>
      <w:r w:rsidR="00D70B97">
        <w:rPr>
          <w:color w:val="000000"/>
          <w:sz w:val="24"/>
          <w:szCs w:val="24"/>
        </w:rPr>
        <w:t>goat</w:t>
      </w:r>
      <w:r>
        <w:rPr>
          <w:color w:val="000000"/>
          <w:sz w:val="24"/>
          <w:szCs w:val="24"/>
        </w:rPr>
        <w:t>)</w:t>
      </w:r>
    </w:p>
    <w:p w:rsidR="00F81F35" w:rsidRDefault="00F81F35" w:rsidP="00C217C6">
      <w:pPr>
        <w:tabs>
          <w:tab w:val="left" w:pos="1080"/>
        </w:tabs>
        <w:spacing w:after="0" w:line="240" w:lineRule="auto"/>
        <w:rPr>
          <w:color w:val="000000"/>
          <w:sz w:val="24"/>
          <w:szCs w:val="24"/>
        </w:rPr>
      </w:pPr>
      <w:r>
        <w:rPr>
          <w:color w:val="000000"/>
          <w:sz w:val="24"/>
          <w:szCs w:val="24"/>
        </w:rPr>
        <w:lastRenderedPageBreak/>
        <w:t xml:space="preserve">1.2.3 </w:t>
      </w:r>
      <w:r w:rsidR="00C217C6">
        <w:rPr>
          <w:color w:val="000000"/>
          <w:sz w:val="24"/>
          <w:szCs w:val="24"/>
        </w:rPr>
        <w:tab/>
      </w:r>
      <w:r>
        <w:rPr>
          <w:color w:val="000000"/>
          <w:sz w:val="24"/>
          <w:szCs w:val="24"/>
        </w:rPr>
        <w:t>(triangle area formulas: which ones are algorithms?)</w:t>
      </w:r>
    </w:p>
    <w:p w:rsidR="00F81F35" w:rsidRDefault="00F81F35" w:rsidP="00C217C6">
      <w:pPr>
        <w:tabs>
          <w:tab w:val="left" w:pos="1080"/>
        </w:tabs>
        <w:spacing w:after="0" w:line="240" w:lineRule="auto"/>
        <w:rPr>
          <w:color w:val="000000"/>
          <w:sz w:val="24"/>
          <w:szCs w:val="24"/>
        </w:rPr>
      </w:pPr>
      <w:r>
        <w:rPr>
          <w:color w:val="000000"/>
          <w:sz w:val="24"/>
          <w:szCs w:val="24"/>
        </w:rPr>
        <w:t xml:space="preserve">1.3.1 </w:t>
      </w:r>
      <w:r w:rsidR="00C217C6">
        <w:rPr>
          <w:color w:val="000000"/>
          <w:sz w:val="24"/>
          <w:szCs w:val="24"/>
        </w:rPr>
        <w:tab/>
      </w:r>
      <w:r>
        <w:rPr>
          <w:color w:val="000000"/>
          <w:sz w:val="24"/>
          <w:szCs w:val="24"/>
        </w:rPr>
        <w:t>(</w:t>
      </w:r>
      <w:proofErr w:type="spellStart"/>
      <w:r>
        <w:rPr>
          <w:color w:val="000000"/>
          <w:sz w:val="24"/>
          <w:szCs w:val="24"/>
        </w:rPr>
        <w:t>ComparisonCountingSort</w:t>
      </w:r>
      <w:proofErr w:type="spellEnd"/>
      <w:r>
        <w:rPr>
          <w:color w:val="000000"/>
          <w:sz w:val="24"/>
          <w:szCs w:val="24"/>
        </w:rPr>
        <w:t>)</w:t>
      </w:r>
    </w:p>
    <w:p w:rsidR="00F81F35" w:rsidRDefault="00F81F35" w:rsidP="00C217C6">
      <w:pPr>
        <w:tabs>
          <w:tab w:val="left" w:pos="1080"/>
        </w:tabs>
        <w:spacing w:after="0" w:line="240" w:lineRule="auto"/>
        <w:rPr>
          <w:color w:val="000000"/>
          <w:sz w:val="24"/>
          <w:szCs w:val="24"/>
        </w:rPr>
      </w:pPr>
      <w:r>
        <w:rPr>
          <w:color w:val="000000"/>
          <w:sz w:val="24"/>
          <w:szCs w:val="24"/>
        </w:rPr>
        <w:t xml:space="preserve">1.3.2 </w:t>
      </w:r>
      <w:r w:rsidR="00C217C6">
        <w:rPr>
          <w:color w:val="000000"/>
          <w:sz w:val="24"/>
          <w:szCs w:val="24"/>
        </w:rPr>
        <w:tab/>
      </w:r>
      <w:r>
        <w:rPr>
          <w:color w:val="000000"/>
          <w:sz w:val="24"/>
          <w:szCs w:val="24"/>
        </w:rPr>
        <w:t>(</w:t>
      </w:r>
      <w:proofErr w:type="gramStart"/>
      <w:r>
        <w:rPr>
          <w:color w:val="000000"/>
          <w:sz w:val="24"/>
          <w:szCs w:val="24"/>
        </w:rPr>
        <w:t>known</w:t>
      </w:r>
      <w:proofErr w:type="gramEnd"/>
      <w:r>
        <w:rPr>
          <w:color w:val="000000"/>
          <w:sz w:val="24"/>
          <w:szCs w:val="24"/>
        </w:rPr>
        <w:t xml:space="preserve"> search algorithms)</w:t>
      </w:r>
    </w:p>
    <w:p w:rsidR="005F3C45" w:rsidRDefault="005F3C45" w:rsidP="00C217C6">
      <w:pPr>
        <w:tabs>
          <w:tab w:val="left" w:pos="1080"/>
        </w:tabs>
        <w:spacing w:after="0" w:line="240" w:lineRule="auto"/>
        <w:rPr>
          <w:color w:val="000000"/>
          <w:sz w:val="24"/>
          <w:szCs w:val="24"/>
        </w:rPr>
      </w:pPr>
      <w:r>
        <w:rPr>
          <w:color w:val="000000"/>
          <w:sz w:val="24"/>
          <w:szCs w:val="24"/>
        </w:rPr>
        <w:t>1.3.3</w:t>
      </w:r>
      <w:r>
        <w:rPr>
          <w:color w:val="000000"/>
          <w:sz w:val="24"/>
          <w:szCs w:val="24"/>
        </w:rPr>
        <w:tab/>
        <w:t>(</w:t>
      </w:r>
      <w:proofErr w:type="gramStart"/>
      <w:r>
        <w:rPr>
          <w:color w:val="000000"/>
          <w:sz w:val="24"/>
          <w:szCs w:val="24"/>
        </w:rPr>
        <w:t>string-matching</w:t>
      </w:r>
      <w:proofErr w:type="gramEnd"/>
      <w:r>
        <w:rPr>
          <w:color w:val="000000"/>
          <w:sz w:val="24"/>
          <w:szCs w:val="24"/>
        </w:rPr>
        <w:t xml:space="preserve"> algorithm)</w:t>
      </w:r>
    </w:p>
    <w:p w:rsidR="00C217C6" w:rsidRDefault="00C217C6" w:rsidP="00C217C6">
      <w:pPr>
        <w:tabs>
          <w:tab w:val="left" w:pos="1080"/>
        </w:tabs>
        <w:spacing w:after="0" w:line="240" w:lineRule="auto"/>
        <w:rPr>
          <w:color w:val="000000"/>
          <w:sz w:val="24"/>
          <w:szCs w:val="24"/>
        </w:rPr>
      </w:pPr>
      <w:r>
        <w:rPr>
          <w:color w:val="000000"/>
          <w:sz w:val="24"/>
          <w:szCs w:val="24"/>
        </w:rPr>
        <w:t xml:space="preserve">1.4.1 </w:t>
      </w:r>
      <w:r>
        <w:rPr>
          <w:color w:val="000000"/>
          <w:sz w:val="24"/>
          <w:szCs w:val="24"/>
        </w:rPr>
        <w:tab/>
        <w:t>(</w:t>
      </w:r>
      <w:proofErr w:type="gramStart"/>
      <w:r>
        <w:rPr>
          <w:color w:val="000000"/>
          <w:sz w:val="24"/>
          <w:szCs w:val="24"/>
        </w:rPr>
        <w:t>efficient</w:t>
      </w:r>
      <w:proofErr w:type="gramEnd"/>
      <w:r>
        <w:rPr>
          <w:color w:val="000000"/>
          <w:sz w:val="24"/>
          <w:szCs w:val="24"/>
        </w:rPr>
        <w:t xml:space="preserve"> delete in an array – </w:t>
      </w:r>
      <w:r w:rsidR="005F3C45">
        <w:rPr>
          <w:color w:val="000000"/>
          <w:sz w:val="24"/>
          <w:szCs w:val="24"/>
        </w:rPr>
        <w:t xml:space="preserve">this book’s “array” behaves </w:t>
      </w:r>
      <w:r>
        <w:rPr>
          <w:color w:val="000000"/>
          <w:sz w:val="24"/>
          <w:szCs w:val="24"/>
        </w:rPr>
        <w:t>more like a</w:t>
      </w:r>
      <w:r w:rsidR="005F3C45">
        <w:rPr>
          <w:color w:val="000000"/>
          <w:sz w:val="24"/>
          <w:szCs w:val="24"/>
        </w:rPr>
        <w:t xml:space="preserve"> Java</w:t>
      </w:r>
      <w:r>
        <w:rPr>
          <w:color w:val="000000"/>
          <w:sz w:val="24"/>
          <w:szCs w:val="24"/>
        </w:rPr>
        <w:t xml:space="preserve"> </w:t>
      </w:r>
      <w:proofErr w:type="spellStart"/>
      <w:r>
        <w:rPr>
          <w:color w:val="000000"/>
          <w:sz w:val="24"/>
          <w:szCs w:val="24"/>
        </w:rPr>
        <w:t>ArrayList</w:t>
      </w:r>
      <w:proofErr w:type="spellEnd"/>
      <w:r>
        <w:rPr>
          <w:color w:val="000000"/>
          <w:sz w:val="24"/>
          <w:szCs w:val="24"/>
        </w:rPr>
        <w:t>)</w:t>
      </w:r>
    </w:p>
    <w:p w:rsidR="00C217C6" w:rsidRDefault="00C217C6" w:rsidP="00C217C6">
      <w:pPr>
        <w:tabs>
          <w:tab w:val="left" w:pos="1080"/>
        </w:tabs>
        <w:spacing w:after="0" w:line="240" w:lineRule="auto"/>
        <w:rPr>
          <w:color w:val="000000"/>
          <w:sz w:val="24"/>
          <w:szCs w:val="24"/>
        </w:rPr>
      </w:pPr>
      <w:r>
        <w:rPr>
          <w:color w:val="000000"/>
          <w:sz w:val="24"/>
          <w:szCs w:val="24"/>
        </w:rPr>
        <w:t xml:space="preserve">1.4.3 </w:t>
      </w:r>
      <w:r>
        <w:rPr>
          <w:color w:val="000000"/>
          <w:sz w:val="24"/>
          <w:szCs w:val="24"/>
        </w:rPr>
        <w:tab/>
        <w:t>(</w:t>
      </w:r>
      <w:proofErr w:type="gramStart"/>
      <w:r>
        <w:rPr>
          <w:color w:val="000000"/>
          <w:sz w:val="24"/>
          <w:szCs w:val="24"/>
        </w:rPr>
        <w:t>push</w:t>
      </w:r>
      <w:proofErr w:type="gramEnd"/>
      <w:r>
        <w:rPr>
          <w:color w:val="000000"/>
          <w:sz w:val="24"/>
          <w:szCs w:val="24"/>
        </w:rPr>
        <w:t xml:space="preserve"> and pop)</w:t>
      </w:r>
    </w:p>
    <w:p w:rsidR="00C217C6" w:rsidRDefault="00C217C6" w:rsidP="00C217C6">
      <w:pPr>
        <w:tabs>
          <w:tab w:val="left" w:pos="1080"/>
        </w:tabs>
        <w:spacing w:after="0" w:line="240" w:lineRule="auto"/>
        <w:rPr>
          <w:color w:val="000000"/>
          <w:sz w:val="24"/>
          <w:szCs w:val="24"/>
        </w:rPr>
      </w:pPr>
      <w:r>
        <w:rPr>
          <w:color w:val="000000"/>
          <w:sz w:val="24"/>
          <w:szCs w:val="24"/>
        </w:rPr>
        <w:t xml:space="preserve">1.4.6 </w:t>
      </w:r>
      <w:r>
        <w:rPr>
          <w:color w:val="000000"/>
          <w:sz w:val="24"/>
          <w:szCs w:val="24"/>
        </w:rPr>
        <w:tab/>
        <w:t>(</w:t>
      </w:r>
      <w:proofErr w:type="gramStart"/>
      <w:r>
        <w:rPr>
          <w:color w:val="000000"/>
          <w:sz w:val="24"/>
          <w:szCs w:val="24"/>
        </w:rPr>
        <w:t>height</w:t>
      </w:r>
      <w:proofErr w:type="gramEnd"/>
      <w:r>
        <w:rPr>
          <w:color w:val="000000"/>
          <w:sz w:val="24"/>
          <w:szCs w:val="24"/>
        </w:rPr>
        <w:t xml:space="preserve"> of a binary tree)</w:t>
      </w:r>
    </w:p>
    <w:p w:rsidR="00C217C6" w:rsidRDefault="00C217C6" w:rsidP="00C217C6">
      <w:pPr>
        <w:tabs>
          <w:tab w:val="left" w:pos="1080"/>
        </w:tabs>
        <w:spacing w:after="0" w:line="240" w:lineRule="auto"/>
        <w:rPr>
          <w:color w:val="000000"/>
          <w:sz w:val="24"/>
          <w:szCs w:val="24"/>
        </w:rPr>
      </w:pPr>
      <w:r>
        <w:rPr>
          <w:color w:val="000000"/>
          <w:sz w:val="24"/>
          <w:szCs w:val="24"/>
        </w:rPr>
        <w:t xml:space="preserve">1.4.7 </w:t>
      </w:r>
      <w:r>
        <w:rPr>
          <w:color w:val="000000"/>
          <w:sz w:val="24"/>
          <w:szCs w:val="24"/>
        </w:rPr>
        <w:tab/>
        <w:t>(</w:t>
      </w:r>
      <w:proofErr w:type="gramStart"/>
      <w:r>
        <w:rPr>
          <w:color w:val="000000"/>
          <w:sz w:val="24"/>
          <w:szCs w:val="24"/>
        </w:rPr>
        <w:t>inefficient</w:t>
      </w:r>
      <w:proofErr w:type="gramEnd"/>
      <w:r>
        <w:rPr>
          <w:color w:val="000000"/>
          <w:sz w:val="24"/>
          <w:szCs w:val="24"/>
        </w:rPr>
        <w:t xml:space="preserve"> implementations of “priority queue”)</w:t>
      </w:r>
    </w:p>
    <w:p w:rsidR="00C217C6" w:rsidRDefault="00C217C6" w:rsidP="00C217C6">
      <w:pPr>
        <w:tabs>
          <w:tab w:val="left" w:pos="1080"/>
        </w:tabs>
        <w:spacing w:after="0" w:line="240" w:lineRule="auto"/>
        <w:rPr>
          <w:color w:val="000000"/>
          <w:sz w:val="24"/>
          <w:szCs w:val="24"/>
        </w:rPr>
      </w:pPr>
      <w:r>
        <w:rPr>
          <w:color w:val="000000"/>
          <w:sz w:val="24"/>
          <w:szCs w:val="24"/>
        </w:rPr>
        <w:t xml:space="preserve">1.4.9 </w:t>
      </w:r>
      <w:r>
        <w:rPr>
          <w:color w:val="000000"/>
          <w:sz w:val="24"/>
          <w:szCs w:val="24"/>
        </w:rPr>
        <w:tab/>
        <w:t>(choose best data structure)</w:t>
      </w:r>
    </w:p>
    <w:p w:rsidR="00C217C6" w:rsidRPr="00FF0181" w:rsidRDefault="00C217C6" w:rsidP="00C217C6">
      <w:pPr>
        <w:tabs>
          <w:tab w:val="left" w:pos="1080"/>
        </w:tabs>
        <w:spacing w:after="0" w:line="240" w:lineRule="auto"/>
        <w:rPr>
          <w:color w:val="000000"/>
          <w:sz w:val="24"/>
          <w:szCs w:val="24"/>
        </w:rPr>
      </w:pPr>
    </w:p>
    <w:p w:rsidR="00D532F7" w:rsidRDefault="00D532F7" w:rsidP="00C217C6">
      <w:pPr>
        <w:tabs>
          <w:tab w:val="left" w:pos="1080"/>
        </w:tabs>
        <w:spacing w:before="100" w:beforeAutospacing="1" w:after="100" w:afterAutospacing="1" w:line="240" w:lineRule="auto"/>
        <w:rPr>
          <w:rFonts w:ascii="Times New Roman" w:eastAsia="Times New Roman" w:hAnsi="Times New Roman" w:cs="Times New Roman"/>
          <w:b/>
          <w:bCs/>
          <w:sz w:val="24"/>
          <w:szCs w:val="24"/>
        </w:rPr>
      </w:pPr>
      <w:r w:rsidRPr="00D532F7">
        <w:rPr>
          <w:rFonts w:ascii="Times New Roman" w:eastAsia="Times New Roman" w:hAnsi="Times New Roman" w:cs="Times New Roman"/>
          <w:b/>
          <w:bCs/>
          <w:sz w:val="24"/>
          <w:szCs w:val="24"/>
        </w:rPr>
        <w:t xml:space="preserve">Problems to </w:t>
      </w:r>
      <w:r w:rsidR="00FF0181">
        <w:rPr>
          <w:rFonts w:ascii="Times New Roman" w:eastAsia="Times New Roman" w:hAnsi="Times New Roman" w:cs="Times New Roman"/>
          <w:b/>
          <w:bCs/>
          <w:sz w:val="24"/>
          <w:szCs w:val="24"/>
        </w:rPr>
        <w:t xml:space="preserve">write up and </w:t>
      </w:r>
      <w:r w:rsidR="00410D45">
        <w:rPr>
          <w:rFonts w:ascii="Times New Roman" w:eastAsia="Times New Roman" w:hAnsi="Times New Roman" w:cs="Times New Roman"/>
          <w:b/>
          <w:bCs/>
          <w:sz w:val="24"/>
          <w:szCs w:val="24"/>
        </w:rPr>
        <w:t>turn in:</w:t>
      </w:r>
    </w:p>
    <w:p w:rsidR="001B2EBD" w:rsidRDefault="00FF0181" w:rsidP="00C217C6">
      <w:pPr>
        <w:pStyle w:val="ListParagraph"/>
        <w:numPr>
          <w:ilvl w:val="0"/>
          <w:numId w:val="23"/>
        </w:numPr>
        <w:tabs>
          <w:tab w:val="left" w:pos="1080"/>
        </w:tabs>
        <w:autoSpaceDE w:val="0"/>
        <w:autoSpaceDN w:val="0"/>
        <w:adjustRightInd w:val="0"/>
        <w:spacing w:before="100" w:after="100" w:line="240" w:lineRule="auto"/>
      </w:pPr>
      <w:r>
        <w:t xml:space="preserve">1.1.11 </w:t>
      </w:r>
      <w:r w:rsidR="00C217C6">
        <w:tab/>
      </w:r>
      <w:r w:rsidR="00F62E99">
        <w:t xml:space="preserve">(5) </w:t>
      </w:r>
      <w:r>
        <w:t>(locker doors)</w:t>
      </w:r>
    </w:p>
    <w:p w:rsidR="00FF0181" w:rsidRDefault="00FF0181" w:rsidP="00C217C6">
      <w:pPr>
        <w:pStyle w:val="ListParagraph"/>
        <w:numPr>
          <w:ilvl w:val="0"/>
          <w:numId w:val="23"/>
        </w:numPr>
        <w:tabs>
          <w:tab w:val="left" w:pos="1080"/>
        </w:tabs>
        <w:autoSpaceDE w:val="0"/>
        <w:autoSpaceDN w:val="0"/>
        <w:adjustRightInd w:val="0"/>
        <w:spacing w:before="100" w:after="100" w:line="240" w:lineRule="auto"/>
      </w:pPr>
      <w:r>
        <w:t>1.2.</w:t>
      </w:r>
      <w:r w:rsidR="00C42837">
        <w:t>2</w:t>
      </w:r>
      <w:bookmarkStart w:id="0" w:name="_GoBack"/>
      <w:bookmarkEnd w:id="0"/>
      <w:r>
        <w:t xml:space="preserve"> </w:t>
      </w:r>
      <w:r w:rsidR="00F81F35">
        <w:t xml:space="preserve"> </w:t>
      </w:r>
      <w:r w:rsidR="00C217C6">
        <w:tab/>
      </w:r>
      <w:r w:rsidR="00F62E99">
        <w:t xml:space="preserve">(5) </w:t>
      </w:r>
      <w:r>
        <w:t>(four people and a flashlight)</w:t>
      </w:r>
    </w:p>
    <w:p w:rsidR="00F81F35" w:rsidRDefault="00F81F35" w:rsidP="00C217C6">
      <w:pPr>
        <w:pStyle w:val="ListParagraph"/>
        <w:numPr>
          <w:ilvl w:val="0"/>
          <w:numId w:val="23"/>
        </w:numPr>
        <w:tabs>
          <w:tab w:val="left" w:pos="1080"/>
        </w:tabs>
        <w:autoSpaceDE w:val="0"/>
        <w:autoSpaceDN w:val="0"/>
        <w:adjustRightInd w:val="0"/>
        <w:spacing w:before="100" w:after="100" w:line="240" w:lineRule="auto"/>
      </w:pPr>
      <w:r>
        <w:t xml:space="preserve">1.3.9 </w:t>
      </w:r>
      <w:r w:rsidR="00C217C6">
        <w:tab/>
      </w:r>
      <w:r w:rsidR="00F62E99">
        <w:t xml:space="preserve">(5) </w:t>
      </w:r>
      <w:r>
        <w:t>(</w:t>
      </w:r>
      <w:r w:rsidR="005F3C45">
        <w:t xml:space="preserve">are </w:t>
      </w:r>
      <w:r w:rsidR="00F62E99">
        <w:t>n</w:t>
      </w:r>
      <w:r>
        <w:t xml:space="preserve"> </w:t>
      </w:r>
      <w:r w:rsidR="00F62E99">
        <w:t xml:space="preserve">given </w:t>
      </w:r>
      <w:r>
        <w:t>points on circumference of the same circle?)</w:t>
      </w:r>
      <w:r w:rsidR="00CC43B0">
        <w:t xml:space="preserve">. Input: a list of coordinates, output: </w:t>
      </w:r>
      <w:proofErr w:type="spellStart"/>
      <w:proofErr w:type="gramStart"/>
      <w:r w:rsidR="00CC43B0">
        <w:t>boolean</w:t>
      </w:r>
      <w:proofErr w:type="spellEnd"/>
      <w:proofErr w:type="gramEnd"/>
      <w:r w:rsidR="00CC43B0">
        <w:t>.</w:t>
      </w:r>
      <w:r w:rsidR="00AF27B3">
        <w:br/>
        <w:t xml:space="preserve">                   You can be brief, but do not be so vague that I cannot tell whether you really know how to do this.</w:t>
      </w:r>
    </w:p>
    <w:p w:rsidR="00C217C6" w:rsidRDefault="00C217C6" w:rsidP="00C217C6">
      <w:pPr>
        <w:pStyle w:val="ListParagraph"/>
        <w:numPr>
          <w:ilvl w:val="0"/>
          <w:numId w:val="23"/>
        </w:numPr>
        <w:tabs>
          <w:tab w:val="left" w:pos="1080"/>
        </w:tabs>
        <w:autoSpaceDE w:val="0"/>
        <w:autoSpaceDN w:val="0"/>
        <w:adjustRightInd w:val="0"/>
        <w:spacing w:before="100" w:after="100" w:line="240" w:lineRule="auto"/>
      </w:pPr>
      <w:r>
        <w:t xml:space="preserve">1.4.4 </w:t>
      </w:r>
      <w:r>
        <w:tab/>
      </w:r>
      <w:r w:rsidR="00F62E99">
        <w:t xml:space="preserve">(6) </w:t>
      </w:r>
      <w:r>
        <w:t>(graph properties, based on adjacency matrix, adjacency list)</w:t>
      </w:r>
    </w:p>
    <w:p w:rsidR="007E660A" w:rsidRDefault="007E660A" w:rsidP="00C217C6">
      <w:pPr>
        <w:pStyle w:val="ListParagraph"/>
        <w:numPr>
          <w:ilvl w:val="0"/>
          <w:numId w:val="23"/>
        </w:numPr>
        <w:tabs>
          <w:tab w:val="left" w:pos="1080"/>
        </w:tabs>
        <w:autoSpaceDE w:val="0"/>
        <w:autoSpaceDN w:val="0"/>
        <w:adjustRightInd w:val="0"/>
        <w:spacing w:before="100" w:after="100" w:line="240" w:lineRule="auto"/>
      </w:pPr>
      <w:r>
        <w:t xml:space="preserve">1.4.5     (5) Free tree </w:t>
      </w:r>
      <w:r w:rsidR="00AF27B3">
        <w:sym w:font="Wingdings" w:char="F0E0"/>
      </w:r>
      <w:r w:rsidR="00AF27B3">
        <w:t xml:space="preserve"> </w:t>
      </w:r>
      <w:r>
        <w:t xml:space="preserve"> rooted tree</w:t>
      </w:r>
    </w:p>
    <w:p w:rsidR="00C217C6" w:rsidRDefault="00C217C6" w:rsidP="00C217C6">
      <w:pPr>
        <w:pStyle w:val="ListParagraph"/>
        <w:numPr>
          <w:ilvl w:val="0"/>
          <w:numId w:val="23"/>
        </w:numPr>
        <w:tabs>
          <w:tab w:val="left" w:pos="1080"/>
        </w:tabs>
        <w:autoSpaceDE w:val="0"/>
        <w:autoSpaceDN w:val="0"/>
        <w:adjustRightInd w:val="0"/>
        <w:spacing w:before="100" w:after="100" w:line="240" w:lineRule="auto"/>
      </w:pPr>
      <w:r>
        <w:t xml:space="preserve">1.4.10 </w:t>
      </w:r>
      <w:r>
        <w:tab/>
      </w:r>
      <w:r w:rsidR="00F62E99">
        <w:t xml:space="preserve">(3) </w:t>
      </w:r>
      <w:r>
        <w:t>(anagram checker</w:t>
      </w:r>
      <w:proofErr w:type="gramStart"/>
      <w:r>
        <w:t>)</w:t>
      </w:r>
      <w:r w:rsidR="00AF27B3">
        <w:t xml:space="preserve">  Note</w:t>
      </w:r>
      <w:proofErr w:type="gramEnd"/>
      <w:r w:rsidR="00AF27B3">
        <w:t xml:space="preserve"> that it says “anagram”, not “palindrome”.</w:t>
      </w:r>
    </w:p>
    <w:p w:rsidR="00AF27B3" w:rsidRDefault="00AF27B3" w:rsidP="00AF27B3">
      <w:pPr>
        <w:tabs>
          <w:tab w:val="left" w:pos="1080"/>
        </w:tabs>
        <w:autoSpaceDE w:val="0"/>
        <w:autoSpaceDN w:val="0"/>
        <w:adjustRightInd w:val="0"/>
        <w:spacing w:before="100" w:after="100" w:line="240" w:lineRule="auto"/>
      </w:pPr>
    </w:p>
    <w:p w:rsidR="00AF27B3" w:rsidRPr="00AF27B3" w:rsidRDefault="00AF27B3" w:rsidP="00AF27B3">
      <w:pPr>
        <w:tabs>
          <w:tab w:val="left" w:pos="1080"/>
        </w:tabs>
        <w:autoSpaceDE w:val="0"/>
        <w:autoSpaceDN w:val="0"/>
        <w:adjustRightInd w:val="0"/>
        <w:spacing w:before="100" w:after="100" w:line="240" w:lineRule="auto"/>
        <w:rPr>
          <w:b/>
        </w:rPr>
      </w:pPr>
      <w:r w:rsidRPr="00AF27B3">
        <w:rPr>
          <w:b/>
        </w:rPr>
        <w:t xml:space="preserve">A few notes on </w:t>
      </w:r>
      <w:r>
        <w:rPr>
          <w:b/>
        </w:rPr>
        <w:t xml:space="preserve">writing up </w:t>
      </w:r>
      <w:r w:rsidRPr="00AF27B3">
        <w:rPr>
          <w:b/>
        </w:rPr>
        <w:t>problems for this course:</w:t>
      </w:r>
    </w:p>
    <w:p w:rsidR="00AF27B3" w:rsidRDefault="00AF27B3" w:rsidP="00AF27B3">
      <w:pPr>
        <w:pStyle w:val="ListParagraph"/>
        <w:numPr>
          <w:ilvl w:val="0"/>
          <w:numId w:val="24"/>
        </w:numPr>
        <w:tabs>
          <w:tab w:val="left" w:pos="1080"/>
        </w:tabs>
        <w:autoSpaceDE w:val="0"/>
        <w:autoSpaceDN w:val="0"/>
        <w:adjustRightInd w:val="0"/>
        <w:spacing w:before="100" w:after="100" w:line="240" w:lineRule="auto"/>
      </w:pPr>
      <w:r>
        <w:t xml:space="preserve">“Produce an algorithm” should be read “produce an efficient algorithm” unless a problem states otherwise.  </w:t>
      </w:r>
    </w:p>
    <w:p w:rsidR="00AF27B3" w:rsidRDefault="00AF27B3" w:rsidP="00AF27B3">
      <w:pPr>
        <w:pStyle w:val="ListParagraph"/>
        <w:numPr>
          <w:ilvl w:val="0"/>
          <w:numId w:val="24"/>
        </w:numPr>
        <w:tabs>
          <w:tab w:val="left" w:pos="1080"/>
        </w:tabs>
        <w:autoSpaceDE w:val="0"/>
        <w:autoSpaceDN w:val="0"/>
        <w:adjustRightInd w:val="0"/>
        <w:spacing w:before="100" w:after="100" w:line="240" w:lineRule="auto"/>
      </w:pPr>
      <w:r>
        <w:t>A few of the questions in the book can be answered with a word or two.  In most cases that is not sufficient;  I want to know how you arrived at your conclusion</w:t>
      </w:r>
    </w:p>
    <w:p w:rsidR="00AF27B3" w:rsidRPr="00FF0181" w:rsidRDefault="00AF27B3" w:rsidP="00AF27B3">
      <w:pPr>
        <w:pStyle w:val="ListParagraph"/>
        <w:numPr>
          <w:ilvl w:val="0"/>
          <w:numId w:val="24"/>
        </w:numPr>
        <w:tabs>
          <w:tab w:val="left" w:pos="1080"/>
        </w:tabs>
        <w:autoSpaceDE w:val="0"/>
        <w:autoSpaceDN w:val="0"/>
        <w:adjustRightInd w:val="0"/>
        <w:spacing w:before="100" w:after="100" w:line="240" w:lineRule="auto"/>
      </w:pPr>
      <w:r>
        <w:t xml:space="preserve">You can usually present algorithms as high-level </w:t>
      </w:r>
      <w:proofErr w:type="spellStart"/>
      <w:r>
        <w:t>pseudocode</w:t>
      </w:r>
      <w:proofErr w:type="spellEnd"/>
      <w:r>
        <w:t xml:space="preserve"> (or as real code in a programming language if you wish, though that often takes a lot more time).  Go into enough detail to convince me that you are not glossing over any hard parts, but you do not have to give all of the details for the easy parts.  </w:t>
      </w:r>
      <w:proofErr w:type="spellStart"/>
      <w:r w:rsidR="0020160D">
        <w:t>Pseudocode</w:t>
      </w:r>
      <w:proofErr w:type="spellEnd"/>
      <w:r w:rsidR="0020160D">
        <w:t xml:space="preserve">, just like real code, often needs comments and explanations.  The burden of convincing me that your solution works is on you.  I will tell the graders that if they cannot quickly understand your solution, they should give you a small percentage of the points and move on.  </w:t>
      </w:r>
    </w:p>
    <w:sectPr w:rsidR="00AF27B3" w:rsidRPr="00FF0181" w:rsidSect="005F5B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E72AB"/>
    <w:multiLevelType w:val="hybridMultilevel"/>
    <w:tmpl w:val="BF7CB3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AAC07C2"/>
    <w:multiLevelType w:val="hybridMultilevel"/>
    <w:tmpl w:val="9BAA386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1"/>
  </w:num>
  <w:num w:numId="3">
    <w:abstractNumId w:val="20"/>
  </w:num>
  <w:num w:numId="4">
    <w:abstractNumId w:val="12"/>
  </w:num>
  <w:num w:numId="5">
    <w:abstractNumId w:val="5"/>
  </w:num>
  <w:num w:numId="6">
    <w:abstractNumId w:val="22"/>
  </w:num>
  <w:num w:numId="7">
    <w:abstractNumId w:val="19"/>
  </w:num>
  <w:num w:numId="8">
    <w:abstractNumId w:val="7"/>
  </w:num>
  <w:num w:numId="9">
    <w:abstractNumId w:val="2"/>
  </w:num>
  <w:num w:numId="10">
    <w:abstractNumId w:val="21"/>
  </w:num>
  <w:num w:numId="11">
    <w:abstractNumId w:val="23"/>
  </w:num>
  <w:num w:numId="12">
    <w:abstractNumId w:val="13"/>
  </w:num>
  <w:num w:numId="13">
    <w:abstractNumId w:val="6"/>
  </w:num>
  <w:num w:numId="14">
    <w:abstractNumId w:val="11"/>
  </w:num>
  <w:num w:numId="15">
    <w:abstractNumId w:val="4"/>
  </w:num>
  <w:num w:numId="16">
    <w:abstractNumId w:val="18"/>
  </w:num>
  <w:num w:numId="17">
    <w:abstractNumId w:val="8"/>
  </w:num>
  <w:num w:numId="18">
    <w:abstractNumId w:val="16"/>
  </w:num>
  <w:num w:numId="19">
    <w:abstractNumId w:val="10"/>
  </w:num>
  <w:num w:numId="20">
    <w:abstractNumId w:val="3"/>
  </w:num>
  <w:num w:numId="21">
    <w:abstractNumId w:val="15"/>
  </w:num>
  <w:num w:numId="22">
    <w:abstractNumId w:val="14"/>
  </w:num>
  <w:num w:numId="23">
    <w:abstractNumId w:val="17"/>
  </w:num>
  <w:num w:numId="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957B52"/>
    <w:rsid w:val="0002734D"/>
    <w:rsid w:val="000430CE"/>
    <w:rsid w:val="0005510D"/>
    <w:rsid w:val="00057735"/>
    <w:rsid w:val="00117F91"/>
    <w:rsid w:val="001A1D2B"/>
    <w:rsid w:val="001A6C64"/>
    <w:rsid w:val="001B2EBD"/>
    <w:rsid w:val="0020160D"/>
    <w:rsid w:val="00274829"/>
    <w:rsid w:val="002A3EAC"/>
    <w:rsid w:val="002C610C"/>
    <w:rsid w:val="002D5C07"/>
    <w:rsid w:val="002E3CA7"/>
    <w:rsid w:val="003A04F2"/>
    <w:rsid w:val="003C63BE"/>
    <w:rsid w:val="00410D45"/>
    <w:rsid w:val="0041732A"/>
    <w:rsid w:val="00436BD8"/>
    <w:rsid w:val="004744D0"/>
    <w:rsid w:val="004A3E68"/>
    <w:rsid w:val="004B1113"/>
    <w:rsid w:val="004B657B"/>
    <w:rsid w:val="004F446D"/>
    <w:rsid w:val="00526929"/>
    <w:rsid w:val="005946F8"/>
    <w:rsid w:val="00594B7B"/>
    <w:rsid w:val="005C76E2"/>
    <w:rsid w:val="005E274A"/>
    <w:rsid w:val="005F3C45"/>
    <w:rsid w:val="005F5BB5"/>
    <w:rsid w:val="006310E9"/>
    <w:rsid w:val="006F4C47"/>
    <w:rsid w:val="00707AF4"/>
    <w:rsid w:val="00721BA5"/>
    <w:rsid w:val="007223BA"/>
    <w:rsid w:val="00757C30"/>
    <w:rsid w:val="00776D02"/>
    <w:rsid w:val="007A09B5"/>
    <w:rsid w:val="007E369D"/>
    <w:rsid w:val="007E660A"/>
    <w:rsid w:val="00820107"/>
    <w:rsid w:val="00890666"/>
    <w:rsid w:val="00897D3D"/>
    <w:rsid w:val="008B7BFC"/>
    <w:rsid w:val="00957B52"/>
    <w:rsid w:val="00966F51"/>
    <w:rsid w:val="00A05223"/>
    <w:rsid w:val="00A57FC6"/>
    <w:rsid w:val="00A97AE0"/>
    <w:rsid w:val="00AF1228"/>
    <w:rsid w:val="00AF27B3"/>
    <w:rsid w:val="00AF2C0D"/>
    <w:rsid w:val="00B217BF"/>
    <w:rsid w:val="00B50F93"/>
    <w:rsid w:val="00B531F5"/>
    <w:rsid w:val="00C217C6"/>
    <w:rsid w:val="00C33E22"/>
    <w:rsid w:val="00C42837"/>
    <w:rsid w:val="00C43FC0"/>
    <w:rsid w:val="00C700CE"/>
    <w:rsid w:val="00C708BE"/>
    <w:rsid w:val="00CC43B0"/>
    <w:rsid w:val="00CD5AD0"/>
    <w:rsid w:val="00CE0535"/>
    <w:rsid w:val="00D532F7"/>
    <w:rsid w:val="00D70B97"/>
    <w:rsid w:val="00D8724D"/>
    <w:rsid w:val="00DA129C"/>
    <w:rsid w:val="00DA710D"/>
    <w:rsid w:val="00DD2413"/>
    <w:rsid w:val="00E01945"/>
    <w:rsid w:val="00E2707C"/>
    <w:rsid w:val="00E51EC1"/>
    <w:rsid w:val="00E90ECE"/>
    <w:rsid w:val="00EE0628"/>
    <w:rsid w:val="00EF7EE0"/>
    <w:rsid w:val="00F37C53"/>
    <w:rsid w:val="00F565FA"/>
    <w:rsid w:val="00F62E99"/>
    <w:rsid w:val="00F81F35"/>
    <w:rsid w:val="00FA309A"/>
    <w:rsid w:val="00FC7033"/>
    <w:rsid w:val="00FD7025"/>
    <w:rsid w:val="00FF0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5223"/>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rose-hulman.edu/class/csse/csse473/201110/Homework/230-problems.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rose-hulman.edu/class/csse/csse473/201110/Homework/BackgroundMaterial.html"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767</TotalTime>
  <Pages>2</Pages>
  <Words>777</Words>
  <Characters>4435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5202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Anderson, Claude W</cp:lastModifiedBy>
  <cp:revision>24</cp:revision>
  <cp:lastPrinted>2010-09-01T03:16:00Z</cp:lastPrinted>
  <dcterms:created xsi:type="dcterms:W3CDTF">2008-08-31T22:42:00Z</dcterms:created>
  <dcterms:modified xsi:type="dcterms:W3CDTF">2010-09-06T07:23:00Z</dcterms:modified>
</cp:coreProperties>
</file>