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D532F7" w:rsidRDefault="0002734D" w:rsidP="00B43C16">
      <w:pPr>
        <w:spacing w:after="0" w:line="240" w:lineRule="auto"/>
        <w:outlineLvl w:val="1"/>
        <w:rPr>
          <w:b/>
          <w:bCs/>
          <w:color w:val="FF0000"/>
          <w:sz w:val="28"/>
          <w:szCs w:val="28"/>
        </w:rPr>
      </w:pPr>
      <w:r w:rsidRPr="00290012">
        <w:rPr>
          <w:rFonts w:ascii="Times New Roman" w:eastAsia="Times New Roman" w:hAnsi="Times New Roman" w:cs="Times New Roman"/>
          <w:b/>
          <w:bCs/>
          <w:sz w:val="28"/>
          <w:szCs w:val="28"/>
        </w:rPr>
        <w:t xml:space="preserve">Homework </w:t>
      </w:r>
      <w:r w:rsidR="00A8262C" w:rsidRPr="00290012">
        <w:rPr>
          <w:rFonts w:ascii="Times New Roman" w:eastAsia="Times New Roman" w:hAnsi="Times New Roman" w:cs="Times New Roman"/>
          <w:b/>
          <w:bCs/>
          <w:sz w:val="28"/>
          <w:szCs w:val="28"/>
        </w:rPr>
        <w:t>2</w:t>
      </w:r>
      <w:r w:rsidR="009200D9" w:rsidRPr="00290012">
        <w:rPr>
          <w:rFonts w:ascii="Times New Roman" w:eastAsia="Times New Roman" w:hAnsi="Times New Roman" w:cs="Times New Roman"/>
          <w:b/>
          <w:bCs/>
          <w:sz w:val="28"/>
          <w:szCs w:val="28"/>
        </w:rPr>
        <w:t xml:space="preserve"> – </w:t>
      </w:r>
      <w:r w:rsidR="004F35B3" w:rsidRPr="00290012">
        <w:rPr>
          <w:rFonts w:ascii="Times New Roman" w:eastAsia="Times New Roman" w:hAnsi="Times New Roman" w:cs="Times New Roman"/>
          <w:b/>
          <w:bCs/>
          <w:sz w:val="28"/>
          <w:szCs w:val="28"/>
        </w:rPr>
        <w:t>(</w:t>
      </w:r>
      <w:r w:rsidR="00B82DAA">
        <w:rPr>
          <w:rFonts w:ascii="Times New Roman" w:eastAsia="Times New Roman" w:hAnsi="Times New Roman" w:cs="Times New Roman"/>
          <w:b/>
          <w:bCs/>
          <w:sz w:val="28"/>
          <w:szCs w:val="28"/>
        </w:rPr>
        <w:t>10</w:t>
      </w:r>
      <w:r w:rsidR="004F35B3" w:rsidRPr="00290012">
        <w:rPr>
          <w:rFonts w:ascii="Times New Roman" w:eastAsia="Times New Roman" w:hAnsi="Times New Roman" w:cs="Times New Roman"/>
          <w:b/>
          <w:bCs/>
          <w:sz w:val="28"/>
          <w:szCs w:val="28"/>
        </w:rPr>
        <w:t xml:space="preserve"> problems, </w:t>
      </w:r>
      <w:r w:rsidR="00B82DAA">
        <w:rPr>
          <w:rFonts w:ascii="Times New Roman" w:eastAsia="Times New Roman" w:hAnsi="Times New Roman" w:cs="Times New Roman"/>
          <w:b/>
          <w:bCs/>
          <w:sz w:val="28"/>
          <w:szCs w:val="28"/>
        </w:rPr>
        <w:t>7</w:t>
      </w:r>
      <w:r w:rsidR="00867A54">
        <w:rPr>
          <w:rFonts w:ascii="Times New Roman" w:eastAsia="Times New Roman" w:hAnsi="Times New Roman" w:cs="Times New Roman"/>
          <w:b/>
          <w:bCs/>
          <w:sz w:val="28"/>
          <w:szCs w:val="28"/>
        </w:rPr>
        <w:t>7</w:t>
      </w:r>
      <w:r w:rsidR="009200D9" w:rsidRPr="00290012">
        <w:rPr>
          <w:rFonts w:ascii="Times New Roman" w:eastAsia="Times New Roman" w:hAnsi="Times New Roman" w:cs="Times New Roman"/>
          <w:b/>
          <w:bCs/>
          <w:sz w:val="28"/>
          <w:szCs w:val="28"/>
        </w:rPr>
        <w:t xml:space="preserve"> points</w:t>
      </w:r>
      <w:r w:rsidR="004F35B3" w:rsidRPr="00290012">
        <w:rPr>
          <w:rFonts w:ascii="Times New Roman" w:eastAsia="Times New Roman" w:hAnsi="Times New Roman" w:cs="Times New Roman"/>
          <w:b/>
          <w:bCs/>
          <w:sz w:val="28"/>
          <w:szCs w:val="28"/>
        </w:rPr>
        <w:t xml:space="preserve"> total</w:t>
      </w:r>
      <w:proofErr w:type="gramStart"/>
      <w:r w:rsidR="004F35B3" w:rsidRPr="00290012">
        <w:rPr>
          <w:rFonts w:ascii="Times New Roman" w:eastAsia="Times New Roman" w:hAnsi="Times New Roman" w:cs="Times New Roman"/>
          <w:b/>
          <w:bCs/>
          <w:sz w:val="28"/>
          <w:szCs w:val="28"/>
        </w:rPr>
        <w:t xml:space="preserve">)  </w:t>
      </w:r>
      <w:r w:rsidR="000C2544" w:rsidRPr="00C511F9">
        <w:rPr>
          <w:b/>
          <w:bCs/>
          <w:color w:val="FF0000"/>
          <w:sz w:val="28"/>
          <w:szCs w:val="28"/>
        </w:rPr>
        <w:t>Updated</w:t>
      </w:r>
      <w:proofErr w:type="gramEnd"/>
      <w:r w:rsidR="000C2544" w:rsidRPr="00C511F9">
        <w:rPr>
          <w:b/>
          <w:bCs/>
          <w:color w:val="FF0000"/>
          <w:sz w:val="28"/>
          <w:szCs w:val="28"/>
        </w:rPr>
        <w:t xml:space="preserve"> for Summer, 201</w:t>
      </w:r>
      <w:r w:rsidR="001F34AE">
        <w:rPr>
          <w:b/>
          <w:bCs/>
          <w:color w:val="FF0000"/>
          <w:sz w:val="28"/>
          <w:szCs w:val="28"/>
        </w:rPr>
        <w:t>4</w:t>
      </w:r>
    </w:p>
    <w:p w:rsidR="00B531F5" w:rsidRPr="00D57652" w:rsidRDefault="00D532F7" w:rsidP="00B43C16">
      <w:pPr>
        <w:spacing w:before="120" w:after="120" w:line="240" w:lineRule="auto"/>
        <w:rPr>
          <w:rFonts w:ascii="Times New Roman" w:eastAsia="Times New Roman" w:hAnsi="Times New Roman" w:cs="Times New Roman"/>
          <w:sz w:val="20"/>
          <w:szCs w:val="20"/>
        </w:rPr>
      </w:pPr>
      <w:r w:rsidRPr="00D57652">
        <w:rPr>
          <w:rFonts w:ascii="Times New Roman" w:eastAsia="Times New Roman" w:hAnsi="Times New Roman" w:cs="Times New Roman"/>
          <w:sz w:val="20"/>
          <w:szCs w:val="20"/>
        </w:rPr>
        <w:t xml:space="preserve">These are to be turned in </w:t>
      </w:r>
      <w:r w:rsidR="00DE6E2A" w:rsidRPr="00D57652">
        <w:rPr>
          <w:rFonts w:ascii="Times New Roman" w:eastAsia="Times New Roman" w:hAnsi="Times New Roman" w:cs="Times New Roman"/>
          <w:sz w:val="20"/>
          <w:szCs w:val="20"/>
        </w:rPr>
        <w:t xml:space="preserve">to a drop box on </w:t>
      </w:r>
      <w:r w:rsidR="001F34AE">
        <w:rPr>
          <w:rFonts w:ascii="Times New Roman" w:eastAsia="Times New Roman" w:hAnsi="Times New Roman" w:cs="Times New Roman"/>
          <w:sz w:val="20"/>
          <w:szCs w:val="20"/>
        </w:rPr>
        <w:t>Moodle</w:t>
      </w:r>
      <w:r w:rsidRPr="00D57652">
        <w:rPr>
          <w:rFonts w:ascii="Times New Roman" w:eastAsia="Times New Roman" w:hAnsi="Times New Roman" w:cs="Times New Roman"/>
          <w:sz w:val="20"/>
          <w:szCs w:val="20"/>
        </w:rPr>
        <w:t xml:space="preserve">. </w:t>
      </w:r>
      <w:r w:rsidR="00DE6E2A" w:rsidRPr="00D57652">
        <w:rPr>
          <w:rFonts w:ascii="Times New Roman" w:eastAsia="Times New Roman" w:hAnsi="Times New Roman" w:cs="Times New Roman"/>
          <w:sz w:val="20"/>
          <w:szCs w:val="20"/>
        </w:rPr>
        <w:t xml:space="preserve">You may write your solutions by hand and scan them if you wish.  </w:t>
      </w:r>
      <w:r w:rsidRPr="00D57652">
        <w:rPr>
          <w:rFonts w:ascii="Times New Roman" w:eastAsia="Times New Roman" w:hAnsi="Times New Roman" w:cs="Times New Roman"/>
          <w:sz w:val="20"/>
          <w:szCs w:val="20"/>
        </w:rPr>
        <w:t> </w:t>
      </w:r>
      <w:r w:rsidR="00B531F5" w:rsidRPr="00D57652">
        <w:rPr>
          <w:rFonts w:ascii="Times New Roman" w:eastAsia="Times New Roman" w:hAnsi="Times New Roman" w:cs="Times New Roman"/>
          <w:sz w:val="20"/>
          <w:szCs w:val="20"/>
        </w:rPr>
        <w:t xml:space="preserve">When a problem is </w:t>
      </w:r>
      <w:r w:rsidR="00DE6E2A" w:rsidRPr="00D57652">
        <w:rPr>
          <w:rFonts w:ascii="Times New Roman" w:eastAsia="Times New Roman" w:hAnsi="Times New Roman" w:cs="Times New Roman"/>
          <w:sz w:val="20"/>
          <w:szCs w:val="20"/>
        </w:rPr>
        <w:t>listed</w:t>
      </w:r>
      <w:r w:rsidR="00B531F5" w:rsidRPr="00D57652">
        <w:rPr>
          <w:rFonts w:ascii="Times New Roman" w:eastAsia="Times New Roman" w:hAnsi="Times New Roman" w:cs="Times New Roman"/>
          <w:sz w:val="20"/>
          <w:szCs w:val="20"/>
        </w:rPr>
        <w:t xml:space="preserve"> by number, it is from </w:t>
      </w:r>
      <w:r w:rsidR="00072F7E" w:rsidRPr="00D57652">
        <w:rPr>
          <w:rFonts w:ascii="Times New Roman" w:eastAsia="Times New Roman" w:hAnsi="Times New Roman" w:cs="Times New Roman"/>
          <w:sz w:val="20"/>
          <w:szCs w:val="20"/>
        </w:rPr>
        <w:t>Levitin</w:t>
      </w:r>
      <w:r w:rsidR="00B531F5" w:rsidRPr="00D57652">
        <w:rPr>
          <w:rFonts w:ascii="Times New Roman" w:eastAsia="Times New Roman" w:hAnsi="Times New Roman" w:cs="Times New Roman"/>
          <w:sz w:val="20"/>
          <w:szCs w:val="20"/>
        </w:rPr>
        <w:t>.  1.1.2 means “problem 2 from section 1.1</w:t>
      </w:r>
      <w:proofErr w:type="gramStart"/>
      <w:r w:rsidR="00B531F5" w:rsidRPr="00D57652">
        <w:rPr>
          <w:rFonts w:ascii="Times New Roman" w:eastAsia="Times New Roman" w:hAnsi="Times New Roman" w:cs="Times New Roman"/>
          <w:sz w:val="20"/>
          <w:szCs w:val="20"/>
        </w:rPr>
        <w:t>” .</w:t>
      </w:r>
      <w:proofErr w:type="gramEnd"/>
      <w:r w:rsidR="00B531F5" w:rsidRPr="00D57652">
        <w:rPr>
          <w:rFonts w:ascii="Times New Roman" w:eastAsia="Times New Roman" w:hAnsi="Times New Roman" w:cs="Times New Roman"/>
          <w:sz w:val="20"/>
          <w:szCs w:val="20"/>
        </w:rPr>
        <w:t xml:space="preserve"> </w:t>
      </w:r>
    </w:p>
    <w:p w:rsidR="00410D45" w:rsidRDefault="0002734D" w:rsidP="00D57652">
      <w:pPr>
        <w:spacing w:after="0"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w:t>
      </w:r>
      <w:r>
        <w:rPr>
          <w:rFonts w:ascii="Times New Roman" w:eastAsia="Times New Roman" w:hAnsi="Times New Roman" w:cs="Times New Roman"/>
          <w:b/>
          <w:bCs/>
          <w:sz w:val="24"/>
          <w:szCs w:val="24"/>
        </w:rPr>
        <w:t xml:space="preserve">for </w:t>
      </w:r>
      <w:r w:rsidR="00966F51">
        <w:rPr>
          <w:rFonts w:ascii="Times New Roman" w:eastAsia="Times New Roman" w:hAnsi="Times New Roman" w:cs="Times New Roman"/>
          <w:b/>
          <w:bCs/>
          <w:sz w:val="24"/>
          <w:szCs w:val="24"/>
        </w:rPr>
        <w:t>enlightenment/</w:t>
      </w:r>
      <w:r>
        <w:rPr>
          <w:rFonts w:ascii="Times New Roman" w:eastAsia="Times New Roman" w:hAnsi="Times New Roman" w:cs="Times New Roman"/>
          <w:b/>
          <w:bCs/>
          <w:sz w:val="24"/>
          <w:szCs w:val="24"/>
        </w:rPr>
        <w:t xml:space="preserve">practice/review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D57652">
      <w:pPr>
        <w:spacing w:after="120"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FF0181" w:rsidRDefault="00385436" w:rsidP="00D75253">
      <w:pPr>
        <w:tabs>
          <w:tab w:val="left" w:pos="1890"/>
        </w:tabs>
        <w:spacing w:after="0" w:line="240" w:lineRule="auto"/>
        <w:rPr>
          <w:color w:val="000000"/>
          <w:sz w:val="24"/>
          <w:szCs w:val="24"/>
        </w:rPr>
      </w:pPr>
      <w:r>
        <w:rPr>
          <w:color w:val="000000"/>
          <w:sz w:val="24"/>
          <w:szCs w:val="24"/>
        </w:rPr>
        <w:t>2.1.7</w:t>
      </w:r>
      <w:r w:rsidR="00FF0181">
        <w:rPr>
          <w:color w:val="000000"/>
          <w:sz w:val="24"/>
          <w:szCs w:val="24"/>
        </w:rPr>
        <w:t xml:space="preserve"> </w:t>
      </w:r>
      <w:r w:rsidR="00D75253">
        <w:rPr>
          <w:color w:val="000000"/>
          <w:sz w:val="24"/>
          <w:szCs w:val="24"/>
        </w:rPr>
        <w:t>[2.1.7]</w:t>
      </w:r>
      <w:r w:rsidR="00C217C6">
        <w:rPr>
          <w:color w:val="000000"/>
          <w:sz w:val="24"/>
          <w:szCs w:val="24"/>
        </w:rPr>
        <w:tab/>
      </w:r>
      <w:r w:rsidR="00FF0181">
        <w:rPr>
          <w:color w:val="000000"/>
          <w:sz w:val="24"/>
          <w:szCs w:val="24"/>
        </w:rPr>
        <w:t>(</w:t>
      </w:r>
      <w:r>
        <w:rPr>
          <w:color w:val="000000"/>
          <w:sz w:val="24"/>
          <w:szCs w:val="24"/>
        </w:rPr>
        <w:t>and 2.1.8.  Effect of changing problem size on runtime</w:t>
      </w:r>
      <w:r w:rsidR="00FF0181">
        <w:rPr>
          <w:color w:val="000000"/>
          <w:sz w:val="24"/>
          <w:szCs w:val="24"/>
        </w:rPr>
        <w:t>)</w:t>
      </w:r>
    </w:p>
    <w:p w:rsidR="00C217C6" w:rsidRDefault="00385436" w:rsidP="00D75253">
      <w:pPr>
        <w:tabs>
          <w:tab w:val="left" w:pos="1890"/>
        </w:tabs>
        <w:spacing w:after="0" w:line="240" w:lineRule="auto"/>
        <w:rPr>
          <w:color w:val="000000"/>
          <w:sz w:val="24"/>
          <w:szCs w:val="24"/>
        </w:rPr>
      </w:pPr>
      <w:r>
        <w:rPr>
          <w:color w:val="000000"/>
          <w:sz w:val="24"/>
          <w:szCs w:val="24"/>
        </w:rPr>
        <w:t>2.1.10</w:t>
      </w:r>
      <w:r w:rsidR="00D75253">
        <w:rPr>
          <w:color w:val="000000"/>
          <w:sz w:val="24"/>
          <w:szCs w:val="24"/>
        </w:rPr>
        <w:t>a [2.1.10]</w:t>
      </w:r>
      <w:r>
        <w:rPr>
          <w:color w:val="000000"/>
          <w:sz w:val="24"/>
          <w:szCs w:val="24"/>
        </w:rPr>
        <w:tab/>
        <w:t>(chess-board doubling)</w:t>
      </w:r>
    </w:p>
    <w:p w:rsidR="00385436" w:rsidRDefault="00385436" w:rsidP="00D75253">
      <w:pPr>
        <w:tabs>
          <w:tab w:val="left" w:pos="1890"/>
        </w:tabs>
        <w:spacing w:after="0" w:line="240" w:lineRule="auto"/>
        <w:rPr>
          <w:color w:val="000000"/>
          <w:sz w:val="24"/>
          <w:szCs w:val="24"/>
        </w:rPr>
      </w:pPr>
      <w:r>
        <w:rPr>
          <w:color w:val="000000"/>
          <w:sz w:val="24"/>
          <w:szCs w:val="24"/>
        </w:rPr>
        <w:t>2.2.1</w:t>
      </w:r>
      <w:r w:rsidR="00D75253">
        <w:rPr>
          <w:color w:val="000000"/>
          <w:sz w:val="24"/>
          <w:szCs w:val="24"/>
        </w:rPr>
        <w:t xml:space="preserve"> [2.2.1]</w:t>
      </w:r>
      <w:r>
        <w:rPr>
          <w:color w:val="000000"/>
          <w:sz w:val="24"/>
          <w:szCs w:val="24"/>
        </w:rPr>
        <w:tab/>
        <w:t>(efficiency of sequential search)</w:t>
      </w:r>
    </w:p>
    <w:p w:rsidR="00385436" w:rsidRDefault="00385436" w:rsidP="00D75253">
      <w:pPr>
        <w:tabs>
          <w:tab w:val="left" w:pos="1890"/>
        </w:tabs>
        <w:spacing w:after="0" w:line="240" w:lineRule="auto"/>
        <w:rPr>
          <w:color w:val="000000"/>
          <w:sz w:val="24"/>
          <w:szCs w:val="24"/>
        </w:rPr>
      </w:pPr>
      <w:r>
        <w:rPr>
          <w:color w:val="000000"/>
          <w:sz w:val="24"/>
          <w:szCs w:val="24"/>
        </w:rPr>
        <w:t>2.2.2</w:t>
      </w:r>
      <w:r w:rsidR="00D75253">
        <w:rPr>
          <w:color w:val="000000"/>
          <w:sz w:val="24"/>
          <w:szCs w:val="24"/>
        </w:rPr>
        <w:t xml:space="preserve"> [2.2.2]</w:t>
      </w:r>
      <w:r>
        <w:rPr>
          <w:color w:val="000000"/>
          <w:sz w:val="24"/>
          <w:szCs w:val="24"/>
        </w:rPr>
        <w:tab/>
        <w:t>(informal definitions of asymptotic notations)</w:t>
      </w:r>
    </w:p>
    <w:p w:rsidR="00385436" w:rsidRDefault="00385436" w:rsidP="00D75253">
      <w:pPr>
        <w:tabs>
          <w:tab w:val="left" w:pos="1890"/>
        </w:tabs>
        <w:spacing w:after="0" w:line="240" w:lineRule="auto"/>
        <w:rPr>
          <w:color w:val="000000"/>
          <w:sz w:val="24"/>
          <w:szCs w:val="24"/>
        </w:rPr>
      </w:pPr>
      <w:r>
        <w:rPr>
          <w:color w:val="000000"/>
          <w:sz w:val="24"/>
          <w:szCs w:val="24"/>
        </w:rPr>
        <w:t>2.2.6</w:t>
      </w:r>
      <w:r w:rsidR="00D75253">
        <w:rPr>
          <w:color w:val="000000"/>
          <w:sz w:val="24"/>
          <w:szCs w:val="24"/>
        </w:rPr>
        <w:t xml:space="preserve"> [2.2.6]</w:t>
      </w:r>
      <w:r>
        <w:rPr>
          <w:color w:val="000000"/>
          <w:sz w:val="24"/>
          <w:szCs w:val="24"/>
        </w:rPr>
        <w:tab/>
        <w:t>(orders of growth for polynomials and exponentials)</w:t>
      </w:r>
    </w:p>
    <w:p w:rsidR="00E96135" w:rsidRDefault="00E96135" w:rsidP="00D75253">
      <w:pPr>
        <w:tabs>
          <w:tab w:val="left" w:pos="1890"/>
        </w:tabs>
        <w:spacing w:after="0" w:line="240" w:lineRule="auto"/>
        <w:rPr>
          <w:color w:val="000000"/>
          <w:sz w:val="24"/>
          <w:szCs w:val="24"/>
        </w:rPr>
      </w:pPr>
      <w:r>
        <w:rPr>
          <w:color w:val="000000"/>
          <w:sz w:val="24"/>
          <w:szCs w:val="24"/>
        </w:rPr>
        <w:t>2.2.9</w:t>
      </w:r>
      <w:r w:rsidR="00D75253">
        <w:rPr>
          <w:color w:val="000000"/>
          <w:sz w:val="24"/>
          <w:szCs w:val="24"/>
        </w:rPr>
        <w:t xml:space="preserve"> [2.2.9]</w:t>
      </w:r>
      <w:r>
        <w:rPr>
          <w:color w:val="000000"/>
          <w:sz w:val="24"/>
          <w:szCs w:val="24"/>
        </w:rPr>
        <w:tab/>
        <w:t>(effect of presorting on running time)</w:t>
      </w:r>
    </w:p>
    <w:p w:rsidR="00626CEF" w:rsidRDefault="00626CEF" w:rsidP="00D75253">
      <w:pPr>
        <w:tabs>
          <w:tab w:val="left" w:pos="1890"/>
        </w:tabs>
        <w:spacing w:after="0" w:line="240" w:lineRule="auto"/>
        <w:rPr>
          <w:color w:val="000000"/>
          <w:sz w:val="24"/>
          <w:szCs w:val="24"/>
        </w:rPr>
      </w:pPr>
      <w:r>
        <w:rPr>
          <w:color w:val="000000"/>
          <w:sz w:val="24"/>
          <w:szCs w:val="24"/>
        </w:rPr>
        <w:t>2.3.1</w:t>
      </w:r>
      <w:r w:rsidR="00D75253">
        <w:rPr>
          <w:color w:val="000000"/>
          <w:sz w:val="24"/>
          <w:szCs w:val="24"/>
        </w:rPr>
        <w:t xml:space="preserve"> [2.3.1]</w:t>
      </w:r>
      <w:r>
        <w:rPr>
          <w:color w:val="000000"/>
          <w:sz w:val="24"/>
          <w:szCs w:val="24"/>
        </w:rPr>
        <w:tab/>
        <w:t>(summation practice)</w:t>
      </w:r>
    </w:p>
    <w:p w:rsidR="00626CEF" w:rsidRDefault="00626CEF" w:rsidP="00D75253">
      <w:pPr>
        <w:tabs>
          <w:tab w:val="left" w:pos="1890"/>
        </w:tabs>
        <w:spacing w:after="0" w:line="240" w:lineRule="auto"/>
        <w:rPr>
          <w:color w:val="000000"/>
          <w:sz w:val="24"/>
          <w:szCs w:val="24"/>
        </w:rPr>
      </w:pPr>
      <w:r>
        <w:rPr>
          <w:color w:val="000000"/>
          <w:sz w:val="24"/>
          <w:szCs w:val="24"/>
        </w:rPr>
        <w:t>2.3.5</w:t>
      </w:r>
      <w:r w:rsidR="00D75253">
        <w:rPr>
          <w:color w:val="000000"/>
          <w:sz w:val="24"/>
          <w:szCs w:val="24"/>
        </w:rPr>
        <w:t xml:space="preserve"> [2.3.5]</w:t>
      </w:r>
      <w:r>
        <w:rPr>
          <w:color w:val="000000"/>
          <w:sz w:val="24"/>
          <w:szCs w:val="24"/>
        </w:rPr>
        <w:tab/>
        <w:t>(Secret algorithm)</w:t>
      </w:r>
    </w:p>
    <w:p w:rsidR="00626CEF" w:rsidRDefault="00626CEF" w:rsidP="00D75253">
      <w:pPr>
        <w:tabs>
          <w:tab w:val="left" w:pos="1890"/>
        </w:tabs>
        <w:spacing w:after="0" w:line="240" w:lineRule="auto"/>
        <w:rPr>
          <w:color w:val="000000"/>
          <w:sz w:val="24"/>
          <w:szCs w:val="24"/>
        </w:rPr>
      </w:pPr>
      <w:r>
        <w:rPr>
          <w:color w:val="000000"/>
          <w:sz w:val="24"/>
          <w:szCs w:val="24"/>
        </w:rPr>
        <w:t>2.3.6</w:t>
      </w:r>
      <w:r w:rsidR="00D75253">
        <w:rPr>
          <w:color w:val="000000"/>
          <w:sz w:val="24"/>
          <w:szCs w:val="24"/>
        </w:rPr>
        <w:t xml:space="preserve"> [2.3.6]</w:t>
      </w:r>
      <w:r>
        <w:rPr>
          <w:color w:val="000000"/>
          <w:sz w:val="24"/>
          <w:szCs w:val="24"/>
        </w:rPr>
        <w:tab/>
        <w:t>(Enigma algorithm)</w:t>
      </w:r>
    </w:p>
    <w:p w:rsidR="00047409" w:rsidRDefault="003A5F0A" w:rsidP="00D75253">
      <w:pPr>
        <w:tabs>
          <w:tab w:val="left" w:pos="1890"/>
        </w:tabs>
        <w:spacing w:after="0" w:line="240" w:lineRule="auto"/>
        <w:rPr>
          <w:color w:val="000000"/>
          <w:sz w:val="24"/>
          <w:szCs w:val="24"/>
        </w:rPr>
      </w:pPr>
      <w:r>
        <w:rPr>
          <w:color w:val="000000"/>
          <w:sz w:val="24"/>
          <w:szCs w:val="24"/>
        </w:rPr>
        <w:t>2.3.1</w:t>
      </w:r>
      <w:r w:rsidR="000F1C7D">
        <w:rPr>
          <w:color w:val="000000"/>
          <w:sz w:val="24"/>
          <w:szCs w:val="24"/>
        </w:rPr>
        <w:t>2</w:t>
      </w:r>
      <w:r w:rsidR="00D75253">
        <w:rPr>
          <w:color w:val="000000"/>
          <w:sz w:val="24"/>
          <w:szCs w:val="24"/>
        </w:rPr>
        <w:t xml:space="preserve"> [2.3.1</w:t>
      </w:r>
      <w:r w:rsidR="000F1C7D">
        <w:rPr>
          <w:color w:val="000000"/>
          <w:sz w:val="24"/>
          <w:szCs w:val="24"/>
        </w:rPr>
        <w:t>1</w:t>
      </w:r>
      <w:r w:rsidR="00D75253">
        <w:rPr>
          <w:color w:val="000000"/>
          <w:sz w:val="24"/>
          <w:szCs w:val="24"/>
        </w:rPr>
        <w:t>]</w:t>
      </w:r>
      <w:r>
        <w:rPr>
          <w:color w:val="000000"/>
          <w:sz w:val="24"/>
          <w:szCs w:val="24"/>
        </w:rPr>
        <w:tab/>
        <w:t>(von Neumann's Neighborhood)</w:t>
      </w:r>
    </w:p>
    <w:p w:rsidR="00F10D4F" w:rsidRDefault="00F10D4F" w:rsidP="00D75253">
      <w:pPr>
        <w:tabs>
          <w:tab w:val="left" w:pos="1890"/>
        </w:tabs>
        <w:spacing w:after="0" w:line="240" w:lineRule="auto"/>
        <w:rPr>
          <w:color w:val="000000"/>
          <w:sz w:val="24"/>
          <w:szCs w:val="24"/>
        </w:rPr>
      </w:pPr>
      <w:r>
        <w:rPr>
          <w:color w:val="000000"/>
          <w:sz w:val="24"/>
          <w:szCs w:val="24"/>
        </w:rPr>
        <w:t>2.3.13 [not in 2</w:t>
      </w:r>
      <w:r w:rsidRPr="00F10D4F">
        <w:rPr>
          <w:color w:val="000000"/>
          <w:sz w:val="24"/>
          <w:szCs w:val="24"/>
          <w:vertAlign w:val="superscript"/>
        </w:rPr>
        <w:t>nd</w:t>
      </w:r>
      <w:r>
        <w:rPr>
          <w:color w:val="000000"/>
          <w:sz w:val="24"/>
          <w:szCs w:val="24"/>
        </w:rPr>
        <w:t xml:space="preserve"> </w:t>
      </w:r>
      <w:proofErr w:type="spellStart"/>
      <w:r>
        <w:rPr>
          <w:color w:val="000000"/>
          <w:sz w:val="24"/>
          <w:szCs w:val="24"/>
        </w:rPr>
        <w:t>ed</w:t>
      </w:r>
      <w:proofErr w:type="spellEnd"/>
      <w:proofErr w:type="gramStart"/>
      <w:r>
        <w:rPr>
          <w:color w:val="000000"/>
          <w:sz w:val="24"/>
          <w:szCs w:val="24"/>
        </w:rPr>
        <w:t>]  (</w:t>
      </w:r>
      <w:proofErr w:type="gramEnd"/>
      <w:r>
        <w:rPr>
          <w:color w:val="000000"/>
          <w:sz w:val="24"/>
          <w:szCs w:val="24"/>
        </w:rPr>
        <w:t>Page numbering).  How many decimal digits altogether in the numbers 1-1000?</w:t>
      </w:r>
    </w:p>
    <w:p w:rsidR="00C0311A" w:rsidRDefault="00C0311A" w:rsidP="00D75253">
      <w:pPr>
        <w:tabs>
          <w:tab w:val="left" w:pos="1890"/>
        </w:tabs>
        <w:spacing w:after="0" w:line="240" w:lineRule="auto"/>
        <w:rPr>
          <w:color w:val="000000"/>
          <w:sz w:val="24"/>
          <w:szCs w:val="24"/>
        </w:rPr>
      </w:pPr>
      <w:r>
        <w:rPr>
          <w:color w:val="000000"/>
          <w:sz w:val="24"/>
          <w:szCs w:val="24"/>
        </w:rPr>
        <w:t>2.4.13[not in 2</w:t>
      </w:r>
      <w:r w:rsidRPr="00F10D4F">
        <w:rPr>
          <w:color w:val="000000"/>
          <w:sz w:val="24"/>
          <w:szCs w:val="24"/>
          <w:vertAlign w:val="superscript"/>
        </w:rPr>
        <w:t>nd</w:t>
      </w:r>
      <w:r>
        <w:rPr>
          <w:color w:val="000000"/>
          <w:sz w:val="24"/>
          <w:szCs w:val="24"/>
        </w:rPr>
        <w:t xml:space="preserve"> </w:t>
      </w:r>
      <w:proofErr w:type="spellStart"/>
      <w:r>
        <w:rPr>
          <w:color w:val="000000"/>
          <w:sz w:val="24"/>
          <w:szCs w:val="24"/>
        </w:rPr>
        <w:t>ed</w:t>
      </w:r>
      <w:proofErr w:type="spellEnd"/>
      <w:proofErr w:type="gramStart"/>
      <w:r>
        <w:rPr>
          <w:color w:val="000000"/>
          <w:sz w:val="24"/>
          <w:szCs w:val="24"/>
        </w:rPr>
        <w:t>]  (</w:t>
      </w:r>
      <w:proofErr w:type="gramEnd"/>
      <w:r>
        <w:rPr>
          <w:color w:val="000000"/>
          <w:sz w:val="24"/>
          <w:szCs w:val="24"/>
        </w:rPr>
        <w:t>Frying Hamburgers)</w:t>
      </w:r>
    </w:p>
    <w:p w:rsidR="00C0311A" w:rsidRDefault="00C0311A" w:rsidP="00D75253">
      <w:pPr>
        <w:tabs>
          <w:tab w:val="left" w:pos="1890"/>
        </w:tabs>
        <w:spacing w:after="0" w:line="240" w:lineRule="auto"/>
        <w:rPr>
          <w:color w:val="000000"/>
          <w:sz w:val="24"/>
          <w:szCs w:val="24"/>
        </w:rPr>
      </w:pPr>
      <w:r>
        <w:rPr>
          <w:color w:val="000000"/>
          <w:sz w:val="24"/>
          <w:szCs w:val="24"/>
        </w:rPr>
        <w:t xml:space="preserve">2.5.3 [2.5.4] </w:t>
      </w:r>
      <w:r>
        <w:rPr>
          <w:color w:val="000000"/>
          <w:sz w:val="24"/>
          <w:szCs w:val="24"/>
        </w:rPr>
        <w:tab/>
        <w:t>(Climbing stairs)</w:t>
      </w:r>
    </w:p>
    <w:p w:rsidR="00047409" w:rsidRPr="00FF0181" w:rsidRDefault="00047409" w:rsidP="00385436">
      <w:pPr>
        <w:tabs>
          <w:tab w:val="left" w:pos="1440"/>
        </w:tabs>
        <w:spacing w:after="0" w:line="240" w:lineRule="auto"/>
        <w:rPr>
          <w:color w:val="000000"/>
          <w:sz w:val="24"/>
          <w:szCs w:val="24"/>
        </w:rPr>
      </w:pPr>
      <w:r>
        <w:rPr>
          <w:color w:val="000000"/>
          <w:sz w:val="24"/>
          <w:szCs w:val="24"/>
        </w:rPr>
        <w:t xml:space="preserve">Another good practice problem to prepare for this assignment:  The “growable array” exercise from 230.  </w:t>
      </w:r>
      <w:r>
        <w:rPr>
          <w:color w:val="000000"/>
          <w:sz w:val="24"/>
          <w:szCs w:val="24"/>
        </w:rPr>
        <w:br/>
        <w:t xml:space="preserve">See the three files from days 01 and 02 in the </w:t>
      </w:r>
      <w:hyperlink r:id="rId5" w:history="1">
        <w:r w:rsidRPr="00047409">
          <w:rPr>
            <w:rStyle w:val="Hyperlink"/>
            <w:sz w:val="24"/>
            <w:szCs w:val="24"/>
          </w:rPr>
          <w:t>230-materials folder</w:t>
        </w:r>
      </w:hyperlink>
      <w:r>
        <w:rPr>
          <w:color w:val="000000"/>
          <w:sz w:val="24"/>
          <w:szCs w:val="24"/>
        </w:rPr>
        <w:t>.</w:t>
      </w:r>
    </w:p>
    <w:p w:rsidR="00D532F7" w:rsidRPr="000C546A" w:rsidRDefault="00D532F7" w:rsidP="00D57652">
      <w:pPr>
        <w:tabs>
          <w:tab w:val="left" w:pos="1440"/>
        </w:tabs>
        <w:spacing w:before="120" w:after="0" w:line="240" w:lineRule="auto"/>
        <w:rPr>
          <w:rFonts w:ascii="Times New Roman" w:eastAsia="Times New Roman" w:hAnsi="Times New Roman" w:cs="Times New Roman"/>
          <w:b/>
          <w:bCs/>
          <w:sz w:val="32"/>
          <w:szCs w:val="32"/>
        </w:rPr>
      </w:pPr>
      <w:r w:rsidRPr="000C546A">
        <w:rPr>
          <w:rFonts w:ascii="Times New Roman" w:eastAsia="Times New Roman" w:hAnsi="Times New Roman" w:cs="Times New Roman"/>
          <w:b/>
          <w:bCs/>
          <w:sz w:val="32"/>
          <w:szCs w:val="32"/>
        </w:rPr>
        <w:t xml:space="preserve">Problems to </w:t>
      </w:r>
      <w:r w:rsidR="00FF0181" w:rsidRPr="000C546A">
        <w:rPr>
          <w:rFonts w:ascii="Times New Roman" w:eastAsia="Times New Roman" w:hAnsi="Times New Roman" w:cs="Times New Roman"/>
          <w:b/>
          <w:bCs/>
          <w:sz w:val="32"/>
          <w:szCs w:val="32"/>
        </w:rPr>
        <w:t xml:space="preserve">write up and </w:t>
      </w:r>
      <w:r w:rsidR="00410D45" w:rsidRPr="000C546A">
        <w:rPr>
          <w:rFonts w:ascii="Times New Roman" w:eastAsia="Times New Roman" w:hAnsi="Times New Roman" w:cs="Times New Roman"/>
          <w:b/>
          <w:bCs/>
          <w:sz w:val="32"/>
          <w:szCs w:val="32"/>
        </w:rPr>
        <w:t>turn in:</w:t>
      </w:r>
    </w:p>
    <w:p w:rsidR="00385436" w:rsidRDefault="00385436" w:rsidP="003A598F">
      <w:pPr>
        <w:pStyle w:val="ListParagraph"/>
        <w:numPr>
          <w:ilvl w:val="0"/>
          <w:numId w:val="23"/>
        </w:numPr>
        <w:tabs>
          <w:tab w:val="left" w:pos="2250"/>
        </w:tabs>
        <w:autoSpaceDE w:val="0"/>
        <w:autoSpaceDN w:val="0"/>
        <w:adjustRightInd w:val="0"/>
        <w:spacing w:before="100" w:after="100" w:line="240" w:lineRule="auto"/>
      </w:pPr>
      <w:r>
        <w:t xml:space="preserve">2.1.4 </w:t>
      </w:r>
      <w:r w:rsidR="003A598F">
        <w:t>[2.1.4]</w:t>
      </w:r>
      <w:r>
        <w:tab/>
      </w:r>
      <w:r w:rsidR="001A3CC2">
        <w:t xml:space="preserve">(6 points) </w:t>
      </w:r>
      <w:r w:rsidR="001A3CC2">
        <w:tab/>
      </w:r>
      <w:r>
        <w:t>(socks and gloves)</w:t>
      </w:r>
      <w:r w:rsidR="00FF0181">
        <w:t xml:space="preserve"> </w:t>
      </w:r>
      <w:r w:rsidR="000C546A">
        <w:br/>
      </w:r>
    </w:p>
    <w:p w:rsidR="00FF0181" w:rsidRDefault="00385436" w:rsidP="00FE615A">
      <w:pPr>
        <w:pStyle w:val="ListParagraph"/>
        <w:numPr>
          <w:ilvl w:val="0"/>
          <w:numId w:val="23"/>
        </w:numPr>
        <w:tabs>
          <w:tab w:val="left" w:pos="2250"/>
        </w:tabs>
        <w:autoSpaceDE w:val="0"/>
        <w:autoSpaceDN w:val="0"/>
        <w:adjustRightInd w:val="0"/>
        <w:spacing w:after="0" w:line="240" w:lineRule="auto"/>
      </w:pPr>
      <w:r>
        <w:t>2</w:t>
      </w:r>
      <w:r w:rsidR="00FF0181">
        <w:t>.</w:t>
      </w:r>
      <w:r>
        <w:t>1</w:t>
      </w:r>
      <w:r w:rsidR="00FF0181">
        <w:t>.</w:t>
      </w:r>
      <w:r>
        <w:t>5</w:t>
      </w:r>
      <w:r w:rsidR="00FF0181">
        <w:t xml:space="preserve"> </w:t>
      </w:r>
      <w:r w:rsidR="003A598F">
        <w:t>[2.1.5]</w:t>
      </w:r>
      <w:r w:rsidR="00F81F35">
        <w:t xml:space="preserve"> </w:t>
      </w:r>
      <w:r w:rsidR="00C217C6">
        <w:tab/>
      </w:r>
      <w:r w:rsidR="001A3CC2">
        <w:t>(</w:t>
      </w:r>
      <w:r w:rsidR="006C2DCB">
        <w:t>9</w:t>
      </w:r>
      <w:r w:rsidR="001A3CC2">
        <w:t xml:space="preserve"> points)</w:t>
      </w:r>
      <w:r w:rsidR="001A3CC2">
        <w:tab/>
      </w:r>
      <w:r w:rsidR="00FF0181">
        <w:t>(</w:t>
      </w:r>
      <w:r>
        <w:t>number of digits in the representation of a positive integer)</w:t>
      </w:r>
      <w:r w:rsidR="00FF0181">
        <w:t>)</w:t>
      </w:r>
    </w:p>
    <w:p w:rsidR="00FE615A" w:rsidRDefault="00FE615A" w:rsidP="00FE615A">
      <w:pPr>
        <w:tabs>
          <w:tab w:val="left" w:pos="2250"/>
        </w:tabs>
        <w:autoSpaceDE w:val="0"/>
        <w:autoSpaceDN w:val="0"/>
        <w:adjustRightInd w:val="0"/>
        <w:spacing w:after="0" w:line="240" w:lineRule="auto"/>
      </w:pPr>
      <w:r>
        <w:t xml:space="preserve">                                                          </w:t>
      </w:r>
      <w:r>
        <w:tab/>
        <w:t>Note that there are four parts of this problem. If you have the 2</w:t>
      </w:r>
      <w:r w:rsidRPr="00FE615A">
        <w:rPr>
          <w:vertAlign w:val="superscript"/>
        </w:rPr>
        <w:t>nd</w:t>
      </w:r>
      <w:r>
        <w:t xml:space="preserve"> edition</w:t>
      </w:r>
      <w:r w:rsidR="00AA40B7">
        <w:t xml:space="preserve"> of</w:t>
      </w:r>
    </w:p>
    <w:p w:rsidR="00FE615A" w:rsidRDefault="00FE615A" w:rsidP="00FE615A">
      <w:pPr>
        <w:tabs>
          <w:tab w:val="left" w:pos="2250"/>
        </w:tabs>
        <w:autoSpaceDE w:val="0"/>
        <w:autoSpaceDN w:val="0"/>
        <w:adjustRightInd w:val="0"/>
        <w:spacing w:after="0" w:line="240" w:lineRule="auto"/>
      </w:pPr>
      <w:r>
        <w:t xml:space="preserve">                                                         </w:t>
      </w:r>
      <w:r>
        <w:tab/>
      </w:r>
      <w:r w:rsidR="00AA40B7">
        <w:t>Levitin, s</w:t>
      </w:r>
      <w:r>
        <w:t>ee the "Problems" document.</w:t>
      </w:r>
      <w:r w:rsidR="006C2DCB">
        <w:t xml:space="preserve">  Points: (3, 3, 1, 2)</w:t>
      </w:r>
      <w:r w:rsidR="000C546A">
        <w:br/>
      </w:r>
    </w:p>
    <w:p w:rsidR="00F81F35" w:rsidRDefault="00385436" w:rsidP="003A598F">
      <w:pPr>
        <w:pStyle w:val="ListParagraph"/>
        <w:numPr>
          <w:ilvl w:val="0"/>
          <w:numId w:val="23"/>
        </w:numPr>
        <w:tabs>
          <w:tab w:val="left" w:pos="2250"/>
          <w:tab w:val="left" w:pos="3600"/>
        </w:tabs>
        <w:autoSpaceDE w:val="0"/>
        <w:autoSpaceDN w:val="0"/>
        <w:adjustRightInd w:val="0"/>
        <w:spacing w:before="100" w:after="100" w:line="240" w:lineRule="auto"/>
      </w:pPr>
      <w:r>
        <w:t>2.2.3</w:t>
      </w:r>
      <w:r w:rsidR="00F81F35">
        <w:t xml:space="preserve"> </w:t>
      </w:r>
      <w:r w:rsidR="003A598F">
        <w:t>[2.2.3]</w:t>
      </w:r>
      <w:r w:rsidR="00C217C6">
        <w:tab/>
      </w:r>
      <w:r w:rsidR="001A3CC2">
        <w:t xml:space="preserve">(10 points) </w:t>
      </w:r>
      <w:r w:rsidR="001A3CC2">
        <w:tab/>
      </w:r>
      <w:r w:rsidR="00F81F35">
        <w:t>(</w:t>
      </w:r>
      <w:r>
        <w:t>big-theta of specific functions with proofs</w:t>
      </w:r>
      <w:r w:rsidR="00F81F35">
        <w:t>)</w:t>
      </w:r>
      <w:r w:rsidR="005F72F8">
        <w:br/>
        <w:t xml:space="preserve">       </w:t>
      </w:r>
      <w:r w:rsidR="001A3CC2">
        <w:t xml:space="preserve">             </w:t>
      </w:r>
      <w:r w:rsidR="001A3CC2">
        <w:tab/>
      </w:r>
      <w:r w:rsidR="003A598F">
        <w:tab/>
      </w:r>
      <w:r w:rsidR="003A598F">
        <w:tab/>
      </w:r>
      <w:r w:rsidR="001A3CC2">
        <w:t>F</w:t>
      </w:r>
      <w:r w:rsidR="005F72F8">
        <w:t>or</w:t>
      </w:r>
      <w:r w:rsidR="001A3CC2">
        <w:t xml:space="preserve"> parts</w:t>
      </w:r>
      <w:r w:rsidR="005F72F8">
        <w:t xml:space="preserve"> </w:t>
      </w:r>
      <w:proofErr w:type="spellStart"/>
      <w:r w:rsidR="005F72F8">
        <w:t>a&amp;b</w:t>
      </w:r>
      <w:proofErr w:type="spellEnd"/>
      <w:r w:rsidR="005F72F8">
        <w:t>, use limits</w:t>
      </w:r>
      <w:r w:rsidR="0065748B">
        <w:t>;</w:t>
      </w:r>
      <w:r w:rsidR="005F72F8">
        <w:t xml:space="preserve"> </w:t>
      </w:r>
      <w:r w:rsidR="00F16047">
        <w:br/>
        <w:t xml:space="preserve">                                          </w:t>
      </w:r>
      <w:r w:rsidR="003A598F">
        <w:tab/>
      </w:r>
      <w:r w:rsidR="005F72F8">
        <w:t xml:space="preserve">for </w:t>
      </w:r>
      <w:r w:rsidR="0065748B">
        <w:t>e,</w:t>
      </w:r>
      <w:r w:rsidR="005F72F8">
        <w:t xml:space="preserve"> use formal definitions of O and </w:t>
      </w:r>
      <w:r w:rsidR="005F72F8" w:rsidRPr="000C546A">
        <w:rPr>
          <w:rFonts w:cstheme="minorHAnsi"/>
        </w:rPr>
        <w:t>Ω</w:t>
      </w:r>
      <w:r w:rsidR="0065748B" w:rsidRPr="000C546A">
        <w:rPr>
          <w:rFonts w:cstheme="minorHAnsi"/>
        </w:rPr>
        <w:t xml:space="preserve">; </w:t>
      </w:r>
      <w:r w:rsidR="00F16047" w:rsidRPr="000C546A">
        <w:rPr>
          <w:rFonts w:cstheme="minorHAnsi"/>
        </w:rPr>
        <w:br/>
        <w:t xml:space="preserve">                                          </w:t>
      </w:r>
      <w:r w:rsidR="003A598F" w:rsidRPr="000C546A">
        <w:rPr>
          <w:rFonts w:cstheme="minorHAnsi"/>
        </w:rPr>
        <w:tab/>
      </w:r>
      <w:r w:rsidR="00AA40B7">
        <w:rPr>
          <w:rFonts w:cstheme="minorHAnsi"/>
        </w:rPr>
        <w:t xml:space="preserve">     </w:t>
      </w:r>
      <w:r w:rsidR="00F16047" w:rsidRPr="000C546A">
        <w:rPr>
          <w:rFonts w:cstheme="minorHAnsi"/>
        </w:rPr>
        <w:t xml:space="preserve">you should probably </w:t>
      </w:r>
      <w:r w:rsidR="000C546A">
        <w:rPr>
          <w:rFonts w:cstheme="minorHAnsi"/>
        </w:rPr>
        <w:t xml:space="preserve">find </w:t>
      </w:r>
      <w:r w:rsidR="00F16047" w:rsidRPr="000C546A">
        <w:rPr>
          <w:rFonts w:cstheme="minorHAnsi"/>
        </w:rPr>
        <w:t xml:space="preserve"> specific values for the c and n</w:t>
      </w:r>
      <w:r w:rsidR="00F16047" w:rsidRPr="000C546A">
        <w:rPr>
          <w:rFonts w:cstheme="minorHAnsi"/>
          <w:vertAlign w:val="subscript"/>
        </w:rPr>
        <w:t>0</w:t>
      </w:r>
      <w:r w:rsidR="00F16047" w:rsidRPr="000C546A">
        <w:rPr>
          <w:rFonts w:cstheme="minorHAnsi"/>
        </w:rPr>
        <w:t xml:space="preserve"> in the formulas on </w:t>
      </w:r>
      <w:r w:rsidR="000C546A">
        <w:rPr>
          <w:rFonts w:cstheme="minorHAnsi"/>
        </w:rPr>
        <w:br/>
        <w:t xml:space="preserve">                                                              </w:t>
      </w:r>
      <w:r w:rsidR="00F16047" w:rsidRPr="000C546A">
        <w:rPr>
          <w:rFonts w:cstheme="minorHAnsi"/>
        </w:rPr>
        <w:t>pages 53-5</w:t>
      </w:r>
      <w:r w:rsidR="000C546A">
        <w:rPr>
          <w:rFonts w:cstheme="minorHAnsi"/>
        </w:rPr>
        <w:t>5</w:t>
      </w:r>
      <w:r w:rsidR="00F16047" w:rsidRPr="000C546A">
        <w:rPr>
          <w:rFonts w:cstheme="minorHAnsi"/>
        </w:rPr>
        <w:t>.</w:t>
      </w:r>
      <w:r w:rsidR="001A3CC2" w:rsidRPr="000C546A">
        <w:rPr>
          <w:rFonts w:cstheme="minorHAnsi"/>
        </w:rPr>
        <w:br/>
        <w:t xml:space="preserve">                                        </w:t>
      </w:r>
      <w:r w:rsidR="000C546A">
        <w:rPr>
          <w:rFonts w:cstheme="minorHAnsi"/>
        </w:rPr>
        <w:tab/>
      </w:r>
      <w:proofErr w:type="gramStart"/>
      <w:r w:rsidR="0065748B" w:rsidRPr="000C546A">
        <w:rPr>
          <w:rFonts w:cstheme="minorHAnsi"/>
        </w:rPr>
        <w:t>for</w:t>
      </w:r>
      <w:proofErr w:type="gramEnd"/>
      <w:r w:rsidR="0065748B" w:rsidRPr="000C546A">
        <w:rPr>
          <w:rFonts w:cstheme="minorHAnsi"/>
        </w:rPr>
        <w:t xml:space="preserve"> c </w:t>
      </w:r>
      <w:r w:rsidR="00F16047" w:rsidRPr="000C546A">
        <w:rPr>
          <w:rFonts w:cstheme="minorHAnsi"/>
        </w:rPr>
        <w:t>&amp;</w:t>
      </w:r>
      <w:r w:rsidR="0065748B" w:rsidRPr="000C546A">
        <w:rPr>
          <w:rFonts w:cstheme="minorHAnsi"/>
        </w:rPr>
        <w:t xml:space="preserve"> d</w:t>
      </w:r>
      <w:r w:rsidR="00072A26" w:rsidRPr="000C546A">
        <w:rPr>
          <w:rFonts w:cstheme="minorHAnsi"/>
        </w:rPr>
        <w:t xml:space="preserve">, </w:t>
      </w:r>
      <w:r w:rsidR="00F16047" w:rsidRPr="000C546A">
        <w:rPr>
          <w:rFonts w:cstheme="minorHAnsi"/>
        </w:rPr>
        <w:t xml:space="preserve">you </w:t>
      </w:r>
      <w:r w:rsidR="00072A26" w:rsidRPr="000C546A">
        <w:rPr>
          <w:rFonts w:cstheme="minorHAnsi"/>
        </w:rPr>
        <w:t>can use</w:t>
      </w:r>
      <w:r w:rsidR="00F16047" w:rsidRPr="000C546A">
        <w:rPr>
          <w:rFonts w:cstheme="minorHAnsi"/>
        </w:rPr>
        <w:t xml:space="preserve"> the </w:t>
      </w:r>
      <w:r w:rsidR="00072A26" w:rsidRPr="000C546A">
        <w:rPr>
          <w:rFonts w:cstheme="minorHAnsi"/>
        </w:rPr>
        <w:t xml:space="preserve"> theorem on p 56</w:t>
      </w:r>
      <w:r w:rsidR="001A3CC2" w:rsidRPr="000C546A">
        <w:rPr>
          <w:rFonts w:cstheme="minorHAnsi"/>
        </w:rPr>
        <w:t>.</w:t>
      </w:r>
      <w:r w:rsidR="000C546A" w:rsidRPr="000C546A">
        <w:rPr>
          <w:rFonts w:cstheme="minorHAnsi"/>
        </w:rPr>
        <w:br/>
      </w:r>
    </w:p>
    <w:p w:rsidR="00C217C6" w:rsidRDefault="00385436" w:rsidP="003A598F">
      <w:pPr>
        <w:pStyle w:val="ListParagraph"/>
        <w:numPr>
          <w:ilvl w:val="0"/>
          <w:numId w:val="23"/>
        </w:numPr>
        <w:tabs>
          <w:tab w:val="left" w:pos="2250"/>
        </w:tabs>
        <w:autoSpaceDE w:val="0"/>
        <w:autoSpaceDN w:val="0"/>
        <w:adjustRightInd w:val="0"/>
        <w:spacing w:before="100" w:after="100" w:line="240" w:lineRule="auto"/>
      </w:pPr>
      <w:r>
        <w:t>2.2.7a</w:t>
      </w:r>
      <w:r w:rsidR="00E96135">
        <w:t>,d</w:t>
      </w:r>
      <w:r w:rsidR="00C217C6">
        <w:t xml:space="preserve"> </w:t>
      </w:r>
      <w:r w:rsidR="003A598F">
        <w:t>[2.2.7a,d]</w:t>
      </w:r>
      <w:r w:rsidR="00C217C6">
        <w:tab/>
      </w:r>
      <w:r w:rsidR="001A3CC2">
        <w:t xml:space="preserve">(4 points) </w:t>
      </w:r>
      <w:r w:rsidR="001A3CC2">
        <w:tab/>
      </w:r>
      <w:r w:rsidR="00C217C6">
        <w:t>(</w:t>
      </w:r>
      <w:r>
        <w:t>proof or disproof of properties using the formal definition</w:t>
      </w:r>
      <w:r w:rsidR="00C217C6">
        <w:t>)</w:t>
      </w:r>
      <w:r w:rsidR="000C546A">
        <w:br/>
      </w:r>
    </w:p>
    <w:p w:rsidR="00C217C6" w:rsidRDefault="00E96135" w:rsidP="003A598F">
      <w:pPr>
        <w:pStyle w:val="ListParagraph"/>
        <w:numPr>
          <w:ilvl w:val="0"/>
          <w:numId w:val="23"/>
        </w:numPr>
        <w:tabs>
          <w:tab w:val="left" w:pos="2250"/>
        </w:tabs>
        <w:autoSpaceDE w:val="0"/>
        <w:autoSpaceDN w:val="0"/>
        <w:adjustRightInd w:val="0"/>
        <w:spacing w:before="100" w:after="100" w:line="240" w:lineRule="auto"/>
      </w:pPr>
      <w:r>
        <w:t>2.2.1</w:t>
      </w:r>
      <w:r w:rsidR="00094C84">
        <w:t>2</w:t>
      </w:r>
      <w:r w:rsidR="003A598F">
        <w:t xml:space="preserve"> [2.2.10]</w:t>
      </w:r>
      <w:r w:rsidR="00C217C6">
        <w:t xml:space="preserve"> </w:t>
      </w:r>
      <w:r w:rsidR="00C217C6">
        <w:tab/>
      </w:r>
      <w:r w:rsidR="001A3CC2">
        <w:t>(6 points)</w:t>
      </w:r>
      <w:r w:rsidR="001A3CC2">
        <w:tab/>
      </w:r>
      <w:r w:rsidR="00C217C6">
        <w:t>(</w:t>
      </w:r>
      <w:r>
        <w:t>door in a wall</w:t>
      </w:r>
      <w:r w:rsidR="00C217C6">
        <w:t>)</w:t>
      </w:r>
      <w:r w:rsidR="00632DE7">
        <w:t xml:space="preserve">.  Show that you algorithm is </w:t>
      </w:r>
      <w:proofErr w:type="gramStart"/>
      <w:r w:rsidR="00632DE7">
        <w:t>O(</w:t>
      </w:r>
      <w:proofErr w:type="gramEnd"/>
      <w:r w:rsidR="00632DE7">
        <w:t>N).</w:t>
      </w:r>
    </w:p>
    <w:p w:rsidR="00626CEF" w:rsidRDefault="00626CEF" w:rsidP="003A598F">
      <w:pPr>
        <w:pStyle w:val="ListParagraph"/>
        <w:numPr>
          <w:ilvl w:val="0"/>
          <w:numId w:val="23"/>
        </w:numPr>
        <w:tabs>
          <w:tab w:val="left" w:pos="2250"/>
        </w:tabs>
        <w:autoSpaceDE w:val="0"/>
        <w:autoSpaceDN w:val="0"/>
        <w:adjustRightInd w:val="0"/>
        <w:spacing w:before="100" w:after="100" w:line="240" w:lineRule="auto"/>
      </w:pPr>
      <w:r>
        <w:t>2.3.2</w:t>
      </w:r>
      <w:r w:rsidR="000F1C7D">
        <w:t xml:space="preserve"> [2.3.2]</w:t>
      </w:r>
      <w:r>
        <w:tab/>
      </w:r>
      <w:r w:rsidR="001A3CC2">
        <w:t xml:space="preserve">(8 points) </w:t>
      </w:r>
      <w:r w:rsidR="001A3CC2">
        <w:tab/>
      </w:r>
      <w:r>
        <w:t>(big-theta for various summations)</w:t>
      </w:r>
      <w:r w:rsidR="000C546A">
        <w:t>.</w:t>
      </w:r>
      <w:r w:rsidR="000C546A">
        <w:br/>
      </w:r>
    </w:p>
    <w:p w:rsidR="003E081A" w:rsidRDefault="003E081A" w:rsidP="00D42671">
      <w:pPr>
        <w:pStyle w:val="ListParagraph"/>
        <w:numPr>
          <w:ilvl w:val="0"/>
          <w:numId w:val="23"/>
        </w:numPr>
        <w:tabs>
          <w:tab w:val="left" w:pos="2250"/>
        </w:tabs>
        <w:autoSpaceDE w:val="0"/>
        <w:autoSpaceDN w:val="0"/>
        <w:adjustRightInd w:val="0"/>
        <w:spacing w:before="100" w:after="100" w:line="240" w:lineRule="auto"/>
      </w:pPr>
      <w:r>
        <w:t>2.</w:t>
      </w:r>
      <w:r w:rsidR="000F1C7D">
        <w:t>3.11 [2.3.10]</w:t>
      </w:r>
      <w:r>
        <w:tab/>
      </w:r>
      <w:r w:rsidR="001A3CC2">
        <w:t xml:space="preserve">(10 points) </w:t>
      </w:r>
      <w:r w:rsidR="001A3CC2">
        <w:tab/>
      </w:r>
      <w:r>
        <w:t xml:space="preserve">(GE Algorithm – yeah, it's a big secret what GE stands </w:t>
      </w:r>
      <w:proofErr w:type="gramStart"/>
      <w:r>
        <w:t xml:space="preserve">for </w:t>
      </w:r>
      <w:r>
        <w:sym w:font="Wingdings" w:char="F04A"/>
      </w:r>
      <w:proofErr w:type="gramEnd"/>
      <w:r>
        <w:t xml:space="preserve"> )</w:t>
      </w:r>
      <w:r w:rsidR="00DE6E2A">
        <w:t xml:space="preserve">  Include a </w:t>
      </w:r>
      <w:r w:rsidR="00D42671">
        <w:br/>
        <w:t xml:space="preserve">                                                           quantitative </w:t>
      </w:r>
      <w:r w:rsidR="00DE6E2A">
        <w:t xml:space="preserve">indication of how much time is gained by removing the glaring </w:t>
      </w:r>
      <w:r w:rsidR="00D42671">
        <w:br/>
        <w:t xml:space="preserve">                                                           </w:t>
      </w:r>
      <w:r w:rsidR="00DE6E2A">
        <w:t>inefficiency.</w:t>
      </w:r>
      <w:r w:rsidR="000C546A">
        <w:br/>
      </w:r>
    </w:p>
    <w:p w:rsidR="00B82DAA" w:rsidRPr="00392433" w:rsidRDefault="00B82DAA" w:rsidP="00D42671">
      <w:pPr>
        <w:pStyle w:val="ListParagraph"/>
        <w:numPr>
          <w:ilvl w:val="0"/>
          <w:numId w:val="23"/>
        </w:numPr>
        <w:tabs>
          <w:tab w:val="left" w:pos="2250"/>
        </w:tabs>
        <w:autoSpaceDE w:val="0"/>
        <w:autoSpaceDN w:val="0"/>
        <w:adjustRightInd w:val="0"/>
        <w:spacing w:before="100" w:after="100" w:line="240" w:lineRule="auto"/>
        <w:rPr>
          <w:color w:val="000000" w:themeColor="text1"/>
        </w:rPr>
      </w:pPr>
      <w:r>
        <w:lastRenderedPageBreak/>
        <w:t>2.4.14 [5.3.10] (10 points)</w:t>
      </w:r>
      <w:r w:rsidR="001F34AE">
        <w:tab/>
      </w:r>
      <w:r w:rsidR="00EB0768">
        <w:t>(Celebrity identification)</w:t>
      </w:r>
      <w:r w:rsidR="001C5D37">
        <w:t xml:space="preserve"> </w:t>
      </w:r>
      <w:r w:rsidR="001C5D37" w:rsidRPr="001C5D37">
        <w:rPr>
          <w:b/>
          <w:color w:val="FF0000"/>
        </w:rPr>
        <w:t>be sure to start this one early!</w:t>
      </w:r>
      <w:r w:rsidR="00B43C16">
        <w:rPr>
          <w:b/>
          <w:color w:val="FF0000"/>
        </w:rPr>
        <w:t xml:space="preserve">  </w:t>
      </w:r>
      <w:r w:rsidR="00B43C16" w:rsidRPr="00392433">
        <w:rPr>
          <w:color w:val="000000" w:themeColor="text1"/>
        </w:rPr>
        <w:t>"Efficient" in this case means</w:t>
      </w:r>
      <w:r w:rsidR="00AA40B7">
        <w:rPr>
          <w:color w:val="000000" w:themeColor="text1"/>
        </w:rPr>
        <w:br/>
        <w:t xml:space="preserve">                                              </w:t>
      </w:r>
      <w:r w:rsidR="00B43C16" w:rsidRPr="00392433">
        <w:rPr>
          <w:color w:val="000000" w:themeColor="text1"/>
        </w:rPr>
        <w:t xml:space="preserve"> making the number of questions for N people as small as you can, and you should say </w:t>
      </w:r>
      <w:r w:rsidR="00AA40B7">
        <w:rPr>
          <w:color w:val="000000" w:themeColor="text1"/>
        </w:rPr>
        <w:br/>
        <w:t xml:space="preserve">                                              </w:t>
      </w:r>
      <w:r w:rsidR="00B43C16" w:rsidRPr="00392433">
        <w:rPr>
          <w:color w:val="000000" w:themeColor="text1"/>
        </w:rPr>
        <w:t xml:space="preserve">how many questions </w:t>
      </w:r>
      <w:r w:rsidR="00AA40B7">
        <w:rPr>
          <w:color w:val="000000" w:themeColor="text1"/>
        </w:rPr>
        <w:t xml:space="preserve">(as a function of N) </w:t>
      </w:r>
      <w:r w:rsidR="00B43C16" w:rsidRPr="00392433">
        <w:rPr>
          <w:color w:val="000000" w:themeColor="text1"/>
        </w:rPr>
        <w:t>are required by your approach in the worst case.</w:t>
      </w:r>
    </w:p>
    <w:p w:rsidR="00B43C16" w:rsidRPr="006964F6" w:rsidRDefault="00B43C16" w:rsidP="00B43C16">
      <w:pPr>
        <w:tabs>
          <w:tab w:val="left" w:pos="2250"/>
        </w:tabs>
        <w:autoSpaceDE w:val="0"/>
        <w:autoSpaceDN w:val="0"/>
        <w:adjustRightInd w:val="0"/>
        <w:spacing w:before="100" w:after="100" w:line="240" w:lineRule="auto"/>
        <w:rPr>
          <w:b/>
          <w:color w:val="000000" w:themeColor="text1"/>
        </w:rPr>
      </w:pPr>
    </w:p>
    <w:p w:rsidR="00ED6A86" w:rsidRDefault="00FD4800" w:rsidP="00D57652">
      <w:pPr>
        <w:pStyle w:val="ListParagraph"/>
        <w:numPr>
          <w:ilvl w:val="0"/>
          <w:numId w:val="23"/>
        </w:numPr>
        <w:tabs>
          <w:tab w:val="left" w:pos="1440"/>
          <w:tab w:val="left" w:pos="2520"/>
        </w:tabs>
        <w:autoSpaceDE w:val="0"/>
        <w:autoSpaceDN w:val="0"/>
        <w:adjustRightInd w:val="0"/>
        <w:spacing w:before="120" w:after="120" w:line="240" w:lineRule="auto"/>
      </w:pPr>
      <w:r>
        <w:t xml:space="preserve">Master Theorem Proof (8 points).  </w:t>
      </w:r>
      <w:r w:rsidR="00ED6A86">
        <w:t xml:space="preserve"> These questions refer to the proof of the Master Theorem in Weiss section 7.5.3 (available on </w:t>
      </w:r>
      <w:r w:rsidR="001F34AE">
        <w:t>Moodle</w:t>
      </w:r>
      <w:r w:rsidR="00ED6A86">
        <w:t xml:space="preserve">).  </w:t>
      </w:r>
      <w:r w:rsidR="006964F6" w:rsidRPr="006964F6">
        <w:rPr>
          <w:b/>
        </w:rPr>
        <w:t xml:space="preserve">Later we will have </w:t>
      </w:r>
      <w:r w:rsidR="00AA40B7">
        <w:rPr>
          <w:b/>
        </w:rPr>
        <w:t xml:space="preserve">homework </w:t>
      </w:r>
      <w:bookmarkStart w:id="0" w:name="_GoBack"/>
      <w:bookmarkEnd w:id="0"/>
      <w:r w:rsidR="006964F6" w:rsidRPr="006964F6">
        <w:rPr>
          <w:b/>
        </w:rPr>
        <w:t xml:space="preserve">problems that </w:t>
      </w:r>
      <w:r w:rsidR="006964F6" w:rsidRPr="006964F6">
        <w:rPr>
          <w:b/>
          <w:i/>
        </w:rPr>
        <w:t>use</w:t>
      </w:r>
      <w:r w:rsidR="006964F6" w:rsidRPr="006964F6">
        <w:rPr>
          <w:b/>
        </w:rPr>
        <w:t xml:space="preserve"> the Master Theorem</w:t>
      </w:r>
      <w:r w:rsidR="006964F6">
        <w:t>.</w:t>
      </w:r>
    </w:p>
    <w:p w:rsidR="00ED6A86" w:rsidRDefault="00ED6A86" w:rsidP="00ED6A86">
      <w:pPr>
        <w:tabs>
          <w:tab w:val="left" w:pos="1440"/>
          <w:tab w:val="left" w:pos="2520"/>
        </w:tabs>
        <w:autoSpaceDE w:val="0"/>
        <w:autoSpaceDN w:val="0"/>
        <w:adjustRightInd w:val="0"/>
        <w:spacing w:before="120" w:after="120" w:line="240" w:lineRule="auto"/>
      </w:pPr>
      <w:r>
        <w:t xml:space="preserve">This proof is </w:t>
      </w:r>
      <w:r w:rsidR="001F34AE">
        <w:t>sometimes</w:t>
      </w:r>
      <w:r>
        <w:t xml:space="preserve"> part of CSSE 230, but it happens during the time of the big team project, so many students don't focus on it enough to really understand it.  Here is your chance to do so!  If you do not already feel comfortable with telescoping as a method of solving recurrence relations, read the early parts of the section carefully.  If you do, you can start with the page before the proof.  </w:t>
      </w:r>
    </w:p>
    <w:p w:rsidR="00FD4800" w:rsidRDefault="00ED6A86" w:rsidP="00ED6A86">
      <w:pPr>
        <w:tabs>
          <w:tab w:val="left" w:pos="1440"/>
          <w:tab w:val="left" w:pos="2520"/>
        </w:tabs>
        <w:autoSpaceDE w:val="0"/>
        <w:autoSpaceDN w:val="0"/>
        <w:adjustRightInd w:val="0"/>
        <w:spacing w:before="120" w:after="120" w:line="240" w:lineRule="auto"/>
      </w:pPr>
      <w:r>
        <w:t xml:space="preserve">You'll probably find </w:t>
      </w:r>
      <w:r w:rsidR="001F34AE">
        <w:t>one or more</w:t>
      </w:r>
      <w:r w:rsidR="006964F6">
        <w:t xml:space="preserve"> of </w:t>
      </w:r>
      <w:proofErr w:type="gramStart"/>
      <w:r w:rsidR="006964F6">
        <w:t xml:space="preserve">the </w:t>
      </w:r>
      <w:r>
        <w:t xml:space="preserve"> formulas</w:t>
      </w:r>
      <w:proofErr w:type="gramEnd"/>
      <w:r>
        <w:t xml:space="preserve"> form Levitin's Appendix A to be helpful here. </w:t>
      </w:r>
      <w:r>
        <w:br/>
      </w:r>
      <w:r w:rsidR="00FD4800">
        <w:br/>
        <w:t>(a) (5 points</w:t>
      </w:r>
      <w:proofErr w:type="gramStart"/>
      <w:r w:rsidR="00FD4800">
        <w:t>)  (</w:t>
      </w:r>
      <w:proofErr w:type="gramEnd"/>
      <w:r w:rsidR="00FD4800">
        <w:t>7.11) Why is it O(A</w:t>
      </w:r>
      <w:r w:rsidR="00FD4800" w:rsidRPr="00ED6A86">
        <w:rPr>
          <w:vertAlign w:val="superscript"/>
        </w:rPr>
        <w:t>M</w:t>
      </w:r>
      <w:r w:rsidR="00FD4800">
        <w:t>)?  Why is the second equation true</w:t>
      </w:r>
      <w:r w:rsidR="00A0737F">
        <w:t xml:space="preserve"> (</w:t>
      </w:r>
      <w:r w:rsidR="00A0737F">
        <w:rPr>
          <w:noProof/>
        </w:rPr>
        <w:drawing>
          <wp:inline distT="0" distB="0" distL="0" distR="0" wp14:anchorId="7E5EE601" wp14:editId="19AAA489">
            <wp:extent cx="1083468" cy="3333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083334" cy="333334"/>
                    </a:xfrm>
                    <a:prstGeom prst="rect">
                      <a:avLst/>
                    </a:prstGeom>
                  </pic:spPr>
                </pic:pic>
              </a:graphicData>
            </a:graphic>
          </wp:inline>
        </w:drawing>
      </w:r>
      <w:r w:rsidR="00A0737F">
        <w:t>)</w:t>
      </w:r>
      <w:r w:rsidR="00FD4800">
        <w:t>?</w:t>
      </w:r>
      <w:r w:rsidR="00FD4800">
        <w:br/>
        <w:t>(b) (3 points) Sentence after (7.11).  Why does the sum contain that many terms?  Why does A = B</w:t>
      </w:r>
      <w:r w:rsidR="00FD4800" w:rsidRPr="00ED6A86">
        <w:rPr>
          <w:vertAlign w:val="superscript"/>
        </w:rPr>
        <w:t>k</w:t>
      </w:r>
      <w:r w:rsidR="00FD4800">
        <w:t xml:space="preserve"> imply A</w:t>
      </w:r>
      <w:r w:rsidR="00FD4800" w:rsidRPr="00ED6A86">
        <w:rPr>
          <w:vertAlign w:val="superscript"/>
        </w:rPr>
        <w:t>M</w:t>
      </w:r>
      <w:r w:rsidR="00FD4800">
        <w:t xml:space="preserve"> = </w:t>
      </w:r>
      <w:proofErr w:type="spellStart"/>
      <w:r w:rsidR="003260C5">
        <w:t>N</w:t>
      </w:r>
      <w:r w:rsidR="00FD4800" w:rsidRPr="00ED6A86">
        <w:rPr>
          <w:vertAlign w:val="superscript"/>
        </w:rPr>
        <w:t>k</w:t>
      </w:r>
      <w:proofErr w:type="spellEnd"/>
      <w:r w:rsidR="00FD4800">
        <w:t>?</w:t>
      </w:r>
      <w:r w:rsidR="000C546A">
        <w:br/>
      </w:r>
    </w:p>
    <w:p w:rsidR="001F34AE" w:rsidRDefault="00072F7E" w:rsidP="001A3CC2">
      <w:pPr>
        <w:pStyle w:val="ListParagraph"/>
        <w:numPr>
          <w:ilvl w:val="0"/>
          <w:numId w:val="23"/>
        </w:numPr>
        <w:tabs>
          <w:tab w:val="left" w:pos="1440"/>
          <w:tab w:val="left" w:pos="2520"/>
        </w:tabs>
        <w:autoSpaceDE w:val="0"/>
        <w:autoSpaceDN w:val="0"/>
        <w:adjustRightInd w:val="0"/>
        <w:spacing w:before="100" w:after="100" w:line="240" w:lineRule="auto"/>
      </w:pPr>
      <w:r>
        <w:t xml:space="preserve">Dasgupta questions </w:t>
      </w:r>
      <w:r w:rsidRPr="00EE2772">
        <w:rPr>
          <w:color w:val="000000" w:themeColor="text1"/>
        </w:rPr>
        <w:t>(</w:t>
      </w:r>
      <w:proofErr w:type="gramStart"/>
      <w:r w:rsidR="00EE2772">
        <w:rPr>
          <w:color w:val="000000" w:themeColor="text1"/>
        </w:rPr>
        <w:t xml:space="preserve">6 </w:t>
      </w:r>
      <w:r w:rsidRPr="00EE2772">
        <w:rPr>
          <w:color w:val="000000" w:themeColor="text1"/>
        </w:rPr>
        <w:t xml:space="preserve"> points</w:t>
      </w:r>
      <w:proofErr w:type="gramEnd"/>
      <w:r w:rsidR="00CE5C58">
        <w:rPr>
          <w:color w:val="000000" w:themeColor="text1"/>
        </w:rPr>
        <w:t>, 2 for each part)</w:t>
      </w:r>
      <w:r w:rsidR="00ED6A86">
        <w:rPr>
          <w:color w:val="000000" w:themeColor="text1"/>
        </w:rPr>
        <w:t xml:space="preserve">.  Refers to an excerpt from </w:t>
      </w:r>
      <w:proofErr w:type="spellStart"/>
      <w:r w:rsidR="00ED6A86">
        <w:rPr>
          <w:color w:val="000000" w:themeColor="text1"/>
        </w:rPr>
        <w:t>Dasgupta's</w:t>
      </w:r>
      <w:proofErr w:type="spellEnd"/>
      <w:r w:rsidR="00ED6A86">
        <w:rPr>
          <w:color w:val="000000" w:themeColor="text1"/>
        </w:rPr>
        <w:t xml:space="preserve"> book (on </w:t>
      </w:r>
      <w:r w:rsidR="001F34AE">
        <w:rPr>
          <w:color w:val="000000" w:themeColor="text1"/>
        </w:rPr>
        <w:t>Moodle</w:t>
      </w:r>
      <w:proofErr w:type="gramStart"/>
      <w:r w:rsidR="00ED6A86">
        <w:rPr>
          <w:color w:val="000000" w:themeColor="text1"/>
        </w:rPr>
        <w:t>)</w:t>
      </w:r>
      <w:proofErr w:type="gramEnd"/>
      <w:r>
        <w:br/>
        <w:t xml:space="preserve">(a) What does Dasgupta say are the two main ideas that changed the world?  Do </w:t>
      </w:r>
      <w:r w:rsidR="00EE2772">
        <w:t>yo</w:t>
      </w:r>
      <w:r>
        <w:t xml:space="preserve">u agree?  What else might you include in the list?  </w:t>
      </w:r>
      <w:r w:rsidR="00290012">
        <w:t xml:space="preserve"> </w:t>
      </w:r>
    </w:p>
    <w:p w:rsidR="00072F7E" w:rsidRPr="00FF0181" w:rsidRDefault="00072F7E" w:rsidP="001F34AE">
      <w:pPr>
        <w:tabs>
          <w:tab w:val="left" w:pos="1440"/>
          <w:tab w:val="left" w:pos="2520"/>
        </w:tabs>
        <w:autoSpaceDE w:val="0"/>
        <w:autoSpaceDN w:val="0"/>
        <w:adjustRightInd w:val="0"/>
        <w:spacing w:before="100" w:after="100" w:line="240" w:lineRule="auto"/>
        <w:ind w:left="360"/>
      </w:pPr>
      <w:r>
        <w:t xml:space="preserve">(b)Why is the simple algorithm at the bottom of page 4 actually not </w:t>
      </w:r>
      <w:proofErr w:type="gramStart"/>
      <w:r>
        <w:t>O(</w:t>
      </w:r>
      <w:proofErr w:type="gramEnd"/>
      <w:r>
        <w:t xml:space="preserve">n)? </w:t>
      </w:r>
      <w:r w:rsidR="000F1C7D">
        <w:br/>
      </w:r>
      <w:r>
        <w:t>(c)</w:t>
      </w:r>
      <w:r w:rsidR="00EE2772">
        <w:t xml:space="preserve"> Show how to use </w:t>
      </w:r>
      <w:r w:rsidR="00251394">
        <w:t>al-</w:t>
      </w:r>
      <w:r w:rsidR="00EE2772">
        <w:t>Khwarizmi's technique to multiply 9 (first column) by 15 (second column).</w:t>
      </w:r>
    </w:p>
    <w:sectPr w:rsidR="00072F7E" w:rsidRPr="00FF0181"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AAC07C2"/>
    <w:multiLevelType w:val="hybridMultilevel"/>
    <w:tmpl w:val="9BAA386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19"/>
  </w:num>
  <w:num w:numId="4">
    <w:abstractNumId w:val="11"/>
  </w:num>
  <w:num w:numId="5">
    <w:abstractNumId w:val="4"/>
  </w:num>
  <w:num w:numId="6">
    <w:abstractNumId w:val="21"/>
  </w:num>
  <w:num w:numId="7">
    <w:abstractNumId w:val="18"/>
  </w:num>
  <w:num w:numId="8">
    <w:abstractNumId w:val="6"/>
  </w:num>
  <w:num w:numId="9">
    <w:abstractNumId w:val="1"/>
  </w:num>
  <w:num w:numId="10">
    <w:abstractNumId w:val="20"/>
  </w:num>
  <w:num w:numId="11">
    <w:abstractNumId w:val="22"/>
  </w:num>
  <w:num w:numId="12">
    <w:abstractNumId w:val="12"/>
  </w:num>
  <w:num w:numId="13">
    <w:abstractNumId w:val="5"/>
  </w:num>
  <w:num w:numId="14">
    <w:abstractNumId w:val="10"/>
  </w:num>
  <w:num w:numId="15">
    <w:abstractNumId w:val="3"/>
  </w:num>
  <w:num w:numId="16">
    <w:abstractNumId w:val="17"/>
  </w:num>
  <w:num w:numId="17">
    <w:abstractNumId w:val="7"/>
  </w:num>
  <w:num w:numId="18">
    <w:abstractNumId w:val="15"/>
  </w:num>
  <w:num w:numId="19">
    <w:abstractNumId w:val="9"/>
  </w:num>
  <w:num w:numId="20">
    <w:abstractNumId w:val="2"/>
  </w:num>
  <w:num w:numId="21">
    <w:abstractNumId w:val="14"/>
  </w:num>
  <w:num w:numId="22">
    <w:abstractNumId w:val="13"/>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430CE"/>
    <w:rsid w:val="00047409"/>
    <w:rsid w:val="0005510D"/>
    <w:rsid w:val="00072A26"/>
    <w:rsid w:val="00072F7E"/>
    <w:rsid w:val="00094C84"/>
    <w:rsid w:val="000C2544"/>
    <w:rsid w:val="000C546A"/>
    <w:rsid w:val="000F1C7D"/>
    <w:rsid w:val="00117F91"/>
    <w:rsid w:val="001A3CC2"/>
    <w:rsid w:val="001A6C64"/>
    <w:rsid w:val="001B2D4A"/>
    <w:rsid w:val="001B2EBD"/>
    <w:rsid w:val="001C5D37"/>
    <w:rsid w:val="001F34AE"/>
    <w:rsid w:val="00251394"/>
    <w:rsid w:val="00274829"/>
    <w:rsid w:val="00290012"/>
    <w:rsid w:val="002C610C"/>
    <w:rsid w:val="003260C5"/>
    <w:rsid w:val="00385436"/>
    <w:rsid w:val="00392433"/>
    <w:rsid w:val="003A04F2"/>
    <w:rsid w:val="003A598F"/>
    <w:rsid w:val="003A5F0A"/>
    <w:rsid w:val="003C63BE"/>
    <w:rsid w:val="003E081A"/>
    <w:rsid w:val="00410D45"/>
    <w:rsid w:val="0041732A"/>
    <w:rsid w:val="00436BD8"/>
    <w:rsid w:val="004744D0"/>
    <w:rsid w:val="0047698C"/>
    <w:rsid w:val="00476A63"/>
    <w:rsid w:val="004A3E68"/>
    <w:rsid w:val="004B1113"/>
    <w:rsid w:val="004B657B"/>
    <w:rsid w:val="004F35B3"/>
    <w:rsid w:val="004F446D"/>
    <w:rsid w:val="00526929"/>
    <w:rsid w:val="005946F8"/>
    <w:rsid w:val="005A1FD9"/>
    <w:rsid w:val="005C76E2"/>
    <w:rsid w:val="005E274A"/>
    <w:rsid w:val="005F3C45"/>
    <w:rsid w:val="005F5BB5"/>
    <w:rsid w:val="005F72F8"/>
    <w:rsid w:val="00626CEF"/>
    <w:rsid w:val="006310E9"/>
    <w:rsid w:val="00632DE7"/>
    <w:rsid w:val="0065748B"/>
    <w:rsid w:val="006746BF"/>
    <w:rsid w:val="006964F6"/>
    <w:rsid w:val="006C2DCB"/>
    <w:rsid w:val="006F4C47"/>
    <w:rsid w:val="00721BA5"/>
    <w:rsid w:val="007458D2"/>
    <w:rsid w:val="00757C30"/>
    <w:rsid w:val="00776D02"/>
    <w:rsid w:val="007A09B5"/>
    <w:rsid w:val="007E369D"/>
    <w:rsid w:val="0086193F"/>
    <w:rsid w:val="00867A54"/>
    <w:rsid w:val="00890666"/>
    <w:rsid w:val="00897D3D"/>
    <w:rsid w:val="008B7BFC"/>
    <w:rsid w:val="0090134D"/>
    <w:rsid w:val="009200D9"/>
    <w:rsid w:val="00957B52"/>
    <w:rsid w:val="00966F51"/>
    <w:rsid w:val="00A05223"/>
    <w:rsid w:val="00A0737F"/>
    <w:rsid w:val="00A57FC6"/>
    <w:rsid w:val="00A8262C"/>
    <w:rsid w:val="00A97AE0"/>
    <w:rsid w:val="00AA40B7"/>
    <w:rsid w:val="00AB4069"/>
    <w:rsid w:val="00AF2C0D"/>
    <w:rsid w:val="00B217BF"/>
    <w:rsid w:val="00B43C16"/>
    <w:rsid w:val="00B50F93"/>
    <w:rsid w:val="00B531F5"/>
    <w:rsid w:val="00B82DAA"/>
    <w:rsid w:val="00B94A38"/>
    <w:rsid w:val="00C0311A"/>
    <w:rsid w:val="00C217C6"/>
    <w:rsid w:val="00C33E22"/>
    <w:rsid w:val="00C43FC0"/>
    <w:rsid w:val="00C67CF9"/>
    <w:rsid w:val="00C700CE"/>
    <w:rsid w:val="00C708BE"/>
    <w:rsid w:val="00C7685F"/>
    <w:rsid w:val="00CE0535"/>
    <w:rsid w:val="00CE5C58"/>
    <w:rsid w:val="00D42671"/>
    <w:rsid w:val="00D532F7"/>
    <w:rsid w:val="00D57652"/>
    <w:rsid w:val="00D75253"/>
    <w:rsid w:val="00D8724D"/>
    <w:rsid w:val="00DA129C"/>
    <w:rsid w:val="00DA710D"/>
    <w:rsid w:val="00DD2413"/>
    <w:rsid w:val="00DE6E2A"/>
    <w:rsid w:val="00E01945"/>
    <w:rsid w:val="00E2707C"/>
    <w:rsid w:val="00E51EC1"/>
    <w:rsid w:val="00E90ECE"/>
    <w:rsid w:val="00E96135"/>
    <w:rsid w:val="00EB0768"/>
    <w:rsid w:val="00ED6A86"/>
    <w:rsid w:val="00EE0628"/>
    <w:rsid w:val="00EE2772"/>
    <w:rsid w:val="00EF7EE0"/>
    <w:rsid w:val="00F10D4F"/>
    <w:rsid w:val="00F16047"/>
    <w:rsid w:val="00F37C53"/>
    <w:rsid w:val="00F81F35"/>
    <w:rsid w:val="00FA309A"/>
    <w:rsid w:val="00FD4800"/>
    <w:rsid w:val="00FD7025"/>
    <w:rsid w:val="00FE615A"/>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C96EBFA-60C0-4019-AAF4-03579056D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Resources/230-material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886</TotalTime>
  <Pages>2</Pages>
  <Words>704</Words>
  <Characters>4018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4713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46</cp:revision>
  <cp:lastPrinted>2013-05-27T20:42:00Z</cp:lastPrinted>
  <dcterms:created xsi:type="dcterms:W3CDTF">2008-09-08T18:12:00Z</dcterms:created>
  <dcterms:modified xsi:type="dcterms:W3CDTF">2014-06-09T18:45:00Z</dcterms:modified>
</cp:coreProperties>
</file>