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3E9A1" w14:textId="0C9E0F00" w:rsidR="00041F20" w:rsidRDefault="00041F20" w:rsidP="00117AA5">
      <w:pPr>
        <w:spacing w:line="240" w:lineRule="auto"/>
        <w:outlineLvl w:val="0"/>
      </w:pPr>
      <w:r w:rsidRPr="003C723A">
        <w:t>Name:__________________________________</w:t>
      </w:r>
      <w:r w:rsidR="00117AA5" w:rsidRPr="003C723A">
        <w:t>_____</w:t>
      </w:r>
      <w:r w:rsidR="001E200D">
        <w:tab/>
      </w:r>
      <w:r w:rsidR="001E200D">
        <w:tab/>
      </w:r>
      <w:r w:rsidR="001E200D">
        <w:tab/>
      </w:r>
      <w:r w:rsidR="001E200D">
        <w:tab/>
      </w:r>
      <w:r w:rsidR="00117AA5" w:rsidRPr="003C723A">
        <w:t>Grade:_____</w:t>
      </w:r>
      <w:r w:rsidR="002A75F2">
        <w:t>/10</w:t>
      </w:r>
    </w:p>
    <w:p w14:paraId="2A96C518" w14:textId="77777777" w:rsidR="004F1738" w:rsidRPr="003C723A" w:rsidRDefault="000B5925" w:rsidP="000B5925">
      <w:pPr>
        <w:pStyle w:val="ListParagraph"/>
        <w:numPr>
          <w:ilvl w:val="0"/>
          <w:numId w:val="24"/>
        </w:numPr>
        <w:spacing w:line="240" w:lineRule="auto"/>
        <w:outlineLvl w:val="0"/>
      </w:pPr>
      <w:r>
        <w:t xml:space="preserve">If there is no review question, you should use the time as you walk in to consider: what did we learn recently?  </w:t>
      </w:r>
      <w:r>
        <w:br/>
      </w:r>
    </w:p>
    <w:p w14:paraId="7513EA01" w14:textId="311FD1D1" w:rsidR="00820928" w:rsidRDefault="00820928" w:rsidP="00820928">
      <w:pPr>
        <w:pStyle w:val="ListParagraph"/>
        <w:numPr>
          <w:ilvl w:val="0"/>
          <w:numId w:val="24"/>
        </w:numPr>
      </w:pPr>
      <w:r>
        <w:t>In the graph of height vs weight, size is called the __________________  ___________________ and corresponds to the direction of ____________________ ______________________.</w:t>
      </w:r>
    </w:p>
    <w:p w14:paraId="180522B9" w14:textId="77777777" w:rsidR="00820928" w:rsidRDefault="00820928" w:rsidP="00820928">
      <w:pPr>
        <w:pStyle w:val="ListParagraph"/>
        <w:ind w:left="360"/>
      </w:pPr>
      <w:r>
        <w:t xml:space="preserve"> </w:t>
      </w:r>
    </w:p>
    <w:p w14:paraId="1811DE83" w14:textId="2CC10F07" w:rsidR="00D50ED2" w:rsidRDefault="00D50ED2" w:rsidP="00820928">
      <w:pPr>
        <w:pStyle w:val="ListParagraph"/>
        <w:numPr>
          <w:ilvl w:val="0"/>
          <w:numId w:val="24"/>
        </w:numPr>
      </w:pPr>
      <w:r>
        <w:t xml:space="preserve">Give formulas for variance </w:t>
      </w:r>
      <w:r w:rsidR="00120493">
        <w:t xml:space="preserve">of a variable x </w:t>
      </w:r>
      <w:r>
        <w:t>and covariance between two variables, x and y:</w:t>
      </w:r>
    </w:p>
    <w:p w14:paraId="00921020" w14:textId="77777777" w:rsidR="00D50ED2" w:rsidRDefault="00000000" w:rsidP="00D50ED2">
      <m:oMath>
        <m:sSub>
          <m:sSubPr>
            <m:ctrlPr>
              <w:rPr>
                <w:rFonts w:ascii="Cambria Math" w:hAnsi="Cambria Math"/>
                <w:i/>
              </w:rPr>
            </m:ctrlPr>
          </m:sSubPr>
          <m:e>
            <m:r>
              <w:rPr>
                <w:rFonts w:ascii="Cambria Math" w:hAnsi="Cambria Math"/>
              </w:rPr>
              <m:t>σ</m:t>
            </m:r>
          </m:e>
          <m:sub>
            <m:r>
              <w:rPr>
                <w:rFonts w:ascii="Cambria Math" w:hAnsi="Cambria Math"/>
              </w:rPr>
              <m:t>xx</m:t>
            </m:r>
          </m:sub>
        </m:sSub>
        <m:r>
          <w:rPr>
            <w:rFonts w:ascii="Cambria Math" w:hAnsi="Cambria Math"/>
          </w:rPr>
          <m:t>=</m:t>
        </m:r>
      </m:oMath>
      <w:r w:rsidR="00D50ED2">
        <w:t xml:space="preserve"> </w:t>
      </w:r>
    </w:p>
    <w:p w14:paraId="7E814881" w14:textId="77777777" w:rsidR="00982A7C" w:rsidRDefault="00982A7C" w:rsidP="00D50ED2"/>
    <w:p w14:paraId="40C77580" w14:textId="77777777" w:rsidR="00D50ED2" w:rsidRDefault="00000000" w:rsidP="00D50ED2">
      <m:oMath>
        <m:sSub>
          <m:sSubPr>
            <m:ctrlPr>
              <w:rPr>
                <w:rFonts w:ascii="Cambria Math" w:hAnsi="Cambria Math"/>
                <w:i/>
              </w:rPr>
            </m:ctrlPr>
          </m:sSubPr>
          <m:e>
            <m:r>
              <w:rPr>
                <w:rFonts w:ascii="Cambria Math" w:hAnsi="Cambria Math"/>
              </w:rPr>
              <m:t>σ</m:t>
            </m:r>
          </m:e>
          <m:sub>
            <m:r>
              <w:rPr>
                <w:rFonts w:ascii="Cambria Math" w:hAnsi="Cambria Math"/>
              </w:rPr>
              <m:t>xy</m:t>
            </m:r>
          </m:sub>
        </m:sSub>
        <m:r>
          <w:rPr>
            <w:rFonts w:ascii="Cambria Math" w:hAnsi="Cambria Math"/>
          </w:rPr>
          <m:t>=</m:t>
        </m:r>
      </m:oMath>
      <w:r w:rsidR="00D50ED2">
        <w:t xml:space="preserve"> </w:t>
      </w:r>
    </w:p>
    <w:p w14:paraId="3EF37F73" w14:textId="77777777" w:rsidR="00D50ED2" w:rsidRDefault="00D50ED2" w:rsidP="00D50ED2">
      <w:pPr>
        <w:pStyle w:val="ListParagraph"/>
        <w:ind w:left="360"/>
      </w:pPr>
    </w:p>
    <w:p w14:paraId="67968788" w14:textId="77777777" w:rsidR="00820928" w:rsidRDefault="00820928" w:rsidP="00820928">
      <w:pPr>
        <w:pStyle w:val="ListParagraph"/>
      </w:pPr>
    </w:p>
    <w:p w14:paraId="11B720B2" w14:textId="1FD8905A" w:rsidR="002A75F2" w:rsidRDefault="00FF4216" w:rsidP="002A75F2">
      <w:pPr>
        <w:pStyle w:val="ListParagraph"/>
        <w:numPr>
          <w:ilvl w:val="0"/>
          <w:numId w:val="24"/>
        </w:numPr>
      </w:pPr>
      <w:r>
        <w:rPr>
          <w:noProof/>
        </w:rPr>
        <w:pict w14:anchorId="600DA45E">
          <v:rect id="_x0000_s2051" alt="" style="position:absolute;left:0;text-align:left;margin-left:363.75pt;margin-top:279.45pt;width:111pt;height:19.35pt;rotation:20645979fd;z-index:251658240;mso-wrap-edited:f;mso-width-percent:0;mso-height-percent:0;mso-position-horizontal-relative:margin;mso-position-vertical-relative:margin;mso-width-percent:0;mso-height-percent:0" fillcolor="#bfbfbf [2412]">
            <w10:wrap type="square" anchorx="margin" anchory="margin"/>
          </v:rect>
        </w:pict>
      </w:r>
      <w:r w:rsidR="002A75F2">
        <w:t xml:space="preserve">Given the rectangle to the right (with </w:t>
      </w:r>
      <w:r w:rsidR="00570331">
        <w:t>principal</w:t>
      </w:r>
      <w:r w:rsidR="002A75F2">
        <w:t xml:space="preserve"> axis 45 deg from the x-axis), calculate the covariance matrix. You may use variables </w:t>
      </w:r>
      <w:r w:rsidR="00120493">
        <w:t xml:space="preserve">like a, b, or c, </w:t>
      </w:r>
      <w:r w:rsidR="002A75F2">
        <w:t xml:space="preserve">for each entry, but you must </w:t>
      </w:r>
      <w:r w:rsidR="00120493">
        <w:t xml:space="preserve">indicate </w:t>
      </w:r>
      <w:r w:rsidR="002A75F2">
        <w:t>if they are positive or negative, and the relative sizes of them</w:t>
      </w:r>
      <w:r w:rsidR="00A60153">
        <w:t xml:space="preserve">. </w:t>
      </w:r>
    </w:p>
    <w:p w14:paraId="396E0ED4" w14:textId="2463B30C" w:rsidR="002A75F2" w:rsidRDefault="002A75F2" w:rsidP="002A75F2">
      <w:pPr>
        <w:pStyle w:val="ListParagraph"/>
        <w:ind w:left="360"/>
      </w:pPr>
    </w:p>
    <w:p w14:paraId="4E3B9D67" w14:textId="776F672D" w:rsidR="002A75F2" w:rsidRDefault="002A75F2" w:rsidP="002A75F2">
      <w:pPr>
        <w:pStyle w:val="ListParagraph"/>
        <w:ind w:left="360"/>
      </w:pPr>
    </w:p>
    <w:p w14:paraId="60124FB5" w14:textId="4ED87F7F" w:rsidR="002A75F2" w:rsidRDefault="002A75F2" w:rsidP="002A75F2">
      <w:pPr>
        <w:pStyle w:val="ListParagraph"/>
        <w:ind w:left="360"/>
      </w:pPr>
    </w:p>
    <w:p w14:paraId="3988C40C" w14:textId="4531DB14" w:rsidR="002A75F2" w:rsidRDefault="002A75F2" w:rsidP="002A75F2">
      <w:pPr>
        <w:pStyle w:val="ListParagraph"/>
        <w:ind w:left="360"/>
      </w:pPr>
    </w:p>
    <w:p w14:paraId="4ED5CC69" w14:textId="507EC1DE" w:rsidR="002A75F2" w:rsidRDefault="002A75F2" w:rsidP="00820928">
      <w:pPr>
        <w:pStyle w:val="ListParagraph"/>
        <w:numPr>
          <w:ilvl w:val="0"/>
          <w:numId w:val="24"/>
        </w:numPr>
      </w:pPr>
      <w:r>
        <w:t>Repeat for this shape</w:t>
      </w:r>
      <w:r w:rsidR="00120493">
        <w:t xml:space="preserve"> (also offset by 45 deg)</w:t>
      </w:r>
      <w:r>
        <w:t>:</w:t>
      </w:r>
    </w:p>
    <w:p w14:paraId="7B0FBFFE" w14:textId="629FFC95" w:rsidR="002A75F2" w:rsidRDefault="00FF4216" w:rsidP="002A75F2">
      <w:pPr>
        <w:pStyle w:val="ListParagraph"/>
      </w:pPr>
      <w:r>
        <w:rPr>
          <w:noProof/>
        </w:rPr>
        <w:pict w14:anchorId="06678351">
          <v:rect id="_x0000_s2050" alt="" style="position:absolute;left:0;text-align:left;margin-left:363.7pt;margin-top:395.75pt;width:111pt;height:19.35pt;rotation:14732000fd;z-index:251659264;mso-wrap-edited:f;mso-width-percent:0;mso-height-percent:0;mso-position-horizontal-relative:margin;mso-position-vertical-relative:margin;mso-width-percent:0;mso-height-percent:0" fillcolor="#bfbfbf [2412]">
            <w10:wrap type="square" anchorx="margin" anchory="margin"/>
          </v:rect>
        </w:pict>
      </w:r>
    </w:p>
    <w:p w14:paraId="26456A09" w14:textId="57FEF9CF" w:rsidR="002A75F2" w:rsidRDefault="002A75F2" w:rsidP="002A75F2">
      <w:pPr>
        <w:pStyle w:val="ListParagraph"/>
      </w:pPr>
    </w:p>
    <w:p w14:paraId="6BC26259" w14:textId="1B43DC9B" w:rsidR="00120493" w:rsidRDefault="00120493" w:rsidP="002A75F2">
      <w:pPr>
        <w:pStyle w:val="ListParagraph"/>
      </w:pPr>
    </w:p>
    <w:p w14:paraId="1572EBEB" w14:textId="74D16664" w:rsidR="00120493" w:rsidRDefault="00120493" w:rsidP="002A75F2">
      <w:pPr>
        <w:pStyle w:val="ListParagraph"/>
      </w:pPr>
    </w:p>
    <w:p w14:paraId="20520A3C" w14:textId="065F55AD" w:rsidR="00120493" w:rsidRDefault="00120493" w:rsidP="002A75F2">
      <w:pPr>
        <w:pStyle w:val="ListParagraph"/>
      </w:pPr>
    </w:p>
    <w:p w14:paraId="126671F7" w14:textId="77777777" w:rsidR="00120493" w:rsidRDefault="00120493" w:rsidP="002A75F2">
      <w:pPr>
        <w:pStyle w:val="ListParagraph"/>
      </w:pPr>
    </w:p>
    <w:p w14:paraId="5001B15D" w14:textId="77777777" w:rsidR="002A75F2" w:rsidRDefault="002A75F2">
      <w:r>
        <w:br w:type="page"/>
      </w:r>
    </w:p>
    <w:p w14:paraId="5BC76EE4" w14:textId="566F1A60" w:rsidR="00120493" w:rsidRDefault="00120493" w:rsidP="00120493">
      <w:pPr>
        <w:pStyle w:val="ListParagraph"/>
        <w:numPr>
          <w:ilvl w:val="0"/>
          <w:numId w:val="24"/>
        </w:numPr>
      </w:pPr>
      <w:r>
        <w:lastRenderedPageBreak/>
        <w:t xml:space="preserve">If the points are in an n x 2 normalized matrix, </w:t>
      </w:r>
      <m:oMath>
        <m:r>
          <w:rPr>
            <w:rFonts w:ascii="Cambria Math" w:hAnsi="Cambria Math"/>
          </w:rPr>
          <m:t>N=</m:t>
        </m:r>
        <m:d>
          <m:dPr>
            <m:begChr m:val="["/>
            <m:endChr m:val="]"/>
            <m:ctrlPr>
              <w:rPr>
                <w:rFonts w:ascii="Cambria Math" w:hAnsi="Cambria Math"/>
                <w:i/>
                <w:iCs/>
              </w:rPr>
            </m:ctrlPr>
          </m:dPr>
          <m:e>
            <m:m>
              <m:mPr>
                <m:mcs>
                  <m:mc>
                    <m:mcPr>
                      <m:count m:val="2"/>
                      <m:mcJc m:val="center"/>
                    </m:mcPr>
                  </m:mc>
                </m:mcs>
                <m:ctrlPr>
                  <w:rPr>
                    <w:rFonts w:ascii="Cambria Math" w:hAnsi="Cambria Math"/>
                    <w:i/>
                    <w:iCs/>
                  </w:rPr>
                </m:ctrlPr>
              </m:mPr>
              <m:mr>
                <m:e>
                  <m:sSub>
                    <m:sSubPr>
                      <m:ctrlPr>
                        <w:rPr>
                          <w:rFonts w:ascii="Cambria Math" w:hAnsi="Cambria Math"/>
                          <w:i/>
                          <w:iCs/>
                        </w:rPr>
                      </m:ctrlPr>
                    </m:sSubPr>
                    <m:e>
                      <m:r>
                        <w:rPr>
                          <w:rFonts w:ascii="Cambria Math" w:hAnsi="Cambria Math"/>
                        </w:rPr>
                        <m:t>x</m:t>
                      </m:r>
                    </m:e>
                    <m:sub>
                      <m:r>
                        <w:rPr>
                          <w:rFonts w:ascii="Cambria Math" w:hAnsi="Cambria Math"/>
                        </w:rPr>
                        <m:t>1</m:t>
                      </m:r>
                    </m:sub>
                  </m:sSub>
                  <m:r>
                    <w:rPr>
                      <w:rFonts w:ascii="Cambria Math" w:hAnsi="Cambria Math"/>
                    </w:rPr>
                    <m:t>-</m:t>
                  </m:r>
                  <m:acc>
                    <m:accPr>
                      <m:chr m:val="̅"/>
                      <m:ctrlPr>
                        <w:rPr>
                          <w:rFonts w:ascii="Cambria Math" w:hAnsi="Cambria Math"/>
                          <w:i/>
                          <w:iCs/>
                        </w:rPr>
                      </m:ctrlPr>
                    </m:accPr>
                    <m:e>
                      <m:r>
                        <w:rPr>
                          <w:rFonts w:ascii="Cambria Math" w:hAnsi="Cambria Math"/>
                        </w:rPr>
                        <m:t>x</m:t>
                      </m:r>
                    </m:e>
                  </m:acc>
                </m:e>
                <m:e>
                  <m:sSub>
                    <m:sSubPr>
                      <m:ctrlPr>
                        <w:rPr>
                          <w:rFonts w:ascii="Cambria Math" w:hAnsi="Cambria Math"/>
                          <w:i/>
                          <w:iCs/>
                        </w:rPr>
                      </m:ctrlPr>
                    </m:sSubPr>
                    <m:e>
                      <m:r>
                        <w:rPr>
                          <w:rFonts w:ascii="Cambria Math" w:hAnsi="Cambria Math"/>
                        </w:rPr>
                        <m:t>y</m:t>
                      </m:r>
                    </m:e>
                    <m:sub>
                      <m:r>
                        <w:rPr>
                          <w:rFonts w:ascii="Cambria Math" w:hAnsi="Cambria Math"/>
                        </w:rPr>
                        <m:t>1</m:t>
                      </m:r>
                    </m:sub>
                  </m:sSub>
                  <m:r>
                    <w:rPr>
                      <w:rFonts w:ascii="Cambria Math" w:hAnsi="Cambria Math"/>
                    </w:rPr>
                    <m:t>-</m:t>
                  </m:r>
                  <m:acc>
                    <m:accPr>
                      <m:chr m:val="̅"/>
                      <m:ctrlPr>
                        <w:rPr>
                          <w:rFonts w:ascii="Cambria Math" w:hAnsi="Cambria Math"/>
                          <w:i/>
                          <w:iCs/>
                        </w:rPr>
                      </m:ctrlPr>
                    </m:accPr>
                    <m:e>
                      <m:r>
                        <w:rPr>
                          <w:rFonts w:ascii="Cambria Math" w:hAnsi="Cambria Math"/>
                        </w:rPr>
                        <m:t>y</m:t>
                      </m:r>
                    </m:e>
                  </m:acc>
                </m:e>
              </m:mr>
              <m:mr>
                <m:e>
                  <m:r>
                    <w:rPr>
                      <w:rFonts w:ascii="Cambria Math" w:hAnsi="Cambria Math"/>
                    </w:rPr>
                    <m:t>…</m:t>
                  </m:r>
                </m:e>
                <m:e>
                  <m:r>
                    <w:rPr>
                      <w:rFonts w:ascii="Cambria Math" w:hAnsi="Cambria Math"/>
                    </w:rPr>
                    <m:t>…</m:t>
                  </m:r>
                </m:e>
              </m:mr>
              <m:mr>
                <m:e>
                  <m:sSub>
                    <m:sSubPr>
                      <m:ctrlPr>
                        <w:rPr>
                          <w:rFonts w:ascii="Cambria Math" w:hAnsi="Cambria Math"/>
                          <w:i/>
                          <w:iCs/>
                        </w:rPr>
                      </m:ctrlPr>
                    </m:sSubPr>
                    <m:e>
                      <m:r>
                        <w:rPr>
                          <w:rFonts w:ascii="Cambria Math" w:hAnsi="Cambria Math"/>
                        </w:rPr>
                        <m:t>x</m:t>
                      </m:r>
                    </m:e>
                    <m:sub>
                      <m:r>
                        <w:rPr>
                          <w:rFonts w:ascii="Cambria Math" w:hAnsi="Cambria Math"/>
                        </w:rPr>
                        <m:t>n</m:t>
                      </m:r>
                    </m:sub>
                  </m:sSub>
                  <m:r>
                    <w:rPr>
                      <w:rFonts w:ascii="Cambria Math" w:hAnsi="Cambria Math"/>
                    </w:rPr>
                    <m:t>-</m:t>
                  </m:r>
                  <m:acc>
                    <m:accPr>
                      <m:chr m:val="̅"/>
                      <m:ctrlPr>
                        <w:rPr>
                          <w:rFonts w:ascii="Cambria Math" w:hAnsi="Cambria Math"/>
                          <w:i/>
                          <w:iCs/>
                        </w:rPr>
                      </m:ctrlPr>
                    </m:accPr>
                    <m:e>
                      <m:r>
                        <w:rPr>
                          <w:rFonts w:ascii="Cambria Math" w:hAnsi="Cambria Math"/>
                        </w:rPr>
                        <m:t>x</m:t>
                      </m:r>
                    </m:e>
                  </m:acc>
                </m:e>
                <m:e>
                  <m:sSub>
                    <m:sSubPr>
                      <m:ctrlPr>
                        <w:rPr>
                          <w:rFonts w:ascii="Cambria Math" w:hAnsi="Cambria Math"/>
                          <w:i/>
                          <w:iCs/>
                        </w:rPr>
                      </m:ctrlPr>
                    </m:sSubPr>
                    <m:e>
                      <m:r>
                        <w:rPr>
                          <w:rFonts w:ascii="Cambria Math" w:hAnsi="Cambria Math"/>
                        </w:rPr>
                        <m:t>y</m:t>
                      </m:r>
                    </m:e>
                    <m:sub>
                      <m:r>
                        <w:rPr>
                          <w:rFonts w:ascii="Cambria Math" w:hAnsi="Cambria Math"/>
                        </w:rPr>
                        <m:t>n</m:t>
                      </m:r>
                    </m:sub>
                  </m:sSub>
                  <m:r>
                    <w:rPr>
                      <w:rFonts w:ascii="Cambria Math" w:hAnsi="Cambria Math"/>
                    </w:rPr>
                    <m:t>-</m:t>
                  </m:r>
                  <m:acc>
                    <m:accPr>
                      <m:chr m:val="̅"/>
                      <m:ctrlPr>
                        <w:rPr>
                          <w:rFonts w:ascii="Cambria Math" w:hAnsi="Cambria Math"/>
                          <w:i/>
                          <w:iCs/>
                        </w:rPr>
                      </m:ctrlPr>
                    </m:accPr>
                    <m:e>
                      <m:r>
                        <w:rPr>
                          <w:rFonts w:ascii="Cambria Math" w:hAnsi="Cambria Math"/>
                        </w:rPr>
                        <m:t>y</m:t>
                      </m:r>
                    </m:e>
                  </m:acc>
                </m:e>
              </m:mr>
            </m:m>
          </m:e>
        </m:d>
      </m:oMath>
      <w:r>
        <w:rPr>
          <w:rFonts w:eastAsiaTheme="minorEastAsia"/>
          <w:iCs/>
        </w:rPr>
        <w:t xml:space="preserve">, then what formula gives the covariance matrix? C = </w:t>
      </w:r>
    </w:p>
    <w:p w14:paraId="539E43CB" w14:textId="77777777" w:rsidR="00120493" w:rsidRDefault="00120493" w:rsidP="00120493">
      <w:pPr>
        <w:pStyle w:val="ListParagraph"/>
        <w:ind w:left="360"/>
      </w:pPr>
    </w:p>
    <w:p w14:paraId="61C1B8F0" w14:textId="77777777" w:rsidR="00120493" w:rsidRDefault="00120493" w:rsidP="00120493">
      <w:pPr>
        <w:pStyle w:val="ListParagraph"/>
        <w:ind w:left="360"/>
      </w:pPr>
    </w:p>
    <w:p w14:paraId="2EB0CED1" w14:textId="799B9C22" w:rsidR="00120493" w:rsidRDefault="00120493" w:rsidP="00120493">
      <w:pPr>
        <w:pStyle w:val="ListParagraph"/>
        <w:numPr>
          <w:ilvl w:val="0"/>
          <w:numId w:val="24"/>
        </w:numPr>
      </w:pPr>
      <w:r>
        <w:t>The principal component is the ______________________ corresponding to the ________________ eigenvalue.</w:t>
      </w:r>
    </w:p>
    <w:p w14:paraId="4FFAE272" w14:textId="77777777" w:rsidR="00120493" w:rsidRDefault="00120493" w:rsidP="00120493">
      <w:pPr>
        <w:pStyle w:val="ListParagraph"/>
      </w:pPr>
    </w:p>
    <w:p w14:paraId="66CE03EE" w14:textId="77777777" w:rsidR="00120493" w:rsidRDefault="00120493" w:rsidP="00120493">
      <w:pPr>
        <w:pStyle w:val="ListParagraph"/>
      </w:pPr>
    </w:p>
    <w:p w14:paraId="6BFE0B4F" w14:textId="0F700866" w:rsidR="00531E08" w:rsidRDefault="00531E08" w:rsidP="00982A7C">
      <w:pPr>
        <w:pStyle w:val="ListParagraph"/>
        <w:numPr>
          <w:ilvl w:val="0"/>
          <w:numId w:val="24"/>
        </w:numPr>
      </w:pPr>
      <w:r>
        <w:t xml:space="preserve">Describe the process for finding </w:t>
      </w:r>
      <w:r w:rsidR="00120493">
        <w:t xml:space="preserve">(a) </w:t>
      </w:r>
      <w:r>
        <w:t xml:space="preserve">the </w:t>
      </w:r>
      <w:r w:rsidR="00120493">
        <w:t xml:space="preserve">elongation </w:t>
      </w:r>
      <w:r>
        <w:t>of a region</w:t>
      </w:r>
      <w:r w:rsidR="00120493">
        <w:t>, and (b) the angle formed by the principal axis and the x-axis</w:t>
      </w:r>
      <w:r>
        <w:t>.</w:t>
      </w:r>
    </w:p>
    <w:p w14:paraId="0C04BD54" w14:textId="77777777" w:rsidR="00DF3DE8" w:rsidRDefault="00DF3DE8" w:rsidP="00DF3DE8"/>
    <w:p w14:paraId="2CDFFB16" w14:textId="77777777" w:rsidR="00982A7C" w:rsidRDefault="00982A7C" w:rsidP="00DF3DE8"/>
    <w:p w14:paraId="27B03DFB" w14:textId="77777777" w:rsidR="00982A7C" w:rsidRDefault="00982A7C" w:rsidP="00DF3DE8"/>
    <w:p w14:paraId="2F46887F" w14:textId="77777777" w:rsidR="005E573B" w:rsidRDefault="005E573B" w:rsidP="00DF3DE8"/>
    <w:p w14:paraId="3FEF4076" w14:textId="77777777" w:rsidR="00DF3DE8" w:rsidRDefault="00DF3DE8" w:rsidP="00DF3DE8"/>
    <w:p w14:paraId="5888BDEA" w14:textId="65F35E48" w:rsidR="005E573B" w:rsidRDefault="005E573B" w:rsidP="00DF3DE8"/>
    <w:p w14:paraId="4474DCA7" w14:textId="5241CD1B" w:rsidR="007F089D" w:rsidRDefault="007F089D" w:rsidP="00DF3DE8"/>
    <w:p w14:paraId="416667DD" w14:textId="77777777" w:rsidR="007F089D" w:rsidRDefault="007F089D" w:rsidP="00DF3DE8"/>
    <w:p w14:paraId="10EAAC0D" w14:textId="77777777" w:rsidR="005E573B" w:rsidRDefault="005E573B" w:rsidP="00DF3DE8"/>
    <w:p w14:paraId="15D733BC" w14:textId="35A718E5" w:rsidR="005E573B" w:rsidRDefault="007F089D" w:rsidP="007F089D">
      <w:pPr>
        <w:pStyle w:val="ListParagraph"/>
        <w:numPr>
          <w:ilvl w:val="0"/>
          <w:numId w:val="24"/>
        </w:numPr>
      </w:pPr>
      <w:r>
        <w:t>How does this relate to the LST color space? (</w:t>
      </w:r>
      <w:proofErr w:type="gramStart"/>
      <w:r>
        <w:t>ponder</w:t>
      </w:r>
      <w:proofErr w:type="gramEnd"/>
      <w:r>
        <w:t xml:space="preserve"> this briefly and then see the solution – it’s just a fun tangent, since I mentioned this earlier in the course.)</w:t>
      </w:r>
    </w:p>
    <w:p w14:paraId="7BE871EF" w14:textId="77777777" w:rsidR="005E573B" w:rsidRDefault="005E573B" w:rsidP="00DF3DE8"/>
    <w:p w14:paraId="1F67D856" w14:textId="77777777" w:rsidR="003C723A" w:rsidRPr="003C723A" w:rsidRDefault="003C723A" w:rsidP="00721A44">
      <w:pPr>
        <w:pStyle w:val="PlainText"/>
        <w:ind w:left="360"/>
        <w:rPr>
          <w:rFonts w:asciiTheme="minorHAnsi" w:hAnsiTheme="minorHAnsi" w:cs="Courier New"/>
          <w:sz w:val="22"/>
          <w:szCs w:val="22"/>
        </w:rPr>
      </w:pPr>
    </w:p>
    <w:p w14:paraId="79B2D387" w14:textId="40A281E4" w:rsidR="009D1DE8" w:rsidRPr="003C723A" w:rsidRDefault="009D1DE8" w:rsidP="009D1DE8">
      <w:pPr>
        <w:pStyle w:val="PlainText"/>
        <w:numPr>
          <w:ilvl w:val="0"/>
          <w:numId w:val="24"/>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1C33A4B4" w14:textId="4014D16B" w:rsidR="00430ED5" w:rsidRPr="003C723A" w:rsidRDefault="00430ED5" w:rsidP="00430ED5">
      <w:pPr>
        <w:pStyle w:val="PlainText"/>
        <w:rPr>
          <w:rFonts w:asciiTheme="minorHAnsi" w:hAnsiTheme="minorHAnsi" w:cs="Courier New"/>
          <w:sz w:val="22"/>
          <w:szCs w:val="22"/>
        </w:rPr>
      </w:pPr>
    </w:p>
    <w:p w14:paraId="3AA17B8D" w14:textId="77777777" w:rsidR="002C1758" w:rsidRDefault="002C1758" w:rsidP="002C1758">
      <w:pPr>
        <w:pStyle w:val="PlainText"/>
        <w:rPr>
          <w:rFonts w:asciiTheme="minorHAnsi" w:hAnsiTheme="minorHAnsi" w:cs="Courier New"/>
          <w:sz w:val="22"/>
          <w:szCs w:val="22"/>
        </w:rPr>
      </w:pPr>
    </w:p>
    <w:sectPr w:rsidR="002C1758" w:rsidSect="00041F20">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FD44C" w14:textId="77777777" w:rsidR="00FF4216" w:rsidRDefault="00FF4216" w:rsidP="00117AA5">
      <w:pPr>
        <w:spacing w:after="0" w:line="240" w:lineRule="auto"/>
      </w:pPr>
      <w:r>
        <w:separator/>
      </w:r>
    </w:p>
  </w:endnote>
  <w:endnote w:type="continuationSeparator" w:id="0">
    <w:p w14:paraId="4C8041AC" w14:textId="77777777" w:rsidR="00FF4216" w:rsidRDefault="00FF4216"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57269" w14:textId="77777777" w:rsidR="00CA6E7C" w:rsidRDefault="00CA6E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2B92B6D3" w14:textId="77777777" w:rsidR="0049011A" w:rsidRDefault="0049011A">
            <w:pPr>
              <w:pStyle w:val="Footer"/>
              <w:jc w:val="right"/>
            </w:pPr>
            <w:r w:rsidRPr="00CE5A4F">
              <w:rPr>
                <w:color w:val="595959" w:themeColor="text1" w:themeTint="A6"/>
              </w:rPr>
              <w:t xml:space="preserve">Page </w:t>
            </w:r>
            <w:r w:rsidR="00224B31" w:rsidRPr="00CE5A4F">
              <w:rPr>
                <w:b/>
                <w:color w:val="595959" w:themeColor="text1" w:themeTint="A6"/>
                <w:sz w:val="24"/>
                <w:szCs w:val="24"/>
              </w:rPr>
              <w:fldChar w:fldCharType="begin"/>
            </w:r>
            <w:r w:rsidRPr="00CE5A4F">
              <w:rPr>
                <w:b/>
                <w:color w:val="595959" w:themeColor="text1" w:themeTint="A6"/>
              </w:rPr>
              <w:instrText xml:space="preserve"> PAGE </w:instrText>
            </w:r>
            <w:r w:rsidR="00224B31" w:rsidRPr="00CE5A4F">
              <w:rPr>
                <w:b/>
                <w:color w:val="595959" w:themeColor="text1" w:themeTint="A6"/>
                <w:sz w:val="24"/>
                <w:szCs w:val="24"/>
              </w:rPr>
              <w:fldChar w:fldCharType="separate"/>
            </w:r>
            <w:r w:rsidR="000B5925">
              <w:rPr>
                <w:b/>
                <w:noProof/>
                <w:color w:val="595959" w:themeColor="text1" w:themeTint="A6"/>
              </w:rPr>
              <w:t>1</w:t>
            </w:r>
            <w:r w:rsidR="00224B31" w:rsidRPr="00CE5A4F">
              <w:rPr>
                <w:b/>
                <w:color w:val="595959" w:themeColor="text1" w:themeTint="A6"/>
                <w:sz w:val="24"/>
                <w:szCs w:val="24"/>
              </w:rPr>
              <w:fldChar w:fldCharType="end"/>
            </w:r>
            <w:r w:rsidRPr="00CE5A4F">
              <w:rPr>
                <w:color w:val="595959" w:themeColor="text1" w:themeTint="A6"/>
              </w:rPr>
              <w:t xml:space="preserve"> of </w:t>
            </w:r>
            <w:r w:rsidR="00224B31" w:rsidRPr="00CE5A4F">
              <w:rPr>
                <w:b/>
                <w:color w:val="595959" w:themeColor="text1" w:themeTint="A6"/>
                <w:sz w:val="24"/>
                <w:szCs w:val="24"/>
              </w:rPr>
              <w:fldChar w:fldCharType="begin"/>
            </w:r>
            <w:r w:rsidRPr="00CE5A4F">
              <w:rPr>
                <w:b/>
                <w:color w:val="595959" w:themeColor="text1" w:themeTint="A6"/>
              </w:rPr>
              <w:instrText xml:space="preserve"> NUMPAGES  </w:instrText>
            </w:r>
            <w:r w:rsidR="00224B31" w:rsidRPr="00CE5A4F">
              <w:rPr>
                <w:b/>
                <w:color w:val="595959" w:themeColor="text1" w:themeTint="A6"/>
                <w:sz w:val="24"/>
                <w:szCs w:val="24"/>
              </w:rPr>
              <w:fldChar w:fldCharType="separate"/>
            </w:r>
            <w:r w:rsidR="000B5925">
              <w:rPr>
                <w:b/>
                <w:noProof/>
                <w:color w:val="595959" w:themeColor="text1" w:themeTint="A6"/>
              </w:rPr>
              <w:t>2</w:t>
            </w:r>
            <w:r w:rsidR="00224B31" w:rsidRPr="00CE5A4F">
              <w:rPr>
                <w:b/>
                <w:color w:val="595959" w:themeColor="text1" w:themeTint="A6"/>
                <w:sz w:val="24"/>
                <w:szCs w:val="24"/>
              </w:rPr>
              <w:fldChar w:fldCharType="end"/>
            </w:r>
          </w:p>
        </w:sdtContent>
      </w:sdt>
    </w:sdtContent>
  </w:sdt>
  <w:p w14:paraId="367C8D20" w14:textId="77777777" w:rsidR="0049011A" w:rsidRDefault="004901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CA6B6" w14:textId="77777777" w:rsidR="00CA6E7C" w:rsidRDefault="00CA6E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8D71E" w14:textId="77777777" w:rsidR="00FF4216" w:rsidRDefault="00FF4216" w:rsidP="00117AA5">
      <w:pPr>
        <w:spacing w:after="0" w:line="240" w:lineRule="auto"/>
      </w:pPr>
      <w:r>
        <w:separator/>
      </w:r>
    </w:p>
  </w:footnote>
  <w:footnote w:type="continuationSeparator" w:id="0">
    <w:p w14:paraId="266E046C" w14:textId="77777777" w:rsidR="00FF4216" w:rsidRDefault="00FF4216"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304F8" w14:textId="77777777" w:rsidR="0049011A" w:rsidRDefault="0049011A">
    <w:pPr>
      <w:pStyle w:val="Header"/>
    </w:pPr>
  </w:p>
  <w:p w14:paraId="2C6271A4"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66BB6" w14:textId="77777777" w:rsidR="0049011A" w:rsidRDefault="00FF4216">
    <w:r>
      <w:rPr>
        <w:noProof/>
      </w:rPr>
      <w:pict w14:anchorId="11C572B8">
        <v:group id="_x0000_s1025"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5ECEB484" w14:textId="32165512" w:rsidR="0049011A" w:rsidRPr="00CE5A4F" w:rsidRDefault="00CA6E7C">
                  <w:pPr>
                    <w:rPr>
                      <w:rFonts w:asciiTheme="majorHAnsi" w:hAnsiTheme="majorHAnsi"/>
                      <w:color w:val="595959" w:themeColor="text1" w:themeTint="A6"/>
                    </w:rPr>
                  </w:pPr>
                  <w:r>
                    <w:rPr>
                      <w:rFonts w:asciiTheme="majorHAnsi" w:hAnsiTheme="majorHAnsi"/>
                      <w:color w:val="595959" w:themeColor="text1" w:themeTint="A6"/>
                    </w:rPr>
                    <w:t>CSSE463</w:t>
                  </w:r>
                  <w:r w:rsidR="0049011A" w:rsidRPr="00CE5A4F">
                    <w:rPr>
                      <w:rFonts w:asciiTheme="majorHAnsi" w:hAnsiTheme="majorHAnsi"/>
                      <w:color w:val="595959" w:themeColor="text1" w:themeTint="A6"/>
                    </w:rPr>
                    <w:t xml:space="preserve"> – I</w:t>
                  </w:r>
                  <w:r w:rsidR="0049011A">
                    <w:rPr>
                      <w:rFonts w:asciiTheme="majorHAnsi" w:hAnsiTheme="majorHAnsi"/>
                      <w:color w:val="595959" w:themeColor="text1" w:themeTint="A6"/>
                    </w:rPr>
                    <w:t>mage Recognition</w:t>
                  </w:r>
                  <w:r w:rsidR="0049011A"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24DEB123" w14:textId="75819C00" w:rsidR="0049011A" w:rsidRPr="00CE5A4F" w:rsidRDefault="0049011A"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6B0D88">
                    <w:rPr>
                      <w:rFonts w:asciiTheme="majorHAnsi" w:hAnsiTheme="majorHAnsi"/>
                      <w:color w:val="595959" w:themeColor="text1" w:themeTint="A6"/>
                    </w:rPr>
                    <w:t>04b</w:t>
                  </w:r>
                </w:p>
              </w:txbxContent>
            </v:textbox>
          </v:shape>
        </v:group>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B9DAB" w14:textId="77777777" w:rsidR="00CA6E7C" w:rsidRDefault="00CA6E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366"/>
    <w:multiLevelType w:val="hybridMultilevel"/>
    <w:tmpl w:val="259E6A10"/>
    <w:lvl w:ilvl="0" w:tplc="0409000F">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3"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3"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9"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216453">
    <w:abstractNumId w:val="22"/>
  </w:num>
  <w:num w:numId="2" w16cid:durableId="1145315167">
    <w:abstractNumId w:val="4"/>
  </w:num>
  <w:num w:numId="3" w16cid:durableId="896936323">
    <w:abstractNumId w:val="14"/>
  </w:num>
  <w:num w:numId="4" w16cid:durableId="1666592047">
    <w:abstractNumId w:val="15"/>
  </w:num>
  <w:num w:numId="5" w16cid:durableId="1991513837">
    <w:abstractNumId w:val="10"/>
  </w:num>
  <w:num w:numId="6" w16cid:durableId="1140227304">
    <w:abstractNumId w:val="13"/>
  </w:num>
  <w:num w:numId="7" w16cid:durableId="886834925">
    <w:abstractNumId w:val="17"/>
  </w:num>
  <w:num w:numId="8" w16cid:durableId="1706516895">
    <w:abstractNumId w:val="12"/>
  </w:num>
  <w:num w:numId="9" w16cid:durableId="2046784759">
    <w:abstractNumId w:val="16"/>
  </w:num>
  <w:num w:numId="10" w16cid:durableId="1552771393">
    <w:abstractNumId w:val="6"/>
  </w:num>
  <w:num w:numId="11" w16cid:durableId="811366303">
    <w:abstractNumId w:val="2"/>
  </w:num>
  <w:num w:numId="12" w16cid:durableId="1483304335">
    <w:abstractNumId w:val="18"/>
  </w:num>
  <w:num w:numId="13" w16cid:durableId="538904329">
    <w:abstractNumId w:val="20"/>
  </w:num>
  <w:num w:numId="14" w16cid:durableId="1083378194">
    <w:abstractNumId w:val="3"/>
  </w:num>
  <w:num w:numId="15" w16cid:durableId="2052219497">
    <w:abstractNumId w:val="11"/>
  </w:num>
  <w:num w:numId="16" w16cid:durableId="206066963">
    <w:abstractNumId w:val="5"/>
  </w:num>
  <w:num w:numId="17" w16cid:durableId="188838368">
    <w:abstractNumId w:val="8"/>
  </w:num>
  <w:num w:numId="18" w16cid:durableId="641008985">
    <w:abstractNumId w:val="21"/>
  </w:num>
  <w:num w:numId="19" w16cid:durableId="48648171">
    <w:abstractNumId w:val="23"/>
  </w:num>
  <w:num w:numId="20" w16cid:durableId="1127892792">
    <w:abstractNumId w:val="1"/>
  </w:num>
  <w:num w:numId="21" w16cid:durableId="1489319235">
    <w:abstractNumId w:val="19"/>
  </w:num>
  <w:num w:numId="22" w16cid:durableId="442265728">
    <w:abstractNumId w:val="7"/>
  </w:num>
  <w:num w:numId="23" w16cid:durableId="525366753">
    <w:abstractNumId w:val="9"/>
  </w:num>
  <w:num w:numId="24" w16cid:durableId="1810856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31A80"/>
    <w:rsid w:val="00041492"/>
    <w:rsid w:val="00041F20"/>
    <w:rsid w:val="000B5925"/>
    <w:rsid w:val="00117AA5"/>
    <w:rsid w:val="00120493"/>
    <w:rsid w:val="00163828"/>
    <w:rsid w:val="001752ED"/>
    <w:rsid w:val="001B6F98"/>
    <w:rsid w:val="001E200D"/>
    <w:rsid w:val="00224B31"/>
    <w:rsid w:val="002675E9"/>
    <w:rsid w:val="0028393E"/>
    <w:rsid w:val="00292C13"/>
    <w:rsid w:val="002A75F2"/>
    <w:rsid w:val="002B7A27"/>
    <w:rsid w:val="002C1758"/>
    <w:rsid w:val="003015DB"/>
    <w:rsid w:val="00374794"/>
    <w:rsid w:val="003B5159"/>
    <w:rsid w:val="003C723A"/>
    <w:rsid w:val="003D50F6"/>
    <w:rsid w:val="00400947"/>
    <w:rsid w:val="00424BAB"/>
    <w:rsid w:val="00430ED5"/>
    <w:rsid w:val="004548FE"/>
    <w:rsid w:val="00465F46"/>
    <w:rsid w:val="00466050"/>
    <w:rsid w:val="00480E26"/>
    <w:rsid w:val="00484780"/>
    <w:rsid w:val="0049011A"/>
    <w:rsid w:val="004A5B84"/>
    <w:rsid w:val="004F1738"/>
    <w:rsid w:val="00510267"/>
    <w:rsid w:val="00520D09"/>
    <w:rsid w:val="00531E08"/>
    <w:rsid w:val="00563322"/>
    <w:rsid w:val="0056458C"/>
    <w:rsid w:val="00570331"/>
    <w:rsid w:val="005716D8"/>
    <w:rsid w:val="005738AE"/>
    <w:rsid w:val="005814AE"/>
    <w:rsid w:val="005A35A5"/>
    <w:rsid w:val="005B78FB"/>
    <w:rsid w:val="005D01F1"/>
    <w:rsid w:val="005E573B"/>
    <w:rsid w:val="005E7B7B"/>
    <w:rsid w:val="00644963"/>
    <w:rsid w:val="006565AA"/>
    <w:rsid w:val="00665E55"/>
    <w:rsid w:val="00691C31"/>
    <w:rsid w:val="006B0D88"/>
    <w:rsid w:val="006B1306"/>
    <w:rsid w:val="006C0279"/>
    <w:rsid w:val="006D6390"/>
    <w:rsid w:val="006E7094"/>
    <w:rsid w:val="00721A44"/>
    <w:rsid w:val="00752A93"/>
    <w:rsid w:val="00796E60"/>
    <w:rsid w:val="007A4B6C"/>
    <w:rsid w:val="007A59D6"/>
    <w:rsid w:val="007F089D"/>
    <w:rsid w:val="00814069"/>
    <w:rsid w:val="00820928"/>
    <w:rsid w:val="008218A7"/>
    <w:rsid w:val="00821FDA"/>
    <w:rsid w:val="008460E2"/>
    <w:rsid w:val="008624BA"/>
    <w:rsid w:val="00867EF6"/>
    <w:rsid w:val="00876954"/>
    <w:rsid w:val="008852D1"/>
    <w:rsid w:val="00890F3C"/>
    <w:rsid w:val="008A5F1C"/>
    <w:rsid w:val="008D1BF6"/>
    <w:rsid w:val="009058D4"/>
    <w:rsid w:val="00920497"/>
    <w:rsid w:val="00960717"/>
    <w:rsid w:val="009740DC"/>
    <w:rsid w:val="00982A7C"/>
    <w:rsid w:val="009852F4"/>
    <w:rsid w:val="00987C1A"/>
    <w:rsid w:val="009D1DE8"/>
    <w:rsid w:val="009E0AE0"/>
    <w:rsid w:val="009F2685"/>
    <w:rsid w:val="00A003DB"/>
    <w:rsid w:val="00A4337A"/>
    <w:rsid w:val="00A60153"/>
    <w:rsid w:val="00AC444D"/>
    <w:rsid w:val="00AE06F5"/>
    <w:rsid w:val="00B037D8"/>
    <w:rsid w:val="00B20308"/>
    <w:rsid w:val="00B360C0"/>
    <w:rsid w:val="00B4698B"/>
    <w:rsid w:val="00B533B7"/>
    <w:rsid w:val="00C431CF"/>
    <w:rsid w:val="00C5717B"/>
    <w:rsid w:val="00C71685"/>
    <w:rsid w:val="00C9705E"/>
    <w:rsid w:val="00CA6E7C"/>
    <w:rsid w:val="00CE2382"/>
    <w:rsid w:val="00CE5A4F"/>
    <w:rsid w:val="00D40998"/>
    <w:rsid w:val="00D4323D"/>
    <w:rsid w:val="00D50ED2"/>
    <w:rsid w:val="00D6065C"/>
    <w:rsid w:val="00DD12A7"/>
    <w:rsid w:val="00DF1FD9"/>
    <w:rsid w:val="00DF3DE8"/>
    <w:rsid w:val="00DF4D7F"/>
    <w:rsid w:val="00E00F13"/>
    <w:rsid w:val="00E35981"/>
    <w:rsid w:val="00E7664C"/>
    <w:rsid w:val="00E82F41"/>
    <w:rsid w:val="00EA6A4B"/>
    <w:rsid w:val="00EB224E"/>
    <w:rsid w:val="00EB27B9"/>
    <w:rsid w:val="00EF62AD"/>
    <w:rsid w:val="00F4471F"/>
    <w:rsid w:val="00F64AD9"/>
    <w:rsid w:val="00FB5355"/>
    <w:rsid w:val="00FF42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3C68E8E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E226C3-1F60-4107-A753-76D72F61A7B6}">
  <ds:schemaRefs>
    <ds:schemaRef ds:uri="http://schemas.microsoft.com/sharepoint/v3/contenttype/forms"/>
  </ds:schemaRefs>
</ds:datastoreItem>
</file>

<file path=customXml/itemProps2.xml><?xml version="1.0" encoding="utf-8"?>
<ds:datastoreItem xmlns:ds="http://schemas.openxmlformats.org/officeDocument/2006/customXml" ds:itemID="{4A8D798F-0687-4131-8D6B-10DA6A0677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74</TotalTime>
  <Pages>2</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29</cp:revision>
  <cp:lastPrinted>2012-12-11T17:46:00Z</cp:lastPrinted>
  <dcterms:created xsi:type="dcterms:W3CDTF">2008-12-08T15:58:00Z</dcterms:created>
  <dcterms:modified xsi:type="dcterms:W3CDTF">2023-06-06T18:26:00Z</dcterms:modified>
</cp:coreProperties>
</file>