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230E6" w14:textId="07580111" w:rsidR="00041F20" w:rsidRDefault="00041F20" w:rsidP="00117AA5">
      <w:pPr>
        <w:spacing w:line="240" w:lineRule="auto"/>
        <w:outlineLvl w:val="0"/>
      </w:pPr>
      <w:r w:rsidRPr="003C723A">
        <w:t>Name:__________________________________</w:t>
      </w:r>
      <w:r w:rsidR="00117AA5" w:rsidRPr="003C723A">
        <w:t>____</w:t>
      </w:r>
      <w:r w:rsidR="00F53443">
        <w:tab/>
      </w:r>
      <w:r w:rsidR="00F53443">
        <w:tab/>
      </w:r>
      <w:r w:rsidR="00F53443">
        <w:tab/>
      </w:r>
      <w:r w:rsidR="00F53443">
        <w:tab/>
      </w:r>
      <w:r w:rsidR="00117AA5" w:rsidRPr="003C723A">
        <w:t>Grade:_____</w:t>
      </w:r>
      <w:r w:rsidR="001D44DD">
        <w:t>/10</w:t>
      </w:r>
    </w:p>
    <w:p w14:paraId="462AA79E" w14:textId="77777777" w:rsidR="004F1738" w:rsidRPr="003C723A" w:rsidRDefault="004F1738" w:rsidP="00117AA5">
      <w:pPr>
        <w:spacing w:line="240" w:lineRule="auto"/>
        <w:outlineLvl w:val="0"/>
      </w:pPr>
    </w:p>
    <w:p w14:paraId="4B30590E" w14:textId="10BEC95F" w:rsidR="006B53E1" w:rsidRDefault="009E4139" w:rsidP="006B53E1">
      <w:pPr>
        <w:pStyle w:val="ListParagraph"/>
        <w:numPr>
          <w:ilvl w:val="0"/>
          <w:numId w:val="23"/>
        </w:numPr>
        <w:ind w:right="-720"/>
      </w:pPr>
      <w:r>
        <w:t>(review) For what type of noise is median filtering especially suited?</w:t>
      </w:r>
    </w:p>
    <w:p w14:paraId="18D54BAD" w14:textId="77777777" w:rsidR="006B53E1" w:rsidRDefault="006B53E1" w:rsidP="009E4139">
      <w:pPr>
        <w:pStyle w:val="ListParagraph"/>
        <w:ind w:left="360" w:right="-720"/>
      </w:pPr>
    </w:p>
    <w:p w14:paraId="453089C1" w14:textId="023FF37E" w:rsidR="006B53E1" w:rsidRDefault="006B53E1" w:rsidP="009E4139">
      <w:pPr>
        <w:pStyle w:val="ListParagraph"/>
        <w:numPr>
          <w:ilvl w:val="0"/>
          <w:numId w:val="23"/>
        </w:numPr>
      </w:pPr>
      <w:r>
        <w:t>(review) We know that the L in LST is the same as the V in HSV. How would we convert the chroma bands (</w:t>
      </w:r>
      <w:proofErr w:type="gramStart"/>
      <w:r>
        <w:t>H,S</w:t>
      </w:r>
      <w:proofErr w:type="gramEnd"/>
      <w:r>
        <w:t>) in HSV to the chroma bands (S,T) in LST space? The main idea is sufficient.</w:t>
      </w:r>
    </w:p>
    <w:p w14:paraId="1413346C" w14:textId="77777777" w:rsidR="006B53E1" w:rsidRDefault="006B53E1" w:rsidP="006B53E1">
      <w:pPr>
        <w:pStyle w:val="ListParagraph"/>
        <w:ind w:left="360"/>
      </w:pPr>
    </w:p>
    <w:p w14:paraId="5CB48C4B" w14:textId="77777777" w:rsidR="006B53E1" w:rsidRDefault="006B53E1" w:rsidP="006B53E1">
      <w:pPr>
        <w:pStyle w:val="ListParagraph"/>
        <w:ind w:left="360"/>
      </w:pPr>
    </w:p>
    <w:p w14:paraId="1577109C" w14:textId="77777777" w:rsidR="006B53E1" w:rsidRDefault="006B53E1" w:rsidP="006B53E1">
      <w:pPr>
        <w:pStyle w:val="ListParagraph"/>
        <w:ind w:left="360"/>
      </w:pPr>
    </w:p>
    <w:p w14:paraId="13C4F1B6" w14:textId="77777777" w:rsidR="006B53E1" w:rsidRDefault="006B53E1" w:rsidP="006B53E1">
      <w:pPr>
        <w:pStyle w:val="ListParagraph"/>
        <w:ind w:left="360"/>
      </w:pPr>
    </w:p>
    <w:p w14:paraId="0579A013" w14:textId="77777777" w:rsidR="006B53E1" w:rsidRDefault="006B53E1" w:rsidP="006B53E1">
      <w:pPr>
        <w:pStyle w:val="ListParagraph"/>
        <w:ind w:left="360"/>
      </w:pPr>
    </w:p>
    <w:p w14:paraId="25FE9AEC" w14:textId="77777777" w:rsidR="006B53E1" w:rsidRDefault="006B53E1" w:rsidP="006B53E1">
      <w:pPr>
        <w:pStyle w:val="ListParagraph"/>
        <w:ind w:left="360"/>
      </w:pPr>
    </w:p>
    <w:p w14:paraId="4FCD24E5" w14:textId="6A6CE22B" w:rsidR="00DF3DE8" w:rsidRDefault="00DF3DE8" w:rsidP="009E4139">
      <w:pPr>
        <w:pStyle w:val="ListParagraph"/>
        <w:numPr>
          <w:ilvl w:val="0"/>
          <w:numId w:val="23"/>
        </w:numPr>
      </w:pPr>
      <w:r>
        <w:t xml:space="preserve">From what calculus formula is the </w:t>
      </w:r>
      <w:r w:rsidR="0038163C">
        <w:t xml:space="preserve">filter </w:t>
      </w:r>
      <w:r>
        <w:t>[-0.</w:t>
      </w:r>
      <w:proofErr w:type="gramStart"/>
      <w:r>
        <w:t>5  0</w:t>
      </w:r>
      <w:proofErr w:type="gramEnd"/>
      <w:r>
        <w:t xml:space="preserve">  0.5] derived?</w:t>
      </w:r>
    </w:p>
    <w:p w14:paraId="7579AD95" w14:textId="77777777" w:rsidR="001D44DD" w:rsidRDefault="001D44DD" w:rsidP="00DF3DE8"/>
    <w:p w14:paraId="5805162D" w14:textId="77777777" w:rsidR="001D44DD" w:rsidRDefault="001D44DD" w:rsidP="00DF3DE8"/>
    <w:p w14:paraId="43131BA2" w14:textId="6E2D6AB4" w:rsidR="00DF3DE8" w:rsidRDefault="00DF3DE8" w:rsidP="00DF3DE8">
      <w:pPr>
        <w:pStyle w:val="ListParagraph"/>
        <w:numPr>
          <w:ilvl w:val="0"/>
          <w:numId w:val="23"/>
        </w:numPr>
      </w:pPr>
      <w:r>
        <w:t xml:space="preserve">Give the response of the </w:t>
      </w:r>
      <w:r w:rsidR="0038163C">
        <w:t xml:space="preserve">filter </w:t>
      </w:r>
      <w:proofErr w:type="gramStart"/>
      <w:r>
        <w:t>[  -</w:t>
      </w:r>
      <w:proofErr w:type="gramEnd"/>
      <w:r>
        <w:t xml:space="preserve">1/2    </w:t>
      </w:r>
      <w:r w:rsidR="006B53E1">
        <w:t xml:space="preserve">0     1/2   ] on this 1D signal. </w:t>
      </w:r>
      <w:r w:rsidR="0038163C">
        <w:t xml:space="preserve">For this problem, replicate the two border pixels (recall this just means add an extra 3 on the left, for example, before applying the filter) so that you get a response for all 7 pixels. </w:t>
      </w:r>
    </w:p>
    <w:p w14:paraId="4F17E773" w14:textId="77777777" w:rsidR="00DF3DE8" w:rsidRDefault="00DF3DE8" w:rsidP="00DF3DE8">
      <w:r>
        <w:tab/>
      </w:r>
    </w:p>
    <w:tbl>
      <w:tblPr>
        <w:tblStyle w:val="TableGrid"/>
        <w:tblW w:w="0" w:type="auto"/>
        <w:tblLook w:val="01E0" w:firstRow="1" w:lastRow="1" w:firstColumn="1" w:lastColumn="1" w:noHBand="0" w:noVBand="0"/>
      </w:tblPr>
      <w:tblGrid>
        <w:gridCol w:w="1265"/>
        <w:gridCol w:w="1265"/>
        <w:gridCol w:w="1265"/>
        <w:gridCol w:w="1265"/>
        <w:gridCol w:w="1265"/>
        <w:gridCol w:w="1265"/>
        <w:gridCol w:w="1266"/>
      </w:tblGrid>
      <w:tr w:rsidR="00DF3DE8" w14:paraId="29F41CFB" w14:textId="77777777" w:rsidTr="00885E51">
        <w:tc>
          <w:tcPr>
            <w:tcW w:w="1265" w:type="dxa"/>
          </w:tcPr>
          <w:p w14:paraId="6316F932" w14:textId="77777777" w:rsidR="00DF3DE8" w:rsidRDefault="00DF3DE8" w:rsidP="00885E51">
            <w:r>
              <w:t>3</w:t>
            </w:r>
          </w:p>
        </w:tc>
        <w:tc>
          <w:tcPr>
            <w:tcW w:w="1265" w:type="dxa"/>
          </w:tcPr>
          <w:p w14:paraId="0362EBE1" w14:textId="77777777" w:rsidR="00DF3DE8" w:rsidRDefault="00DF3DE8" w:rsidP="00885E51">
            <w:r>
              <w:t>5</w:t>
            </w:r>
          </w:p>
        </w:tc>
        <w:tc>
          <w:tcPr>
            <w:tcW w:w="1265" w:type="dxa"/>
          </w:tcPr>
          <w:p w14:paraId="04FFBBC2" w14:textId="77777777" w:rsidR="00DF3DE8" w:rsidRDefault="00DF3DE8" w:rsidP="00885E51">
            <w:r>
              <w:t>4</w:t>
            </w:r>
          </w:p>
        </w:tc>
        <w:tc>
          <w:tcPr>
            <w:tcW w:w="1265" w:type="dxa"/>
          </w:tcPr>
          <w:p w14:paraId="61D2AA9C" w14:textId="77777777" w:rsidR="00DF3DE8" w:rsidRDefault="00DF3DE8" w:rsidP="00885E51">
            <w:r>
              <w:t>20</w:t>
            </w:r>
          </w:p>
        </w:tc>
        <w:tc>
          <w:tcPr>
            <w:tcW w:w="1265" w:type="dxa"/>
          </w:tcPr>
          <w:p w14:paraId="69E81828" w14:textId="77777777" w:rsidR="00DF3DE8" w:rsidRDefault="00DF3DE8" w:rsidP="00885E51">
            <w:r>
              <w:t>21</w:t>
            </w:r>
          </w:p>
        </w:tc>
        <w:tc>
          <w:tcPr>
            <w:tcW w:w="1265" w:type="dxa"/>
          </w:tcPr>
          <w:p w14:paraId="07F3AF8B" w14:textId="77777777" w:rsidR="00DF3DE8" w:rsidRDefault="00DF3DE8" w:rsidP="00885E51">
            <w:r>
              <w:t>20</w:t>
            </w:r>
          </w:p>
        </w:tc>
        <w:tc>
          <w:tcPr>
            <w:tcW w:w="1266" w:type="dxa"/>
          </w:tcPr>
          <w:p w14:paraId="2AA22863" w14:textId="77777777" w:rsidR="00DF3DE8" w:rsidRDefault="00DF3DE8" w:rsidP="00885E51">
            <w:r>
              <w:t>19</w:t>
            </w:r>
          </w:p>
        </w:tc>
      </w:tr>
    </w:tbl>
    <w:p w14:paraId="3336B7A8" w14:textId="77777777" w:rsidR="006B53E1" w:rsidRDefault="006B53E1" w:rsidP="00DF3DE8"/>
    <w:p w14:paraId="506F3E17" w14:textId="77777777" w:rsidR="006B53E1" w:rsidRDefault="006B53E1" w:rsidP="00DF3DE8"/>
    <w:p w14:paraId="56ADCB60" w14:textId="77777777" w:rsidR="006B53E1" w:rsidRDefault="006B53E1" w:rsidP="00DF3DE8"/>
    <w:p w14:paraId="785816D5" w14:textId="77777777" w:rsidR="006B53E1" w:rsidRDefault="006B53E1" w:rsidP="00DF3DE8"/>
    <w:p w14:paraId="0EFC91C8" w14:textId="5F637F7D" w:rsidR="00DF3DE8" w:rsidRDefault="006B53E1" w:rsidP="00DF3DE8">
      <w:pPr>
        <w:pStyle w:val="ListParagraph"/>
        <w:numPr>
          <w:ilvl w:val="0"/>
          <w:numId w:val="23"/>
        </w:numPr>
      </w:pPr>
      <w:r>
        <w:t xml:space="preserve">Why should the values of an edge-finding </w:t>
      </w:r>
      <w:r w:rsidR="0038163C">
        <w:t>filter</w:t>
      </w:r>
      <w:r>
        <w:t xml:space="preserve"> sum to 0?</w:t>
      </w:r>
    </w:p>
    <w:p w14:paraId="18AFFD6C" w14:textId="77777777" w:rsidR="006B53E1" w:rsidRDefault="006B53E1" w:rsidP="00DF3DE8"/>
    <w:p w14:paraId="0A71564A" w14:textId="071EC13F" w:rsidR="00DF3DE8" w:rsidRDefault="00DF3DE8" w:rsidP="00891C04">
      <w:pPr>
        <w:pStyle w:val="ListParagraph"/>
        <w:numPr>
          <w:ilvl w:val="0"/>
          <w:numId w:val="23"/>
        </w:numPr>
      </w:pPr>
      <w:r>
        <w:br w:type="page"/>
      </w:r>
      <w:r>
        <w:lastRenderedPageBreak/>
        <w:t xml:space="preserve">Consider the following </w:t>
      </w:r>
      <w:r w:rsidR="00AC444D">
        <w:t xml:space="preserve">tiny </w:t>
      </w:r>
      <w:r>
        <w:t>image:</w:t>
      </w:r>
    </w:p>
    <w:tbl>
      <w:tblPr>
        <w:tblStyle w:val="TableGrid"/>
        <w:tblW w:w="0" w:type="auto"/>
        <w:tblInd w:w="2340" w:type="dxa"/>
        <w:tblLook w:val="01E0" w:firstRow="1" w:lastRow="1" w:firstColumn="1" w:lastColumn="1" w:noHBand="0" w:noVBand="0"/>
      </w:tblPr>
      <w:tblGrid>
        <w:gridCol w:w="468"/>
        <w:gridCol w:w="540"/>
        <w:gridCol w:w="540"/>
        <w:gridCol w:w="540"/>
        <w:gridCol w:w="540"/>
      </w:tblGrid>
      <w:tr w:rsidR="00DF3DE8" w14:paraId="6AE5D6B2" w14:textId="77777777" w:rsidTr="00885E51">
        <w:tc>
          <w:tcPr>
            <w:tcW w:w="468" w:type="dxa"/>
          </w:tcPr>
          <w:p w14:paraId="390803F0" w14:textId="77777777" w:rsidR="00DF3DE8" w:rsidRDefault="00DF3DE8" w:rsidP="00885E51">
            <w:r>
              <w:t>40</w:t>
            </w:r>
          </w:p>
        </w:tc>
        <w:tc>
          <w:tcPr>
            <w:tcW w:w="540" w:type="dxa"/>
          </w:tcPr>
          <w:p w14:paraId="038BEABA" w14:textId="77777777" w:rsidR="00DF3DE8" w:rsidRDefault="00DF3DE8" w:rsidP="00885E51">
            <w:r>
              <w:t>30</w:t>
            </w:r>
          </w:p>
        </w:tc>
        <w:tc>
          <w:tcPr>
            <w:tcW w:w="540" w:type="dxa"/>
          </w:tcPr>
          <w:p w14:paraId="29B8A190" w14:textId="77777777" w:rsidR="00DF3DE8" w:rsidRDefault="00DF3DE8" w:rsidP="00885E51">
            <w:r>
              <w:t>80</w:t>
            </w:r>
          </w:p>
        </w:tc>
        <w:tc>
          <w:tcPr>
            <w:tcW w:w="540" w:type="dxa"/>
          </w:tcPr>
          <w:p w14:paraId="2B1AC96F" w14:textId="77777777" w:rsidR="00DF3DE8" w:rsidRDefault="00DF3DE8" w:rsidP="00885E51">
            <w:r>
              <w:t>80</w:t>
            </w:r>
          </w:p>
        </w:tc>
        <w:tc>
          <w:tcPr>
            <w:tcW w:w="540" w:type="dxa"/>
          </w:tcPr>
          <w:p w14:paraId="3DAE8309" w14:textId="77777777" w:rsidR="00DF3DE8" w:rsidRDefault="00DF3DE8" w:rsidP="00885E51">
            <w:r>
              <w:t>80</w:t>
            </w:r>
          </w:p>
        </w:tc>
      </w:tr>
      <w:tr w:rsidR="00DF3DE8" w14:paraId="73E664AA" w14:textId="77777777" w:rsidTr="00885E51">
        <w:tc>
          <w:tcPr>
            <w:tcW w:w="468" w:type="dxa"/>
          </w:tcPr>
          <w:p w14:paraId="0E6A501F" w14:textId="77777777" w:rsidR="00DF3DE8" w:rsidRDefault="00DF3DE8" w:rsidP="00885E51">
            <w:r>
              <w:t>50</w:t>
            </w:r>
          </w:p>
        </w:tc>
        <w:tc>
          <w:tcPr>
            <w:tcW w:w="540" w:type="dxa"/>
          </w:tcPr>
          <w:p w14:paraId="1F9066A4" w14:textId="77777777" w:rsidR="00DF3DE8" w:rsidRPr="00807E8C" w:rsidRDefault="00DF3DE8" w:rsidP="00885E51">
            <w:pPr>
              <w:rPr>
                <w:b/>
                <w:sz w:val="28"/>
                <w:szCs w:val="28"/>
              </w:rPr>
            </w:pPr>
            <w:r w:rsidRPr="00807E8C">
              <w:rPr>
                <w:b/>
                <w:sz w:val="28"/>
                <w:szCs w:val="28"/>
              </w:rPr>
              <w:t>50</w:t>
            </w:r>
          </w:p>
        </w:tc>
        <w:tc>
          <w:tcPr>
            <w:tcW w:w="540" w:type="dxa"/>
          </w:tcPr>
          <w:p w14:paraId="01BE6FF5" w14:textId="77777777" w:rsidR="00DF3DE8" w:rsidRDefault="00DF3DE8" w:rsidP="00885E51">
            <w:r>
              <w:t>90</w:t>
            </w:r>
          </w:p>
        </w:tc>
        <w:tc>
          <w:tcPr>
            <w:tcW w:w="540" w:type="dxa"/>
          </w:tcPr>
          <w:p w14:paraId="01D9BD55" w14:textId="77777777" w:rsidR="00DF3DE8" w:rsidRDefault="00DF3DE8" w:rsidP="00885E51">
            <w:r>
              <w:t>100</w:t>
            </w:r>
          </w:p>
        </w:tc>
        <w:tc>
          <w:tcPr>
            <w:tcW w:w="540" w:type="dxa"/>
          </w:tcPr>
          <w:p w14:paraId="1941299E" w14:textId="77777777" w:rsidR="00DF3DE8" w:rsidRDefault="00DF3DE8" w:rsidP="00885E51">
            <w:r>
              <w:t>100</w:t>
            </w:r>
          </w:p>
        </w:tc>
      </w:tr>
      <w:tr w:rsidR="00DF3DE8" w14:paraId="763502AC" w14:textId="77777777" w:rsidTr="00885E51">
        <w:tc>
          <w:tcPr>
            <w:tcW w:w="468" w:type="dxa"/>
          </w:tcPr>
          <w:p w14:paraId="68B0B0E8" w14:textId="77777777" w:rsidR="00DF3DE8" w:rsidRDefault="00DF3DE8" w:rsidP="00885E51">
            <w:r>
              <w:t>20</w:t>
            </w:r>
          </w:p>
        </w:tc>
        <w:tc>
          <w:tcPr>
            <w:tcW w:w="540" w:type="dxa"/>
          </w:tcPr>
          <w:p w14:paraId="5D7F9251" w14:textId="77777777" w:rsidR="00DF3DE8" w:rsidRDefault="00DF3DE8" w:rsidP="00885E51">
            <w:r>
              <w:t>40</w:t>
            </w:r>
          </w:p>
        </w:tc>
        <w:tc>
          <w:tcPr>
            <w:tcW w:w="540" w:type="dxa"/>
          </w:tcPr>
          <w:p w14:paraId="021D05B2" w14:textId="77777777" w:rsidR="00DF3DE8" w:rsidRDefault="00DF3DE8" w:rsidP="00885E51">
            <w:r>
              <w:t>80</w:t>
            </w:r>
          </w:p>
        </w:tc>
        <w:tc>
          <w:tcPr>
            <w:tcW w:w="540" w:type="dxa"/>
          </w:tcPr>
          <w:p w14:paraId="2E703018" w14:textId="77777777" w:rsidR="00DF3DE8" w:rsidRDefault="00DF3DE8" w:rsidP="00885E51">
            <w:r>
              <w:t>80</w:t>
            </w:r>
          </w:p>
        </w:tc>
        <w:tc>
          <w:tcPr>
            <w:tcW w:w="540" w:type="dxa"/>
          </w:tcPr>
          <w:p w14:paraId="20F1C591" w14:textId="77777777" w:rsidR="00DF3DE8" w:rsidRDefault="00DF3DE8" w:rsidP="00885E51">
            <w:r>
              <w:t>80</w:t>
            </w:r>
          </w:p>
        </w:tc>
      </w:tr>
    </w:tbl>
    <w:p w14:paraId="6AB466C2" w14:textId="0FEF6F3B" w:rsidR="00DF3DE8" w:rsidRDefault="00DF3DE8" w:rsidP="00DF3DE8">
      <w:r>
        <w:br/>
        <w:t>a. Give the response of the two Prewitt operators on pixel (2,2) only (in bold). Show your calculations.</w:t>
      </w:r>
    </w:p>
    <w:p w14:paraId="25D71E6F" w14:textId="77777777" w:rsidR="00DF3DE8" w:rsidRDefault="00DF3DE8" w:rsidP="00DF3DE8">
      <w:proofErr w:type="spellStart"/>
      <w:r>
        <w:t>f</w:t>
      </w:r>
      <w:r w:rsidRPr="002F511E">
        <w:rPr>
          <w:vertAlign w:val="subscript"/>
        </w:rPr>
        <w:t>x</w:t>
      </w:r>
      <w:proofErr w:type="spellEnd"/>
      <w:r>
        <w:t xml:space="preserve"> = </w:t>
      </w:r>
      <w:r>
        <w:tab/>
      </w:r>
      <w:r>
        <w:tab/>
      </w:r>
      <w:r>
        <w:tab/>
      </w:r>
      <w:r>
        <w:tab/>
      </w:r>
      <w:r>
        <w:tab/>
      </w:r>
      <w:r>
        <w:tab/>
      </w:r>
      <w:proofErr w:type="spellStart"/>
      <w:r>
        <w:t>f</w:t>
      </w:r>
      <w:r w:rsidRPr="002F511E">
        <w:rPr>
          <w:vertAlign w:val="subscript"/>
        </w:rPr>
        <w:t>y</w:t>
      </w:r>
      <w:proofErr w:type="spellEnd"/>
      <w:r>
        <w:t xml:space="preserve"> = </w:t>
      </w:r>
    </w:p>
    <w:p w14:paraId="48B748C3" w14:textId="77777777" w:rsidR="00DF3DE8" w:rsidRDefault="00DF3DE8" w:rsidP="00DF3DE8"/>
    <w:p w14:paraId="3A6F42C6" w14:textId="77777777" w:rsidR="00DF3DE8" w:rsidRDefault="00DF3DE8" w:rsidP="00DF3DE8"/>
    <w:p w14:paraId="596168EA" w14:textId="77777777" w:rsidR="00DF3DE8" w:rsidRDefault="00DF3DE8" w:rsidP="00DF3DE8"/>
    <w:p w14:paraId="0902C1B0" w14:textId="77777777" w:rsidR="00DF3DE8" w:rsidRDefault="00DF3DE8" w:rsidP="00DF3DE8"/>
    <w:p w14:paraId="49CD26E6" w14:textId="77777777" w:rsidR="00DF3DE8" w:rsidRDefault="00DF3DE8" w:rsidP="00DF3DE8"/>
    <w:p w14:paraId="5E5A149A" w14:textId="77777777" w:rsidR="00DF3DE8" w:rsidRDefault="00DF3DE8" w:rsidP="00DF3DE8"/>
    <w:p w14:paraId="40D549FD" w14:textId="0DA13C4A" w:rsidR="00DF3DE8" w:rsidRDefault="00DF3DE8" w:rsidP="00DF3DE8">
      <w:r>
        <w:t>b. Give the response of the two Sobel operators on pixel (2,2) only (in bold). Show your calculations.</w:t>
      </w:r>
    </w:p>
    <w:p w14:paraId="518433EB" w14:textId="77777777" w:rsidR="00DF3DE8" w:rsidRDefault="00DF3DE8" w:rsidP="00DF3DE8">
      <w:proofErr w:type="spellStart"/>
      <w:r>
        <w:t>f</w:t>
      </w:r>
      <w:r w:rsidRPr="002F511E">
        <w:rPr>
          <w:vertAlign w:val="subscript"/>
        </w:rPr>
        <w:t>x</w:t>
      </w:r>
      <w:proofErr w:type="spellEnd"/>
      <w:r>
        <w:t xml:space="preserve"> = </w:t>
      </w:r>
      <w:r>
        <w:tab/>
      </w:r>
      <w:r>
        <w:tab/>
      </w:r>
      <w:r>
        <w:tab/>
      </w:r>
      <w:r>
        <w:tab/>
      </w:r>
      <w:r>
        <w:tab/>
      </w:r>
      <w:r>
        <w:tab/>
      </w:r>
      <w:proofErr w:type="spellStart"/>
      <w:r>
        <w:t>f</w:t>
      </w:r>
      <w:r w:rsidRPr="002F511E">
        <w:rPr>
          <w:vertAlign w:val="subscript"/>
        </w:rPr>
        <w:t>y</w:t>
      </w:r>
      <w:proofErr w:type="spellEnd"/>
      <w:r>
        <w:t xml:space="preserve"> = </w:t>
      </w:r>
    </w:p>
    <w:p w14:paraId="57C8A360" w14:textId="77777777" w:rsidR="00DF3DE8" w:rsidRDefault="00DF3DE8" w:rsidP="00DF3DE8"/>
    <w:p w14:paraId="47306E05" w14:textId="77777777" w:rsidR="00DF3DE8" w:rsidRDefault="00DF3DE8" w:rsidP="00DF3DE8"/>
    <w:p w14:paraId="27F98EFC" w14:textId="77777777" w:rsidR="00DF3DE8" w:rsidRDefault="00DF3DE8" w:rsidP="00DF3DE8"/>
    <w:p w14:paraId="2BEF12DE" w14:textId="77777777" w:rsidR="00DF3DE8" w:rsidRDefault="00DF3DE8" w:rsidP="00DF3DE8"/>
    <w:p w14:paraId="0DB3A6C4" w14:textId="77777777" w:rsidR="00DF3DE8" w:rsidRDefault="00DF3DE8" w:rsidP="00DF3DE8"/>
    <w:p w14:paraId="4011780F" w14:textId="77777777" w:rsidR="00DF3DE8" w:rsidRDefault="00DF3DE8" w:rsidP="00DF3DE8"/>
    <w:p w14:paraId="79379C88" w14:textId="3FDA3406" w:rsidR="00DF3DE8" w:rsidRDefault="00DF3DE8" w:rsidP="00DF3DE8">
      <w:r>
        <w:t xml:space="preserve">c. For how many </w:t>
      </w:r>
      <w:r w:rsidR="00AC444D">
        <w:t xml:space="preserve">pixels in the image above </w:t>
      </w:r>
      <w:r>
        <w:t xml:space="preserve">can we compute the dot-product with a 3x3 mask </w:t>
      </w:r>
      <w:r w:rsidRPr="00807E8C">
        <w:rPr>
          <w:b/>
        </w:rPr>
        <w:t>without</w:t>
      </w:r>
      <w:r>
        <w:t xml:space="preserve"> using </w:t>
      </w:r>
      <w:r w:rsidR="0038163C">
        <w:t>zero-</w:t>
      </w:r>
      <w:r>
        <w:t>padding</w:t>
      </w:r>
      <w:r w:rsidR="0038163C">
        <w:t xml:space="preserve"> or replication</w:t>
      </w:r>
      <w:r w:rsidR="006B53E1">
        <w:t xml:space="preserve">? </w:t>
      </w:r>
    </w:p>
    <w:p w14:paraId="0677CE57" w14:textId="50C50D5F" w:rsidR="003C723A" w:rsidRPr="00E541E1" w:rsidRDefault="00E541E1" w:rsidP="00E541E1">
      <w:pPr>
        <w:pStyle w:val="ListParagraph"/>
        <w:numPr>
          <w:ilvl w:val="0"/>
          <w:numId w:val="23"/>
        </w:numPr>
      </w:pPr>
      <w:r>
        <w:t>Edge d</w:t>
      </w:r>
      <w:r w:rsidRPr="008C0DDC">
        <w:t xml:space="preserve">irection is </w:t>
      </w:r>
      <w:r>
        <w:t>the angle formed by the ___</w:t>
      </w:r>
      <w:r w:rsidRPr="008C0DDC">
        <w:t xml:space="preserve">-axis and the </w:t>
      </w:r>
      <w:r>
        <w:t>line ________</w:t>
      </w:r>
      <w:r w:rsidR="00CE062E">
        <w:t>__</w:t>
      </w:r>
      <w:r>
        <w:t>__</w:t>
      </w:r>
      <w:proofErr w:type="gramStart"/>
      <w:r>
        <w:t>_</w:t>
      </w:r>
      <w:r w:rsidR="00CE062E">
        <w:t xml:space="preserve">  </w:t>
      </w:r>
      <w:r>
        <w:t>_</w:t>
      </w:r>
      <w:proofErr w:type="gramEnd"/>
      <w:r>
        <w:t>____________ the __________ region. We use the _________ function to calculate the angle of the gradient direction.</w:t>
      </w:r>
    </w:p>
    <w:p w14:paraId="535E373C" w14:textId="08C36E16" w:rsidR="00935F2C" w:rsidRPr="003C723A" w:rsidRDefault="00E541E1" w:rsidP="00935F2C">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w:t>
      </w:r>
      <w:r w:rsidR="00935F2C">
        <w:rPr>
          <w:rFonts w:asciiTheme="minorHAnsi" w:hAnsiTheme="minorHAnsi" w:cs="Courier New"/>
          <w:sz w:val="22"/>
          <w:szCs w:val="22"/>
        </w:rPr>
        <w:t xml:space="preserve">(Clear/muddy) If online, this question may have special instructions. (a) </w:t>
      </w:r>
      <w:r w:rsidR="00935F2C" w:rsidRPr="00B4379D">
        <w:rPr>
          <w:rFonts w:asciiTheme="minorHAnsi" w:hAnsiTheme="minorHAnsi" w:cs="Courier New"/>
          <w:b/>
          <w:bCs/>
          <w:sz w:val="22"/>
          <w:szCs w:val="22"/>
        </w:rPr>
        <w:t>Clear</w:t>
      </w:r>
      <w:r w:rsidR="00935F2C">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00935F2C" w:rsidRPr="00B4379D">
        <w:rPr>
          <w:rFonts w:asciiTheme="minorHAnsi" w:hAnsiTheme="minorHAnsi" w:cs="Courier New"/>
          <w:b/>
          <w:bCs/>
          <w:sz w:val="22"/>
          <w:szCs w:val="22"/>
        </w:rPr>
        <w:t>Muddy:</w:t>
      </w:r>
      <w:r w:rsidR="00935F2C">
        <w:rPr>
          <w:rFonts w:asciiTheme="minorHAnsi" w:hAnsiTheme="minorHAnsi" w:cs="Courier New"/>
          <w:sz w:val="22"/>
          <w:szCs w:val="22"/>
        </w:rPr>
        <w:t xml:space="preserve"> Then list anything</w:t>
      </w:r>
      <w:r w:rsidR="00935F2C" w:rsidRPr="003C723A">
        <w:rPr>
          <w:rFonts w:asciiTheme="minorHAnsi" w:hAnsiTheme="minorHAnsi" w:cs="Courier New"/>
          <w:sz w:val="22"/>
          <w:szCs w:val="22"/>
        </w:rPr>
        <w:t xml:space="preserve"> from </w:t>
      </w:r>
      <w:r w:rsidR="00935F2C">
        <w:rPr>
          <w:rFonts w:asciiTheme="minorHAnsi" w:hAnsiTheme="minorHAnsi" w:cs="Courier New"/>
          <w:sz w:val="22"/>
          <w:szCs w:val="22"/>
        </w:rPr>
        <w:t xml:space="preserve">this session </w:t>
      </w:r>
      <w:r w:rsidR="00935F2C" w:rsidRPr="003C723A">
        <w:rPr>
          <w:rFonts w:asciiTheme="minorHAnsi" w:hAnsiTheme="minorHAnsi" w:cs="Courier New"/>
          <w:sz w:val="22"/>
          <w:szCs w:val="22"/>
        </w:rPr>
        <w:t>that you found confusing</w:t>
      </w:r>
      <w:r w:rsidR="00935F2C">
        <w:rPr>
          <w:rFonts w:asciiTheme="minorHAnsi" w:hAnsiTheme="minorHAnsi" w:cs="Courier New"/>
          <w:sz w:val="22"/>
          <w:szCs w:val="22"/>
        </w:rPr>
        <w:t xml:space="preserve"> and will need to study more (i</w:t>
      </w:r>
      <w:r w:rsidR="00935F2C" w:rsidRPr="003C723A">
        <w:rPr>
          <w:rFonts w:asciiTheme="minorHAnsi" w:hAnsiTheme="minorHAnsi" w:cs="Courier New"/>
          <w:sz w:val="22"/>
          <w:szCs w:val="22"/>
        </w:rPr>
        <w:t>f none, please write “None”</w:t>
      </w:r>
      <w:r w:rsidR="00935F2C">
        <w:rPr>
          <w:rFonts w:asciiTheme="minorHAnsi" w:hAnsiTheme="minorHAnsi" w:cs="Courier New"/>
          <w:sz w:val="22"/>
          <w:szCs w:val="22"/>
        </w:rPr>
        <w:t>)</w:t>
      </w:r>
      <w:r w:rsidR="00935F2C" w:rsidRPr="003C723A">
        <w:rPr>
          <w:rFonts w:asciiTheme="minorHAnsi" w:hAnsiTheme="minorHAnsi" w:cs="Courier New"/>
          <w:sz w:val="22"/>
          <w:szCs w:val="22"/>
        </w:rPr>
        <w:t xml:space="preserve">. </w:t>
      </w:r>
    </w:p>
    <w:p w14:paraId="18CD15C1" w14:textId="6079CD8A" w:rsidR="00E541E1" w:rsidRPr="003C723A" w:rsidRDefault="00E541E1" w:rsidP="00935F2C">
      <w:pPr>
        <w:pStyle w:val="PlainText"/>
        <w:ind w:left="360"/>
        <w:rPr>
          <w:rFonts w:asciiTheme="minorHAnsi" w:hAnsiTheme="minorHAnsi" w:cs="Courier New"/>
          <w:sz w:val="22"/>
          <w:szCs w:val="22"/>
        </w:rPr>
      </w:pPr>
      <w:r w:rsidRPr="003C723A">
        <w:rPr>
          <w:rFonts w:asciiTheme="minorHAnsi" w:hAnsiTheme="minorHAnsi" w:cs="Courier New"/>
          <w:sz w:val="22"/>
          <w:szCs w:val="22"/>
        </w:rPr>
        <w:t xml:space="preserve"> </w:t>
      </w:r>
    </w:p>
    <w:p w14:paraId="2EEE6535" w14:textId="77777777" w:rsidR="002C1758" w:rsidRPr="003C723A" w:rsidRDefault="002C1758" w:rsidP="002C1758">
      <w:pPr>
        <w:pStyle w:val="PlainText"/>
        <w:rPr>
          <w:rFonts w:asciiTheme="minorHAnsi" w:hAnsiTheme="minorHAnsi" w:cs="Courier New"/>
          <w:sz w:val="22"/>
          <w:szCs w:val="22"/>
        </w:rPr>
      </w:pPr>
    </w:p>
    <w:sectPr w:rsidR="002C1758" w:rsidRPr="003C723A"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5BF4C" w14:textId="77777777" w:rsidR="0082115E" w:rsidRDefault="0082115E" w:rsidP="00117AA5">
      <w:pPr>
        <w:spacing w:after="0" w:line="240" w:lineRule="auto"/>
      </w:pPr>
      <w:r>
        <w:separator/>
      </w:r>
    </w:p>
  </w:endnote>
  <w:endnote w:type="continuationSeparator" w:id="0">
    <w:p w14:paraId="062DE4EB" w14:textId="77777777" w:rsidR="0082115E" w:rsidRDefault="0082115E"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3F13E" w14:textId="77777777" w:rsidR="00AB46B0" w:rsidRDefault="00AB46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2248840A" w14:textId="77777777" w:rsidR="00484780" w:rsidRDefault="00484780">
            <w:pPr>
              <w:pStyle w:val="Footer"/>
              <w:jc w:val="right"/>
            </w:pPr>
            <w:r w:rsidRPr="00CE5A4F">
              <w:rPr>
                <w:color w:val="595959" w:themeColor="text1" w:themeTint="A6"/>
              </w:rPr>
              <w:t xml:space="preserve">Page </w:t>
            </w:r>
            <w:r w:rsidR="00A771CC" w:rsidRPr="00CE5A4F">
              <w:rPr>
                <w:b/>
                <w:color w:val="595959" w:themeColor="text1" w:themeTint="A6"/>
                <w:sz w:val="24"/>
                <w:szCs w:val="24"/>
              </w:rPr>
              <w:fldChar w:fldCharType="begin"/>
            </w:r>
            <w:r w:rsidRPr="00CE5A4F">
              <w:rPr>
                <w:b/>
                <w:color w:val="595959" w:themeColor="text1" w:themeTint="A6"/>
              </w:rPr>
              <w:instrText xml:space="preserve"> PAGE </w:instrText>
            </w:r>
            <w:r w:rsidR="00A771CC" w:rsidRPr="00CE5A4F">
              <w:rPr>
                <w:b/>
                <w:color w:val="595959" w:themeColor="text1" w:themeTint="A6"/>
                <w:sz w:val="24"/>
                <w:szCs w:val="24"/>
              </w:rPr>
              <w:fldChar w:fldCharType="separate"/>
            </w:r>
            <w:r w:rsidR="00891C04">
              <w:rPr>
                <w:b/>
                <w:noProof/>
                <w:color w:val="595959" w:themeColor="text1" w:themeTint="A6"/>
              </w:rPr>
              <w:t>2</w:t>
            </w:r>
            <w:r w:rsidR="00A771CC" w:rsidRPr="00CE5A4F">
              <w:rPr>
                <w:b/>
                <w:color w:val="595959" w:themeColor="text1" w:themeTint="A6"/>
                <w:sz w:val="24"/>
                <w:szCs w:val="24"/>
              </w:rPr>
              <w:fldChar w:fldCharType="end"/>
            </w:r>
            <w:r w:rsidRPr="00CE5A4F">
              <w:rPr>
                <w:color w:val="595959" w:themeColor="text1" w:themeTint="A6"/>
              </w:rPr>
              <w:t xml:space="preserve"> of </w:t>
            </w:r>
            <w:r w:rsidR="00A771CC" w:rsidRPr="00CE5A4F">
              <w:rPr>
                <w:b/>
                <w:color w:val="595959" w:themeColor="text1" w:themeTint="A6"/>
                <w:sz w:val="24"/>
                <w:szCs w:val="24"/>
              </w:rPr>
              <w:fldChar w:fldCharType="begin"/>
            </w:r>
            <w:r w:rsidRPr="00CE5A4F">
              <w:rPr>
                <w:b/>
                <w:color w:val="595959" w:themeColor="text1" w:themeTint="A6"/>
              </w:rPr>
              <w:instrText xml:space="preserve"> NUMPAGES  </w:instrText>
            </w:r>
            <w:r w:rsidR="00A771CC" w:rsidRPr="00CE5A4F">
              <w:rPr>
                <w:b/>
                <w:color w:val="595959" w:themeColor="text1" w:themeTint="A6"/>
                <w:sz w:val="24"/>
                <w:szCs w:val="24"/>
              </w:rPr>
              <w:fldChar w:fldCharType="separate"/>
            </w:r>
            <w:r w:rsidR="00891C04">
              <w:rPr>
                <w:b/>
                <w:noProof/>
                <w:color w:val="595959" w:themeColor="text1" w:themeTint="A6"/>
              </w:rPr>
              <w:t>2</w:t>
            </w:r>
            <w:r w:rsidR="00A771CC" w:rsidRPr="00CE5A4F">
              <w:rPr>
                <w:b/>
                <w:color w:val="595959" w:themeColor="text1" w:themeTint="A6"/>
                <w:sz w:val="24"/>
                <w:szCs w:val="24"/>
              </w:rPr>
              <w:fldChar w:fldCharType="end"/>
            </w:r>
          </w:p>
        </w:sdtContent>
      </w:sdt>
    </w:sdtContent>
  </w:sdt>
  <w:p w14:paraId="52FE37D1" w14:textId="77777777" w:rsidR="00484780" w:rsidRDefault="004847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D4BDA" w14:textId="77777777" w:rsidR="00AB46B0" w:rsidRDefault="00AB46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AA217" w14:textId="77777777" w:rsidR="0082115E" w:rsidRDefault="0082115E" w:rsidP="00117AA5">
      <w:pPr>
        <w:spacing w:after="0" w:line="240" w:lineRule="auto"/>
      </w:pPr>
      <w:r>
        <w:separator/>
      </w:r>
    </w:p>
  </w:footnote>
  <w:footnote w:type="continuationSeparator" w:id="0">
    <w:p w14:paraId="1731F6A9" w14:textId="77777777" w:rsidR="0082115E" w:rsidRDefault="0082115E"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35CE2" w14:textId="77777777" w:rsidR="00DD12A7" w:rsidRDefault="00DD12A7">
    <w:pPr>
      <w:pStyle w:val="Header"/>
    </w:pPr>
  </w:p>
  <w:p w14:paraId="076F102A"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27EF7" w14:textId="77777777" w:rsidR="00484780" w:rsidRDefault="0082115E">
    <w:r>
      <w:rPr>
        <w:noProof/>
      </w:rPr>
      <w:pict w14:anchorId="6F3FBC5D">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7B2A1BEA" w14:textId="1824BCA0" w:rsidR="00484780" w:rsidRPr="00CE5A4F" w:rsidRDefault="00484780">
                  <w:pPr>
                    <w:rPr>
                      <w:rFonts w:asciiTheme="majorHAnsi" w:hAnsiTheme="majorHAnsi"/>
                      <w:color w:val="595959" w:themeColor="text1" w:themeTint="A6"/>
                    </w:rPr>
                  </w:pPr>
                  <w:r>
                    <w:rPr>
                      <w:rFonts w:asciiTheme="majorHAnsi" w:hAnsiTheme="majorHAnsi"/>
                      <w:color w:val="595959" w:themeColor="text1" w:themeTint="A6"/>
                    </w:rPr>
                    <w:t>CSSE4</w:t>
                  </w:r>
                  <w:r w:rsidR="00AB46B0">
                    <w:rPr>
                      <w:rFonts w:asciiTheme="majorHAnsi" w:hAnsiTheme="majorHAnsi"/>
                      <w:color w:val="595959" w:themeColor="text1" w:themeTint="A6"/>
                    </w:rPr>
                    <w:t>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0D544643" w14:textId="249D8859"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38163C">
                    <w:rPr>
                      <w:rFonts w:asciiTheme="majorHAnsi" w:hAnsiTheme="majorHAnsi"/>
                      <w:color w:val="595959" w:themeColor="text1" w:themeTint="A6"/>
                    </w:rPr>
                    <w:t>03b</w:t>
                  </w: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A4355" w14:textId="77777777" w:rsidR="00AB46B0" w:rsidRDefault="00AB46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4927156">
    <w:abstractNumId w:val="21"/>
  </w:num>
  <w:num w:numId="2" w16cid:durableId="723066274">
    <w:abstractNumId w:val="3"/>
  </w:num>
  <w:num w:numId="3" w16cid:durableId="89358178">
    <w:abstractNumId w:val="13"/>
  </w:num>
  <w:num w:numId="4" w16cid:durableId="1573152075">
    <w:abstractNumId w:val="14"/>
  </w:num>
  <w:num w:numId="5" w16cid:durableId="1539203071">
    <w:abstractNumId w:val="9"/>
  </w:num>
  <w:num w:numId="6" w16cid:durableId="1918710151">
    <w:abstractNumId w:val="12"/>
  </w:num>
  <w:num w:numId="7" w16cid:durableId="211423161">
    <w:abstractNumId w:val="16"/>
  </w:num>
  <w:num w:numId="8" w16cid:durableId="1689795690">
    <w:abstractNumId w:val="11"/>
  </w:num>
  <w:num w:numId="9" w16cid:durableId="1397849718">
    <w:abstractNumId w:val="15"/>
  </w:num>
  <w:num w:numId="10" w16cid:durableId="1314338122">
    <w:abstractNumId w:val="5"/>
  </w:num>
  <w:num w:numId="11" w16cid:durableId="2037727984">
    <w:abstractNumId w:val="1"/>
  </w:num>
  <w:num w:numId="12" w16cid:durableId="498081119">
    <w:abstractNumId w:val="17"/>
  </w:num>
  <w:num w:numId="13" w16cid:durableId="1797411702">
    <w:abstractNumId w:val="19"/>
  </w:num>
  <w:num w:numId="14" w16cid:durableId="2114744747">
    <w:abstractNumId w:val="2"/>
  </w:num>
  <w:num w:numId="15" w16cid:durableId="533856490">
    <w:abstractNumId w:val="10"/>
  </w:num>
  <w:num w:numId="16" w16cid:durableId="929775243">
    <w:abstractNumId w:val="4"/>
  </w:num>
  <w:num w:numId="17" w16cid:durableId="2076313538">
    <w:abstractNumId w:val="7"/>
  </w:num>
  <w:num w:numId="18" w16cid:durableId="2036273341">
    <w:abstractNumId w:val="20"/>
  </w:num>
  <w:num w:numId="19" w16cid:durableId="816801217">
    <w:abstractNumId w:val="22"/>
  </w:num>
  <w:num w:numId="20" w16cid:durableId="508180401">
    <w:abstractNumId w:val="0"/>
  </w:num>
  <w:num w:numId="21" w16cid:durableId="181673329">
    <w:abstractNumId w:val="18"/>
  </w:num>
  <w:num w:numId="22" w16cid:durableId="1361931678">
    <w:abstractNumId w:val="6"/>
  </w:num>
  <w:num w:numId="23" w16cid:durableId="5121100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31A80"/>
    <w:rsid w:val="00041F20"/>
    <w:rsid w:val="00046E45"/>
    <w:rsid w:val="00067DFC"/>
    <w:rsid w:val="00117AA5"/>
    <w:rsid w:val="00163828"/>
    <w:rsid w:val="001B6F98"/>
    <w:rsid w:val="001D44DD"/>
    <w:rsid w:val="0020590D"/>
    <w:rsid w:val="002675E9"/>
    <w:rsid w:val="0028393E"/>
    <w:rsid w:val="00292C13"/>
    <w:rsid w:val="002B7A27"/>
    <w:rsid w:val="002C1758"/>
    <w:rsid w:val="003015DB"/>
    <w:rsid w:val="00374794"/>
    <w:rsid w:val="0038163C"/>
    <w:rsid w:val="003C723A"/>
    <w:rsid w:val="003D50F6"/>
    <w:rsid w:val="00424BA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D01F1"/>
    <w:rsid w:val="005F255D"/>
    <w:rsid w:val="00644963"/>
    <w:rsid w:val="006565AA"/>
    <w:rsid w:val="00665E55"/>
    <w:rsid w:val="006952E4"/>
    <w:rsid w:val="006B53E1"/>
    <w:rsid w:val="006C0279"/>
    <w:rsid w:val="006D6390"/>
    <w:rsid w:val="006E7094"/>
    <w:rsid w:val="00706742"/>
    <w:rsid w:val="00721A44"/>
    <w:rsid w:val="00752A93"/>
    <w:rsid w:val="00796E60"/>
    <w:rsid w:val="007A59D6"/>
    <w:rsid w:val="007C5591"/>
    <w:rsid w:val="00814069"/>
    <w:rsid w:val="0082115E"/>
    <w:rsid w:val="00821FDA"/>
    <w:rsid w:val="008460E2"/>
    <w:rsid w:val="008624BA"/>
    <w:rsid w:val="00867EF6"/>
    <w:rsid w:val="00890F3C"/>
    <w:rsid w:val="00891C04"/>
    <w:rsid w:val="008A5F1C"/>
    <w:rsid w:val="008D1BF6"/>
    <w:rsid w:val="00920497"/>
    <w:rsid w:val="00935F2C"/>
    <w:rsid w:val="00955E26"/>
    <w:rsid w:val="00960717"/>
    <w:rsid w:val="009740DC"/>
    <w:rsid w:val="009E0AE0"/>
    <w:rsid w:val="009E4139"/>
    <w:rsid w:val="009F2685"/>
    <w:rsid w:val="00A003DB"/>
    <w:rsid w:val="00A67EB2"/>
    <w:rsid w:val="00A771CC"/>
    <w:rsid w:val="00AB46B0"/>
    <w:rsid w:val="00AC444D"/>
    <w:rsid w:val="00AE06F5"/>
    <w:rsid w:val="00AE3EF4"/>
    <w:rsid w:val="00B037D8"/>
    <w:rsid w:val="00B360C0"/>
    <w:rsid w:val="00C27846"/>
    <w:rsid w:val="00C431CF"/>
    <w:rsid w:val="00C5717B"/>
    <w:rsid w:val="00C71685"/>
    <w:rsid w:val="00C9705E"/>
    <w:rsid w:val="00CE062E"/>
    <w:rsid w:val="00CE5A4F"/>
    <w:rsid w:val="00D40998"/>
    <w:rsid w:val="00D4323D"/>
    <w:rsid w:val="00D6065C"/>
    <w:rsid w:val="00DD12A7"/>
    <w:rsid w:val="00DF1FD9"/>
    <w:rsid w:val="00DF3DE8"/>
    <w:rsid w:val="00DF4D7F"/>
    <w:rsid w:val="00E00F13"/>
    <w:rsid w:val="00E35981"/>
    <w:rsid w:val="00E541E1"/>
    <w:rsid w:val="00E738E1"/>
    <w:rsid w:val="00E82F41"/>
    <w:rsid w:val="00EA6A4B"/>
    <w:rsid w:val="00EB27B9"/>
    <w:rsid w:val="00EF62AD"/>
    <w:rsid w:val="00F53443"/>
    <w:rsid w:val="00FB6E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A2BF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3C0C1F-939A-4F6C-B7BC-B0A814201F19}">
  <ds:schemaRefs>
    <ds:schemaRef ds:uri="http://schemas.microsoft.com/sharepoint/v3/contenttype/forms"/>
  </ds:schemaRefs>
</ds:datastoreItem>
</file>

<file path=customXml/itemProps2.xml><?xml version="1.0" encoding="utf-8"?>
<ds:datastoreItem xmlns:ds="http://schemas.openxmlformats.org/officeDocument/2006/customXml" ds:itemID="{CC069CBA-C04B-462C-87EF-A89567B823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64</TotalTime>
  <Pages>2</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17</cp:revision>
  <cp:lastPrinted>2019-03-11T15:57:00Z</cp:lastPrinted>
  <dcterms:created xsi:type="dcterms:W3CDTF">2008-12-08T15:58:00Z</dcterms:created>
  <dcterms:modified xsi:type="dcterms:W3CDTF">2023-06-06T18:27:00Z</dcterms:modified>
</cp:coreProperties>
</file>