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CEDF9" w14:textId="2625FE10" w:rsidR="00001A62" w:rsidRDefault="00647034" w:rsidP="00D922D0">
      <w:pPr>
        <w:rPr>
          <w:b/>
        </w:rPr>
      </w:pPr>
      <w:r w:rsidRPr="003A6160">
        <w:rPr>
          <w:b/>
        </w:rPr>
        <w:t>CSSE</w:t>
      </w:r>
      <w:r w:rsidR="007C4A76">
        <w:rPr>
          <w:b/>
        </w:rPr>
        <w:t>495</w:t>
      </w:r>
      <w:r w:rsidRPr="003A6160">
        <w:rPr>
          <w:b/>
        </w:rPr>
        <w:t xml:space="preserve"> Image Recognition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D922D0" w:rsidRPr="003A6160">
        <w:rPr>
          <w:b/>
        </w:rPr>
        <w:t xml:space="preserve">Lab </w:t>
      </w:r>
      <w:r>
        <w:rPr>
          <w:b/>
        </w:rPr>
        <w:t>6</w:t>
      </w:r>
      <w:r w:rsidR="00D922D0">
        <w:rPr>
          <w:b/>
        </w:rPr>
        <w:t xml:space="preserve">: </w:t>
      </w:r>
      <w:r w:rsidR="00FA60E7">
        <w:rPr>
          <w:b/>
        </w:rPr>
        <w:t>CNNs</w:t>
      </w:r>
      <w:r w:rsidR="00001A62">
        <w:rPr>
          <w:b/>
        </w:rPr>
        <w:tab/>
      </w:r>
    </w:p>
    <w:p w14:paraId="7F625BDE" w14:textId="77777777" w:rsidR="00D922D0" w:rsidRDefault="00D922D0" w:rsidP="00D922D0">
      <w:r>
        <w:tab/>
      </w:r>
    </w:p>
    <w:p w14:paraId="7B6B61DC" w14:textId="77777777" w:rsidR="00D922D0" w:rsidRPr="00107F40" w:rsidRDefault="00707D79" w:rsidP="00D922D0">
      <w:pPr>
        <w:rPr>
          <w:b/>
        </w:rPr>
      </w:pPr>
      <w:r>
        <w:rPr>
          <w:b/>
        </w:rPr>
        <w:t>Outcome</w:t>
      </w:r>
      <w:r w:rsidR="00D922D0" w:rsidRPr="00107F40">
        <w:rPr>
          <w:b/>
        </w:rPr>
        <w:t>:</w:t>
      </w:r>
    </w:p>
    <w:p w14:paraId="61962BD5" w14:textId="77777777" w:rsidR="00FA60E7" w:rsidRDefault="00FA60E7" w:rsidP="00D922D0">
      <w:pPr>
        <w:autoSpaceDE w:val="0"/>
        <w:autoSpaceDN w:val="0"/>
        <w:adjustRightInd w:val="0"/>
      </w:pPr>
      <w:r>
        <w:t>Learn the process of using CNNs for transfer learning and feature extraction on toy problems.</w:t>
      </w:r>
    </w:p>
    <w:p w14:paraId="591C6E68" w14:textId="77777777" w:rsidR="00D162E4" w:rsidRDefault="00D162E4">
      <w:pPr>
        <w:rPr>
          <w:b/>
        </w:rPr>
      </w:pPr>
    </w:p>
    <w:p w14:paraId="32C4786E" w14:textId="77777777" w:rsidR="00FA60E7" w:rsidRPr="00FA60E7" w:rsidRDefault="00FA60E7">
      <w:r w:rsidRPr="00FA60E7">
        <w:t>As presented in lecture, one often does not need to build a convolutional neural network (CNN) from scratch to gain some benefit from a CNN. Instead, one can leverage pre-trained CNNs either using transfer learning or feature extraction.</w:t>
      </w:r>
      <w:r>
        <w:t xml:space="preserve"> In this lab, you’ll use MATLAB’s tutorials to do this.</w:t>
      </w:r>
    </w:p>
    <w:p w14:paraId="364CD5F9" w14:textId="77777777" w:rsidR="00C169DC" w:rsidRDefault="00C169DC"/>
    <w:p w14:paraId="3CB98C45" w14:textId="77777777" w:rsidR="00D162E4" w:rsidRPr="00D162E4" w:rsidRDefault="00D162E4" w:rsidP="00D162E4">
      <w:pPr>
        <w:rPr>
          <w:b/>
        </w:rPr>
      </w:pPr>
      <w:r w:rsidRPr="00B456E4">
        <w:rPr>
          <w:b/>
        </w:rPr>
        <w:t>Deliverables</w:t>
      </w:r>
      <w:r>
        <w:rPr>
          <w:b/>
        </w:rPr>
        <w:t>:</w:t>
      </w:r>
    </w:p>
    <w:p w14:paraId="3547129A" w14:textId="6E2ADA39" w:rsidR="00895F5F" w:rsidRDefault="00D162E4" w:rsidP="00A93816">
      <w:pPr>
        <w:numPr>
          <w:ilvl w:val="0"/>
          <w:numId w:val="8"/>
        </w:numPr>
      </w:pPr>
      <w:r>
        <w:t xml:space="preserve">This is a very different format. Since you aren’t writing code, you’ll answer the questions in the </w:t>
      </w:r>
      <w:r w:rsidR="008477E5">
        <w:t xml:space="preserve">online </w:t>
      </w:r>
      <w:r w:rsidR="003F6DD3">
        <w:t>assessment</w:t>
      </w:r>
      <w:r>
        <w:t xml:space="preserve"> for Lab 6.</w:t>
      </w:r>
      <w:r w:rsidR="00A93816">
        <w:t xml:space="preserve"> </w:t>
      </w:r>
    </w:p>
    <w:p w14:paraId="02A16821" w14:textId="77777777" w:rsidR="00D162E4" w:rsidRDefault="00D162E4"/>
    <w:p w14:paraId="052466B9" w14:textId="77777777" w:rsidR="00D162E4" w:rsidRPr="00D162E4" w:rsidRDefault="00D162E4">
      <w:pPr>
        <w:rPr>
          <w:b/>
        </w:rPr>
      </w:pPr>
      <w:r w:rsidRPr="00D162E4">
        <w:rPr>
          <w:b/>
        </w:rPr>
        <w:t>Step-by-step:</w:t>
      </w:r>
    </w:p>
    <w:p w14:paraId="60858B8B" w14:textId="21150708" w:rsidR="00C169DC" w:rsidRDefault="00FA60E7" w:rsidP="00C169DC">
      <w:pPr>
        <w:numPr>
          <w:ilvl w:val="0"/>
          <w:numId w:val="6"/>
        </w:numPr>
      </w:pPr>
      <w:r>
        <w:t xml:space="preserve">Go to </w:t>
      </w:r>
      <w:hyperlink r:id="rId7" w:history="1">
        <w:r w:rsidRPr="00F0284F">
          <w:rPr>
            <w:rStyle w:val="Hyperlink"/>
          </w:rPr>
          <w:t>https://www.mathworks.com/help/nnet/ug/pretrained-convolutional-neural-networks.html</w:t>
        </w:r>
      </w:hyperlink>
      <w:r w:rsidR="008F055C">
        <w:t xml:space="preserve"> </w:t>
      </w:r>
      <w:r w:rsidR="00710D5D">
        <w:t xml:space="preserve">Skim </w:t>
      </w:r>
      <w:r w:rsidR="00FB5947">
        <w:t>that page</w:t>
      </w:r>
      <w:r w:rsidR="00D41BA8">
        <w:t xml:space="preserve">, noting that there are over 10 </w:t>
      </w:r>
      <w:r w:rsidR="008F055C">
        <w:t xml:space="preserve">pre-trained </w:t>
      </w:r>
      <w:r w:rsidR="00D41BA8">
        <w:t xml:space="preserve">networks available for download! We’ll focus on </w:t>
      </w:r>
      <w:proofErr w:type="spellStart"/>
      <w:r w:rsidR="00D41BA8">
        <w:t>AlexNet</w:t>
      </w:r>
      <w:proofErr w:type="spellEnd"/>
      <w:r w:rsidR="00D41BA8">
        <w:t>, one of the first popular CNNs and one of the smaller ones among the group.</w:t>
      </w:r>
      <w:r w:rsidR="00710D5D">
        <w:t xml:space="preserve"> (If you want more detail on transfer learning like we studied in class, of course you should slow down and read more carefully.)</w:t>
      </w:r>
    </w:p>
    <w:p w14:paraId="7E473723" w14:textId="77777777" w:rsidR="00895F5F" w:rsidRDefault="00895F5F" w:rsidP="00895F5F"/>
    <w:p w14:paraId="0D1B40F7" w14:textId="77777777" w:rsidR="00895F5F" w:rsidRPr="00895F5F" w:rsidRDefault="00895F5F" w:rsidP="00895F5F">
      <w:pPr>
        <w:rPr>
          <w:b/>
        </w:rPr>
      </w:pPr>
      <w:r w:rsidRPr="00895F5F">
        <w:rPr>
          <w:b/>
        </w:rPr>
        <w:t>Part 1: Transfer Learning</w:t>
      </w:r>
    </w:p>
    <w:p w14:paraId="6997F1F6" w14:textId="77777777" w:rsidR="00895F5F" w:rsidRDefault="00895F5F" w:rsidP="00895F5F"/>
    <w:p w14:paraId="052A46FC" w14:textId="2D16D0D6" w:rsidR="00C169DC" w:rsidRDefault="00710D5D" w:rsidP="00C169DC">
      <w:pPr>
        <w:numPr>
          <w:ilvl w:val="0"/>
          <w:numId w:val="6"/>
        </w:numPr>
      </w:pPr>
      <w:r>
        <w:t xml:space="preserve">Next, go to </w:t>
      </w:r>
      <w:hyperlink r:id="rId8" w:history="1">
        <w:r w:rsidR="008F055C" w:rsidRPr="00E128FF">
          <w:rPr>
            <w:rStyle w:val="Hyperlink"/>
          </w:rPr>
          <w:t xml:space="preserve">Transfer Learning using </w:t>
        </w:r>
        <w:proofErr w:type="spellStart"/>
        <w:r w:rsidR="008F055C" w:rsidRPr="00E128FF">
          <w:rPr>
            <w:rStyle w:val="Hyperlink"/>
          </w:rPr>
          <w:t>AlexNet</w:t>
        </w:r>
        <w:proofErr w:type="spellEnd"/>
      </w:hyperlink>
      <w:r>
        <w:t xml:space="preserve"> and read that page.</w:t>
      </w:r>
    </w:p>
    <w:p w14:paraId="41F1D224" w14:textId="77777777" w:rsidR="00D41BA8" w:rsidRDefault="00D41BA8" w:rsidP="00D41BA8">
      <w:pPr>
        <w:ind w:left="360"/>
      </w:pPr>
    </w:p>
    <w:p w14:paraId="75178970" w14:textId="68660CA5" w:rsidR="008F055C" w:rsidRDefault="00C169DC" w:rsidP="00C169DC">
      <w:pPr>
        <w:numPr>
          <w:ilvl w:val="0"/>
          <w:numId w:val="6"/>
        </w:numPr>
      </w:pPr>
      <w:r>
        <w:t xml:space="preserve">Load </w:t>
      </w:r>
      <w:r w:rsidR="008F055C">
        <w:t>the example on that page by clicking the “</w:t>
      </w:r>
      <w:r w:rsidR="00710D5D">
        <w:t xml:space="preserve">Open in </w:t>
      </w:r>
      <w:r w:rsidR="008F055C">
        <w:t>MATLAB</w:t>
      </w:r>
      <w:r w:rsidR="00710D5D">
        <w:t xml:space="preserve"> online</w:t>
      </w:r>
      <w:r w:rsidR="008F055C">
        <w:t>” button or just entering</w:t>
      </w:r>
    </w:p>
    <w:p w14:paraId="23009024" w14:textId="77777777" w:rsidR="008F055C" w:rsidRDefault="00C169DC" w:rsidP="00C169DC">
      <w:pPr>
        <w:tabs>
          <w:tab w:val="left" w:pos="2000"/>
        </w:tabs>
      </w:pPr>
      <w:r>
        <w:tab/>
      </w:r>
    </w:p>
    <w:p w14:paraId="67A671B1" w14:textId="77777777" w:rsidR="008F055C" w:rsidRPr="008F055C" w:rsidRDefault="008F055C" w:rsidP="008F055C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315"/>
        <w:rPr>
          <w:rFonts w:ascii="Menlo" w:hAnsi="Menlo" w:cs="Menlo"/>
          <w:color w:val="333333"/>
          <w:sz w:val="20"/>
          <w:szCs w:val="20"/>
        </w:rPr>
      </w:pPr>
      <w:proofErr w:type="spellStart"/>
      <w:r w:rsidRPr="008F055C">
        <w:rPr>
          <w:rFonts w:ascii="Menlo" w:hAnsi="Menlo" w:cs="Menlo"/>
          <w:color w:val="333333"/>
          <w:sz w:val="20"/>
          <w:szCs w:val="20"/>
        </w:rPr>
        <w:t>openExample</w:t>
      </w:r>
      <w:proofErr w:type="spellEnd"/>
      <w:r w:rsidRPr="008F055C">
        <w:rPr>
          <w:rFonts w:ascii="Menlo" w:hAnsi="Menlo" w:cs="Menlo"/>
          <w:color w:val="333333"/>
          <w:sz w:val="20"/>
          <w:szCs w:val="20"/>
        </w:rPr>
        <w:t>('</w:t>
      </w:r>
      <w:proofErr w:type="spellStart"/>
      <w:r w:rsidRPr="008F055C">
        <w:rPr>
          <w:rFonts w:ascii="Menlo" w:hAnsi="Menlo" w:cs="Menlo"/>
          <w:color w:val="333333"/>
          <w:sz w:val="20"/>
          <w:szCs w:val="20"/>
        </w:rPr>
        <w:t>nnet</w:t>
      </w:r>
      <w:proofErr w:type="spellEnd"/>
      <w:r w:rsidRPr="008F055C">
        <w:rPr>
          <w:rFonts w:ascii="Menlo" w:hAnsi="Menlo" w:cs="Menlo"/>
          <w:color w:val="333333"/>
          <w:sz w:val="20"/>
          <w:szCs w:val="20"/>
        </w:rPr>
        <w:t>/</w:t>
      </w:r>
      <w:proofErr w:type="spellStart"/>
      <w:r w:rsidRPr="008F055C">
        <w:rPr>
          <w:rFonts w:ascii="Menlo" w:hAnsi="Menlo" w:cs="Menlo"/>
          <w:color w:val="333333"/>
          <w:sz w:val="20"/>
          <w:szCs w:val="20"/>
        </w:rPr>
        <w:t>TransferLearningUsingAlexNetExample</w:t>
      </w:r>
      <w:proofErr w:type="spellEnd"/>
      <w:r w:rsidRPr="008F055C">
        <w:rPr>
          <w:rFonts w:ascii="Menlo" w:hAnsi="Menlo" w:cs="Menlo"/>
          <w:color w:val="333333"/>
          <w:sz w:val="20"/>
          <w:szCs w:val="20"/>
        </w:rPr>
        <w:t>')</w:t>
      </w:r>
    </w:p>
    <w:p w14:paraId="7764917A" w14:textId="77777777" w:rsidR="00C169DC" w:rsidRDefault="008F055C" w:rsidP="00C169DC">
      <w:pPr>
        <w:ind w:left="360"/>
      </w:pPr>
      <w:r>
        <w:t xml:space="preserve">in MATLAB. Read the documentation for that example using either the website or the comments in the code. </w:t>
      </w:r>
      <w:r w:rsidR="00CB22E4">
        <w:t>R</w:t>
      </w:r>
      <w:r w:rsidR="00562BAA">
        <w:t xml:space="preserve">un one section at a time by choosing “Run Section” </w:t>
      </w:r>
      <w:r w:rsidR="00CB22E4">
        <w:t xml:space="preserve">in MATLAB </w:t>
      </w:r>
      <w:r w:rsidR="00562BAA">
        <w:t xml:space="preserve">on each highlighted section of </w:t>
      </w:r>
      <w:r w:rsidR="00CB22E4">
        <w:t xml:space="preserve">the </w:t>
      </w:r>
      <w:r w:rsidR="00562BAA">
        <w:t>code.</w:t>
      </w:r>
    </w:p>
    <w:p w14:paraId="682DF106" w14:textId="77777777" w:rsidR="00D41BA8" w:rsidRDefault="00D41BA8" w:rsidP="00D41BA8">
      <w:pPr>
        <w:ind w:left="360"/>
      </w:pPr>
    </w:p>
    <w:p w14:paraId="45846F30" w14:textId="77777777" w:rsidR="00C169DC" w:rsidRDefault="00C169DC" w:rsidP="00C169DC">
      <w:pPr>
        <w:numPr>
          <w:ilvl w:val="0"/>
          <w:numId w:val="6"/>
        </w:numPr>
      </w:pPr>
      <w:r>
        <w:t>Note the overall structure of the network</w:t>
      </w:r>
      <w:r w:rsidR="00D41BA8">
        <w:t>. How many layers does it have?</w:t>
      </w:r>
      <w:r>
        <w:t xml:space="preserve"> </w:t>
      </w:r>
    </w:p>
    <w:p w14:paraId="04AA4F85" w14:textId="77777777" w:rsidR="00D41BA8" w:rsidRDefault="00D41BA8" w:rsidP="00D41BA8">
      <w:pPr>
        <w:ind w:left="360"/>
      </w:pPr>
    </w:p>
    <w:p w14:paraId="14B954F2" w14:textId="7D029C76" w:rsidR="00C169DC" w:rsidRDefault="00D41BA8" w:rsidP="00C169DC">
      <w:pPr>
        <w:numPr>
          <w:ilvl w:val="0"/>
          <w:numId w:val="6"/>
        </w:numPr>
      </w:pPr>
      <w:r>
        <w:t xml:space="preserve">What size filters are used in Layer 2? What, not 3x3? It’s OK, </w:t>
      </w:r>
      <w:r w:rsidR="00E128FF">
        <w:t>later layers are 3x3</w:t>
      </w:r>
      <w:r>
        <w:t xml:space="preserve"> (and indeed, newer networks do tend to have mostly 3x3 layers</w:t>
      </w:r>
      <w:r w:rsidR="00E128FF">
        <w:t>.</w:t>
      </w:r>
      <w:r>
        <w:t xml:space="preserve"> </w:t>
      </w:r>
      <w:r w:rsidRPr="00E128FF">
        <w:rPr>
          <w:b/>
        </w:rPr>
        <w:t>How many filters are in Layer 2?</w:t>
      </w:r>
      <w:r>
        <w:t xml:space="preserve"> (</w:t>
      </w:r>
      <w:r w:rsidR="00CB22E4">
        <w:t>Note: a</w:t>
      </w:r>
      <w:r>
        <w:t xml:space="preserve">nswer </w:t>
      </w:r>
      <w:r w:rsidR="00986F9B">
        <w:rPr>
          <w:b/>
        </w:rPr>
        <w:t>bold</w:t>
      </w:r>
      <w:r w:rsidRPr="00D41BA8">
        <w:rPr>
          <w:b/>
        </w:rPr>
        <w:t>face questions</w:t>
      </w:r>
      <w:r>
        <w:t xml:space="preserve"> in the quiz.)</w:t>
      </w:r>
    </w:p>
    <w:p w14:paraId="24FC8129" w14:textId="77777777" w:rsidR="00D41BA8" w:rsidRDefault="00D41BA8" w:rsidP="00D41BA8">
      <w:pPr>
        <w:ind w:left="360"/>
      </w:pPr>
    </w:p>
    <w:p w14:paraId="05F3D30C" w14:textId="53580001" w:rsidR="00E128FF" w:rsidRPr="00882A9D" w:rsidRDefault="00E128FF" w:rsidP="00D41BA8">
      <w:pPr>
        <w:numPr>
          <w:ilvl w:val="0"/>
          <w:numId w:val="6"/>
        </w:numPr>
      </w:pPr>
      <w:r>
        <w:t xml:space="preserve">Note that you </w:t>
      </w:r>
      <w:r w:rsidR="003F6DD3">
        <w:t>only</w:t>
      </w:r>
      <w:r>
        <w:t xml:space="preserve"> need to learn weights in the new layers.</w:t>
      </w:r>
      <w:r w:rsidR="00D41BA8">
        <w:t xml:space="preserve"> </w:t>
      </w:r>
      <w:r w:rsidRPr="00D41BA8">
        <w:rPr>
          <w:b/>
        </w:rPr>
        <w:t xml:space="preserve">How </w:t>
      </w:r>
      <w:r w:rsidR="00D41BA8" w:rsidRPr="00D41BA8">
        <w:rPr>
          <w:b/>
        </w:rPr>
        <w:t xml:space="preserve">does the tutorial </w:t>
      </w:r>
      <w:r w:rsidRPr="00D41BA8">
        <w:rPr>
          <w:b/>
        </w:rPr>
        <w:t>specify that the new layers should be learned faster than the pre-existing ones?</w:t>
      </w:r>
    </w:p>
    <w:p w14:paraId="75F41BF8" w14:textId="77777777" w:rsidR="00882A9D" w:rsidRPr="00D41BA8" w:rsidRDefault="00882A9D" w:rsidP="00882A9D"/>
    <w:p w14:paraId="30E1E42B" w14:textId="45208ACA" w:rsidR="0058587A" w:rsidRPr="00323B3E" w:rsidRDefault="00323B3E" w:rsidP="00C169DC">
      <w:pPr>
        <w:numPr>
          <w:ilvl w:val="0"/>
          <w:numId w:val="6"/>
        </w:numPr>
      </w:pPr>
      <w:r>
        <w:lastRenderedPageBreak/>
        <w:t xml:space="preserve">Aside: </w:t>
      </w:r>
      <w:r w:rsidR="00882A9D" w:rsidRPr="00323B3E">
        <w:t xml:space="preserve">Read carefully what it says about the </w:t>
      </w:r>
      <w:proofErr w:type="spellStart"/>
      <w:r w:rsidR="00882A9D" w:rsidRPr="00323B3E">
        <w:t>imageDataAugmenter</w:t>
      </w:r>
      <w:proofErr w:type="spellEnd"/>
      <w:r w:rsidR="00882A9D" w:rsidRPr="00323B3E">
        <w:t xml:space="preserve"> under “Train Network”. </w:t>
      </w:r>
      <w:r w:rsidR="00882A9D" w:rsidRPr="00323B3E">
        <w:rPr>
          <w:b/>
        </w:rPr>
        <w:t>What do the augmentation operations remind you of?</w:t>
      </w:r>
      <w:r w:rsidR="00882A9D" w:rsidRPr="00323B3E">
        <w:t xml:space="preserve"> (Hint: on day 1 of class, I assigned you </w:t>
      </w:r>
      <w:r w:rsidR="003F6DD3">
        <w:t>the sunset</w:t>
      </w:r>
      <w:r w:rsidR="00882A9D" w:rsidRPr="00323B3E">
        <w:t xml:space="preserve"> pape</w:t>
      </w:r>
      <w:r w:rsidR="003F6DD3">
        <w:t>r to read</w:t>
      </w:r>
      <w:r w:rsidR="00882A9D" w:rsidRPr="00323B3E">
        <w:t>.</w:t>
      </w:r>
      <w:r>
        <w:t>)</w:t>
      </w:r>
      <w:r w:rsidR="00882A9D" w:rsidRPr="00323B3E">
        <w:t xml:space="preserve"> </w:t>
      </w:r>
    </w:p>
    <w:p w14:paraId="64FB0ED3" w14:textId="77777777" w:rsidR="00882A9D" w:rsidRDefault="00882A9D" w:rsidP="00882A9D">
      <w:pPr>
        <w:ind w:left="360"/>
      </w:pPr>
    </w:p>
    <w:p w14:paraId="0E74A041" w14:textId="77777777" w:rsidR="00882A9D" w:rsidRDefault="000A6D19" w:rsidP="00882A9D">
      <w:pPr>
        <w:numPr>
          <w:ilvl w:val="0"/>
          <w:numId w:val="6"/>
        </w:numPr>
      </w:pPr>
      <w:r>
        <w:t xml:space="preserve">Train the network using the default 6 </w:t>
      </w:r>
      <w:r w:rsidR="00882A9D">
        <w:t>epochs</w:t>
      </w:r>
      <w:r>
        <w:t xml:space="preserve"> (even though it’s likely it will converge in fewer epochs)</w:t>
      </w:r>
      <w:r w:rsidR="00882A9D">
        <w:t>.</w:t>
      </w:r>
    </w:p>
    <w:p w14:paraId="2B348ACC" w14:textId="77777777" w:rsidR="00882A9D" w:rsidRDefault="00882A9D" w:rsidP="00882A9D">
      <w:pPr>
        <w:ind w:left="360"/>
        <w:rPr>
          <w:b/>
        </w:rPr>
      </w:pPr>
    </w:p>
    <w:p w14:paraId="19BD7BE5" w14:textId="60806FE1" w:rsidR="00D41BA8" w:rsidRDefault="00E128FF" w:rsidP="00C169DC">
      <w:pPr>
        <w:numPr>
          <w:ilvl w:val="0"/>
          <w:numId w:val="6"/>
        </w:numPr>
        <w:rPr>
          <w:b/>
        </w:rPr>
      </w:pPr>
      <w:r>
        <w:rPr>
          <w:b/>
        </w:rPr>
        <w:t xml:space="preserve">When training completes, how many </w:t>
      </w:r>
      <w:r w:rsidRPr="000A6D19">
        <w:rPr>
          <w:b/>
          <w:i/>
          <w:iCs/>
        </w:rPr>
        <w:t>iterations</w:t>
      </w:r>
      <w:r>
        <w:rPr>
          <w:b/>
        </w:rPr>
        <w:t xml:space="preserve"> did it run? </w:t>
      </w:r>
      <w:r w:rsidR="003F6DD3" w:rsidRPr="00FD2D97">
        <w:rPr>
          <w:bCs/>
        </w:rPr>
        <w:t xml:space="preserve">(Note </w:t>
      </w:r>
      <w:r w:rsidR="00FD2D97">
        <w:rPr>
          <w:bCs/>
        </w:rPr>
        <w:t xml:space="preserve">iterations are different than </w:t>
      </w:r>
      <w:r w:rsidR="00FD2D97" w:rsidRPr="00FD2D97">
        <w:rPr>
          <w:bCs/>
        </w:rPr>
        <w:t>epochs.)</w:t>
      </w:r>
    </w:p>
    <w:p w14:paraId="1546B41F" w14:textId="77777777" w:rsidR="00D41BA8" w:rsidRDefault="00D41BA8" w:rsidP="00D41BA8">
      <w:pPr>
        <w:ind w:left="360"/>
        <w:rPr>
          <w:b/>
        </w:rPr>
      </w:pPr>
    </w:p>
    <w:p w14:paraId="5478B804" w14:textId="3212EEE9" w:rsidR="00E128FF" w:rsidRDefault="00E128FF" w:rsidP="00C169DC">
      <w:pPr>
        <w:numPr>
          <w:ilvl w:val="0"/>
          <w:numId w:val="6"/>
        </w:numPr>
        <w:rPr>
          <w:b/>
        </w:rPr>
      </w:pPr>
      <w:r>
        <w:rPr>
          <w:b/>
        </w:rPr>
        <w:t xml:space="preserve">What was </w:t>
      </w:r>
      <w:r w:rsidR="00164C5A">
        <w:rPr>
          <w:b/>
        </w:rPr>
        <w:t xml:space="preserve">your </w:t>
      </w:r>
      <w:r>
        <w:rPr>
          <w:b/>
        </w:rPr>
        <w:t>validation accuracy?</w:t>
      </w:r>
      <w:r w:rsidR="00164C5A">
        <w:rPr>
          <w:b/>
        </w:rPr>
        <w:t xml:space="preserve"> </w:t>
      </w:r>
      <w:r w:rsidR="00164C5A" w:rsidRPr="00164C5A">
        <w:rPr>
          <w:bCs/>
        </w:rPr>
        <w:t>(Answers will vary</w:t>
      </w:r>
      <w:r w:rsidR="00164C5A">
        <w:rPr>
          <w:bCs/>
        </w:rPr>
        <w:t>, but if yours feels particularly low, you can re-run it to see if different initial weights converge to a local minimum with a lower loss</w:t>
      </w:r>
      <w:r w:rsidR="00164C5A" w:rsidRPr="00164C5A">
        <w:rPr>
          <w:bCs/>
        </w:rPr>
        <w:t>.</w:t>
      </w:r>
      <w:r w:rsidR="00164C5A">
        <w:rPr>
          <w:b/>
        </w:rPr>
        <w:t>)</w:t>
      </w:r>
    </w:p>
    <w:p w14:paraId="3638587B" w14:textId="77777777" w:rsidR="00D41BA8" w:rsidRDefault="00323B3E" w:rsidP="00323B3E">
      <w:pPr>
        <w:tabs>
          <w:tab w:val="left" w:pos="3269"/>
        </w:tabs>
        <w:ind w:left="360"/>
      </w:pPr>
      <w:r>
        <w:tab/>
      </w:r>
    </w:p>
    <w:p w14:paraId="2AA73729" w14:textId="77777777" w:rsidR="002C1211" w:rsidRDefault="002C1211" w:rsidP="00C169DC">
      <w:pPr>
        <w:numPr>
          <w:ilvl w:val="0"/>
          <w:numId w:val="6"/>
        </w:numPr>
      </w:pPr>
      <w:r w:rsidRPr="002C1211">
        <w:t xml:space="preserve">The </w:t>
      </w:r>
      <w:proofErr w:type="spellStart"/>
      <w:r w:rsidRPr="002C1211">
        <w:t>trainingOptions</w:t>
      </w:r>
      <w:proofErr w:type="spellEnd"/>
      <w:r w:rsidRPr="002C1211">
        <w:t xml:space="preserve"> called ‘Plots’ is what causes it to show a plot like this: </w:t>
      </w:r>
    </w:p>
    <w:p w14:paraId="6BFBD684" w14:textId="77777777" w:rsidR="002C1211" w:rsidRDefault="002C1211" w:rsidP="002C1211">
      <w:pPr>
        <w:ind w:left="360"/>
      </w:pPr>
    </w:p>
    <w:p w14:paraId="37616FC1" w14:textId="77777777" w:rsidR="002C1211" w:rsidRPr="002C1211" w:rsidRDefault="009632BE" w:rsidP="002C1211">
      <w:pPr>
        <w:jc w:val="center"/>
      </w:pPr>
      <w:r w:rsidRPr="002C1211">
        <w:rPr>
          <w:noProof/>
        </w:rPr>
        <w:drawing>
          <wp:inline distT="0" distB="0" distL="0" distR="0" wp14:anchorId="71C0900A" wp14:editId="0362BA8F">
            <wp:extent cx="1636395" cy="967105"/>
            <wp:effectExtent l="0" t="0" r="0" b="0"/>
            <wp:docPr id="1" name="Picture 2" descr="../../../Projects/Asn3%20Sunset%20detector/Transfer%20blurred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Projects/Asn3%20Sunset%20detector/Transfer%20blurred.png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395" cy="96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904DF" w14:textId="77777777" w:rsidR="002C1211" w:rsidRDefault="002C1211" w:rsidP="002C1211"/>
    <w:p w14:paraId="650CBCF8" w14:textId="44E54AB4" w:rsidR="002C1211" w:rsidRDefault="00800E01" w:rsidP="003024A4">
      <w:pPr>
        <w:spacing w:line="193" w:lineRule="atLeast"/>
      </w:pPr>
      <w:r>
        <w:t xml:space="preserve">Save </w:t>
      </w:r>
      <w:r w:rsidR="00895F5F">
        <w:t xml:space="preserve">your </w:t>
      </w:r>
      <w:r>
        <w:t xml:space="preserve">plot as a </w:t>
      </w:r>
      <w:proofErr w:type="spellStart"/>
      <w:r>
        <w:t>png</w:t>
      </w:r>
      <w:proofErr w:type="spellEnd"/>
      <w:r>
        <w:t xml:space="preserve"> file </w:t>
      </w:r>
      <w:r w:rsidR="00A93816">
        <w:t xml:space="preserve">(but with full resolution and not fuzzy like this example) </w:t>
      </w:r>
      <w:r>
        <w:t xml:space="preserve">and submit it to the </w:t>
      </w:r>
      <w:r w:rsidR="00EC7D07">
        <w:t>next question on the quiz</w:t>
      </w:r>
      <w:r w:rsidR="00895F5F">
        <w:t xml:space="preserve">. It will look </w:t>
      </w:r>
      <w:proofErr w:type="gramStart"/>
      <w:r w:rsidR="00895F5F">
        <w:t>similar to</w:t>
      </w:r>
      <w:proofErr w:type="gramEnd"/>
      <w:r w:rsidR="00895F5F">
        <w:t xml:space="preserve"> the one above or in the webpage, but </w:t>
      </w:r>
      <w:r w:rsidR="00164C5A">
        <w:t xml:space="preserve">it </w:t>
      </w:r>
      <w:r w:rsidR="00895F5F">
        <w:t>will of course have today’s date.</w:t>
      </w:r>
      <w:r>
        <w:t xml:space="preserve"> </w:t>
      </w:r>
      <w:r w:rsidR="00BE3B58">
        <w:t xml:space="preserve">You </w:t>
      </w:r>
      <w:r w:rsidR="00617CED">
        <w:t xml:space="preserve">can </w:t>
      </w:r>
      <w:r w:rsidR="00BE3B58">
        <w:t>grab a screen</w:t>
      </w:r>
      <w:r w:rsidR="004753E6">
        <w:t>s</w:t>
      </w:r>
      <w:r w:rsidR="00BE3B58">
        <w:t>hot of it</w:t>
      </w:r>
      <w:r w:rsidR="00617CED">
        <w:t>.</w:t>
      </w:r>
      <w:r w:rsidR="003024A4">
        <w:t xml:space="preserve"> (If you don’t like the resolution, you can try one of the options </w:t>
      </w:r>
      <w:hyperlink r:id="rId10" w:history="1">
        <w:r w:rsidR="003024A4" w:rsidRPr="003024A4">
          <w:rPr>
            <w:rStyle w:val="Hyperlink"/>
          </w:rPr>
          <w:t>here</w:t>
        </w:r>
      </w:hyperlink>
      <w:r w:rsidR="003024A4">
        <w:t>, which include a screenshot grabber.)</w:t>
      </w:r>
      <w:r w:rsidR="00BE3B58">
        <w:t xml:space="preserve"> </w:t>
      </w:r>
    </w:p>
    <w:p w14:paraId="34BA6DC1" w14:textId="77777777" w:rsidR="00BE3B58" w:rsidRPr="002C1211" w:rsidRDefault="00BE3B58" w:rsidP="00BE3B58"/>
    <w:p w14:paraId="6F116206" w14:textId="77777777" w:rsidR="00E128FF" w:rsidRPr="00895F5F" w:rsidRDefault="00895F5F">
      <w:pPr>
        <w:rPr>
          <w:b/>
        </w:rPr>
      </w:pPr>
      <w:r w:rsidRPr="00895F5F">
        <w:rPr>
          <w:b/>
        </w:rPr>
        <w:t>Part 2</w:t>
      </w:r>
      <w:r w:rsidR="00562BAA" w:rsidRPr="00895F5F">
        <w:rPr>
          <w:b/>
        </w:rPr>
        <w:t xml:space="preserve"> </w:t>
      </w:r>
      <w:r>
        <w:rPr>
          <w:b/>
        </w:rPr>
        <w:t xml:space="preserve">Feature Extraction: </w:t>
      </w:r>
      <w:r w:rsidR="00E128FF">
        <w:t xml:space="preserve">The next questions have to do with using a </w:t>
      </w:r>
      <w:r>
        <w:t xml:space="preserve">pre-trained </w:t>
      </w:r>
      <w:r w:rsidR="00E128FF">
        <w:t xml:space="preserve">CNN for feature </w:t>
      </w:r>
      <w:r>
        <w:t>extraction</w:t>
      </w:r>
      <w:r w:rsidR="00E128FF">
        <w:t>.</w:t>
      </w:r>
    </w:p>
    <w:p w14:paraId="08EA6304" w14:textId="77777777" w:rsidR="00E128FF" w:rsidRDefault="00E128FF"/>
    <w:p w14:paraId="22E5340C" w14:textId="77777777" w:rsidR="00E128FF" w:rsidRPr="00E128FF" w:rsidRDefault="00E128FF" w:rsidP="00E128FF">
      <w:pPr>
        <w:numPr>
          <w:ilvl w:val="0"/>
          <w:numId w:val="6"/>
        </w:numPr>
      </w:pPr>
      <w:r>
        <w:t xml:space="preserve">Go back to the pre-trained models page and follow the link to </w:t>
      </w:r>
      <w:hyperlink r:id="rId11" w:anchor="bvnymj9" w:history="1">
        <w:r w:rsidRPr="00E128FF">
          <w:rPr>
            <w:rStyle w:val="Hyperlink"/>
          </w:rPr>
          <w:t xml:space="preserve">Feature Extraction Using </w:t>
        </w:r>
        <w:proofErr w:type="spellStart"/>
        <w:r w:rsidRPr="00E128FF">
          <w:rPr>
            <w:rStyle w:val="Hyperlink"/>
          </w:rPr>
          <w:t>AlexNet</w:t>
        </w:r>
        <w:proofErr w:type="spellEnd"/>
      </w:hyperlink>
      <w:r w:rsidRPr="00E128FF">
        <w:t>.</w:t>
      </w:r>
    </w:p>
    <w:p w14:paraId="4E0A6E8D" w14:textId="77777777" w:rsidR="008F055C" w:rsidRDefault="008F055C"/>
    <w:p w14:paraId="013FE7ED" w14:textId="77777777" w:rsidR="008F055C" w:rsidRDefault="00E128FF" w:rsidP="00E128FF">
      <w:pPr>
        <w:numPr>
          <w:ilvl w:val="0"/>
          <w:numId w:val="6"/>
        </w:numPr>
      </w:pPr>
      <w:r>
        <w:t>Load the example from that page:</w:t>
      </w:r>
    </w:p>
    <w:p w14:paraId="0BB11444" w14:textId="77777777" w:rsidR="00E128FF" w:rsidRDefault="00E128FF" w:rsidP="00E128FF"/>
    <w:p w14:paraId="23632BC7" w14:textId="77777777" w:rsidR="00E128FF" w:rsidRDefault="00E128FF" w:rsidP="00E128FF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315"/>
        <w:ind w:left="360"/>
        <w:rPr>
          <w:rFonts w:ascii="Menlo" w:hAnsi="Menlo" w:cs="Menlo"/>
          <w:color w:val="333333"/>
        </w:rPr>
      </w:pPr>
      <w:proofErr w:type="spellStart"/>
      <w:r>
        <w:rPr>
          <w:rFonts w:ascii="Menlo" w:hAnsi="Menlo" w:cs="Menlo"/>
          <w:color w:val="333333"/>
        </w:rPr>
        <w:t>openExample</w:t>
      </w:r>
      <w:proofErr w:type="spellEnd"/>
      <w:r>
        <w:rPr>
          <w:rFonts w:ascii="Menlo" w:hAnsi="Menlo" w:cs="Menlo"/>
          <w:color w:val="333333"/>
        </w:rPr>
        <w:t>('</w:t>
      </w:r>
      <w:proofErr w:type="spellStart"/>
      <w:r>
        <w:rPr>
          <w:rFonts w:ascii="Menlo" w:hAnsi="Menlo" w:cs="Menlo"/>
          <w:color w:val="333333"/>
        </w:rPr>
        <w:t>nnet</w:t>
      </w:r>
      <w:proofErr w:type="spellEnd"/>
      <w:r>
        <w:rPr>
          <w:rFonts w:ascii="Menlo" w:hAnsi="Menlo" w:cs="Menlo"/>
          <w:color w:val="333333"/>
        </w:rPr>
        <w:t>/</w:t>
      </w:r>
      <w:proofErr w:type="spellStart"/>
      <w:r>
        <w:rPr>
          <w:rFonts w:ascii="Menlo" w:hAnsi="Menlo" w:cs="Menlo"/>
          <w:color w:val="333333"/>
        </w:rPr>
        <w:t>FeatureExtractionUsingAlexNetExample</w:t>
      </w:r>
      <w:proofErr w:type="spellEnd"/>
      <w:r>
        <w:rPr>
          <w:rFonts w:ascii="Menlo" w:hAnsi="Menlo" w:cs="Menlo"/>
          <w:color w:val="333333"/>
        </w:rPr>
        <w:t>')</w:t>
      </w:r>
    </w:p>
    <w:p w14:paraId="2E9343AE" w14:textId="77777777" w:rsidR="00E128FF" w:rsidRDefault="00E128FF" w:rsidP="00E128FF">
      <w:pPr>
        <w:numPr>
          <w:ilvl w:val="0"/>
          <w:numId w:val="6"/>
        </w:numPr>
        <w:rPr>
          <w:b/>
        </w:rPr>
      </w:pPr>
      <w:r w:rsidRPr="00E128FF">
        <w:rPr>
          <w:b/>
        </w:rPr>
        <w:t xml:space="preserve">What </w:t>
      </w:r>
      <w:proofErr w:type="spellStart"/>
      <w:r>
        <w:rPr>
          <w:b/>
        </w:rPr>
        <w:t>AlexNet</w:t>
      </w:r>
      <w:proofErr w:type="spellEnd"/>
      <w:r>
        <w:rPr>
          <w:b/>
        </w:rPr>
        <w:t xml:space="preserve"> </w:t>
      </w:r>
      <w:r w:rsidRPr="00E128FF">
        <w:rPr>
          <w:b/>
        </w:rPr>
        <w:t xml:space="preserve">layer </w:t>
      </w:r>
      <w:r>
        <w:rPr>
          <w:b/>
        </w:rPr>
        <w:t xml:space="preserve">does this example use </w:t>
      </w:r>
      <w:r w:rsidRPr="00E128FF">
        <w:rPr>
          <w:b/>
        </w:rPr>
        <w:t xml:space="preserve">for feature extraction? </w:t>
      </w:r>
    </w:p>
    <w:p w14:paraId="629825E4" w14:textId="77777777" w:rsidR="00D41BA8" w:rsidRDefault="00D41BA8" w:rsidP="00D41BA8">
      <w:pPr>
        <w:ind w:left="360"/>
        <w:rPr>
          <w:b/>
        </w:rPr>
      </w:pPr>
    </w:p>
    <w:p w14:paraId="01F27C74" w14:textId="3DCB25A8" w:rsidR="00E128FF" w:rsidRPr="00E128FF" w:rsidRDefault="00E128FF" w:rsidP="00E128FF">
      <w:pPr>
        <w:numPr>
          <w:ilvl w:val="0"/>
          <w:numId w:val="6"/>
        </w:numPr>
        <w:rPr>
          <w:b/>
        </w:rPr>
      </w:pPr>
      <w:r w:rsidRPr="00E128FF">
        <w:rPr>
          <w:b/>
        </w:rPr>
        <w:t xml:space="preserve">What function extracts features? Hint: fill in the blank: </w:t>
      </w:r>
      <w:r>
        <w:rPr>
          <w:b/>
        </w:rPr>
        <w:br/>
      </w:r>
      <w:proofErr w:type="spellStart"/>
      <w:r w:rsidRPr="00E128FF">
        <w:rPr>
          <w:rFonts w:ascii="Menlo" w:hAnsi="Menlo" w:cs="Menlo"/>
          <w:color w:val="404040"/>
        </w:rPr>
        <w:t>trainingFeatures</w:t>
      </w:r>
      <w:proofErr w:type="spellEnd"/>
      <w:r w:rsidRPr="00E128FF">
        <w:rPr>
          <w:rFonts w:ascii="Menlo" w:hAnsi="Menlo" w:cs="Menlo"/>
          <w:color w:val="404040"/>
        </w:rPr>
        <w:t xml:space="preserve"> = </w:t>
      </w:r>
      <w:r>
        <w:rPr>
          <w:rFonts w:ascii="Menlo" w:hAnsi="Menlo" w:cs="Menlo"/>
          <w:color w:val="404040"/>
        </w:rPr>
        <w:t>_</w:t>
      </w:r>
      <w:r w:rsidRPr="00E128FF">
        <w:rPr>
          <w:rFonts w:ascii="Menlo" w:hAnsi="Menlo" w:cs="Menlo"/>
          <w:color w:val="404040"/>
        </w:rPr>
        <w:t>__________(</w:t>
      </w:r>
      <w:proofErr w:type="spellStart"/>
      <w:proofErr w:type="gramStart"/>
      <w:r w:rsidRPr="00E128FF">
        <w:rPr>
          <w:rFonts w:ascii="Menlo" w:hAnsi="Menlo" w:cs="Menlo"/>
          <w:color w:val="404040"/>
        </w:rPr>
        <w:t>net,trainingImages</w:t>
      </w:r>
      <w:proofErr w:type="gramEnd"/>
      <w:r w:rsidRPr="00E128FF">
        <w:rPr>
          <w:rFonts w:ascii="Menlo" w:hAnsi="Menlo" w:cs="Menlo"/>
          <w:color w:val="404040"/>
        </w:rPr>
        <w:t>,layer</w:t>
      </w:r>
      <w:proofErr w:type="spellEnd"/>
      <w:r w:rsidRPr="00E128FF">
        <w:rPr>
          <w:rFonts w:ascii="Menlo" w:hAnsi="Menlo" w:cs="Menlo"/>
          <w:color w:val="404040"/>
        </w:rPr>
        <w:t>);</w:t>
      </w:r>
    </w:p>
    <w:p w14:paraId="4E9D170D" w14:textId="77777777" w:rsidR="00D41BA8" w:rsidRDefault="00D41BA8" w:rsidP="00D41BA8">
      <w:pPr>
        <w:ind w:left="360"/>
      </w:pPr>
    </w:p>
    <w:p w14:paraId="7B8A2E4E" w14:textId="77777777" w:rsidR="00E128FF" w:rsidRPr="002C1211" w:rsidRDefault="002C1211" w:rsidP="00E128FF">
      <w:pPr>
        <w:numPr>
          <w:ilvl w:val="0"/>
          <w:numId w:val="6"/>
        </w:numPr>
      </w:pPr>
      <w:r w:rsidRPr="002C1211">
        <w:t xml:space="preserve">They are using a multi-class SVM for this 4-class problem (hence the </w:t>
      </w:r>
      <w:proofErr w:type="spellStart"/>
      <w:r w:rsidRPr="002C1211">
        <w:t>fitcecoc</w:t>
      </w:r>
      <w:proofErr w:type="spellEnd"/>
      <w:r w:rsidRPr="002C1211">
        <w:t xml:space="preserve"> function (ECOC = Error-Correcting Code, another way to train multiclass SVMs </w:t>
      </w:r>
      <w:r w:rsidRPr="002C1211">
        <w:lastRenderedPageBreak/>
        <w:t>besides the 1-vs-all and pairwise SVMs that we discussed in class).</w:t>
      </w:r>
      <w:r>
        <w:t xml:space="preserve"> You will still use </w:t>
      </w:r>
      <w:proofErr w:type="spellStart"/>
      <w:r>
        <w:t>fitcsvm</w:t>
      </w:r>
      <w:proofErr w:type="spellEnd"/>
      <w:r>
        <w:t xml:space="preserve"> in the sunset project since it is a binary classification problem!</w:t>
      </w:r>
    </w:p>
    <w:p w14:paraId="7F1F5C58" w14:textId="77777777" w:rsidR="00FA60E7" w:rsidRDefault="00FA60E7">
      <w:pPr>
        <w:rPr>
          <w:b/>
        </w:rPr>
      </w:pPr>
    </w:p>
    <w:p w14:paraId="71269F77" w14:textId="5CA035F3" w:rsidR="002C1211" w:rsidRPr="002C1211" w:rsidRDefault="002C1211" w:rsidP="002C1211">
      <w:pPr>
        <w:numPr>
          <w:ilvl w:val="0"/>
          <w:numId w:val="6"/>
        </w:numPr>
      </w:pPr>
      <w:r w:rsidRPr="002C1211">
        <w:t xml:space="preserve">Note back on the main tutorial page that the last link is to </w:t>
      </w:r>
      <w:hyperlink r:id="rId12" w:history="1">
        <w:r w:rsidRPr="002C1211">
          <w:rPr>
            <w:rStyle w:val="Hyperlink"/>
          </w:rPr>
          <w:t xml:space="preserve">Transfer Learning Using </w:t>
        </w:r>
        <w:proofErr w:type="spellStart"/>
        <w:r w:rsidRPr="002C1211">
          <w:rPr>
            <w:rStyle w:val="Hyperlink"/>
          </w:rPr>
          <w:t>GoogleNet</w:t>
        </w:r>
        <w:proofErr w:type="spellEnd"/>
      </w:hyperlink>
      <w:r w:rsidRPr="002C1211">
        <w:t xml:space="preserve">. </w:t>
      </w:r>
      <w:r>
        <w:t xml:space="preserve">This shows how to use a different pre-trained network that isn’t </w:t>
      </w:r>
      <w:proofErr w:type="spellStart"/>
      <w:r>
        <w:t>AlexNet</w:t>
      </w:r>
      <w:proofErr w:type="spellEnd"/>
      <w:r>
        <w:t xml:space="preserve">. </w:t>
      </w:r>
      <w:proofErr w:type="spellStart"/>
      <w:r w:rsidR="008477E5">
        <w:t>AlexNet</w:t>
      </w:r>
      <w:proofErr w:type="spellEnd"/>
      <w:r w:rsidR="008477E5">
        <w:t xml:space="preserve"> will be sufficient to detect sunsets. But other networks can be more accurate. </w:t>
      </w:r>
      <w:r w:rsidR="00CD2209">
        <w:t xml:space="preserve">For example, ResNet-18 </w:t>
      </w:r>
      <w:r w:rsidR="00590073">
        <w:t xml:space="preserve">or MobileNet-v2 both look </w:t>
      </w:r>
      <w:r w:rsidR="00CD2209">
        <w:t>lik</w:t>
      </w:r>
      <w:r w:rsidR="00590073">
        <w:t>e</w:t>
      </w:r>
      <w:r w:rsidR="00CD2209">
        <w:t xml:space="preserve"> nice tradeoff</w:t>
      </w:r>
      <w:r w:rsidR="00590073">
        <w:t>s</w:t>
      </w:r>
      <w:r w:rsidR="00CD2209">
        <w:t xml:space="preserve"> between </w:t>
      </w:r>
      <w:r w:rsidR="00590073">
        <w:t xml:space="preserve">speed, accuracy, and network size (although a comment that </w:t>
      </w:r>
      <w:proofErr w:type="spellStart"/>
      <w:r w:rsidR="00590073">
        <w:t>ResNets</w:t>
      </w:r>
      <w:proofErr w:type="spellEnd"/>
      <w:r w:rsidR="00590073">
        <w:t xml:space="preserve"> are good for feature extraction makes that one particularly tempting to use).</w:t>
      </w:r>
      <w:r w:rsidR="008477E5">
        <w:t xml:space="preserve"> Nothing to deliver here.</w:t>
      </w:r>
    </w:p>
    <w:sectPr w:rsidR="002C1211" w:rsidRPr="002C121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17993"/>
    <w:multiLevelType w:val="hybridMultilevel"/>
    <w:tmpl w:val="271E23FE"/>
    <w:lvl w:ilvl="0" w:tplc="BB7C23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0580853"/>
    <w:multiLevelType w:val="hybridMultilevel"/>
    <w:tmpl w:val="11FC70BA"/>
    <w:lvl w:ilvl="0" w:tplc="FCDC523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C62BD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6C2A0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DCD86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4A02D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46514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B8FD0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5E7D6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4631B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2E568B"/>
    <w:multiLevelType w:val="hybridMultilevel"/>
    <w:tmpl w:val="93E2B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7E6D2A"/>
    <w:multiLevelType w:val="hybridMultilevel"/>
    <w:tmpl w:val="5AF024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04A2565"/>
    <w:multiLevelType w:val="hybridMultilevel"/>
    <w:tmpl w:val="443C296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12E4A56"/>
    <w:multiLevelType w:val="hybridMultilevel"/>
    <w:tmpl w:val="19FE80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2AD37F5"/>
    <w:multiLevelType w:val="hybridMultilevel"/>
    <w:tmpl w:val="D9A4F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BE1CD2"/>
    <w:multiLevelType w:val="hybridMultilevel"/>
    <w:tmpl w:val="D0947F08"/>
    <w:lvl w:ilvl="0" w:tplc="CF00E20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24F38C">
      <w:start w:val="162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56080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36926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E65E9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4857E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BEE58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6862F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66233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90790286">
    <w:abstractNumId w:val="7"/>
  </w:num>
  <w:num w:numId="2" w16cid:durableId="205608900">
    <w:abstractNumId w:val="1"/>
  </w:num>
  <w:num w:numId="3" w16cid:durableId="936208142">
    <w:abstractNumId w:val="3"/>
  </w:num>
  <w:num w:numId="4" w16cid:durableId="1363168916">
    <w:abstractNumId w:val="2"/>
  </w:num>
  <w:num w:numId="5" w16cid:durableId="1123114591">
    <w:abstractNumId w:val="6"/>
  </w:num>
  <w:num w:numId="6" w16cid:durableId="1013798116">
    <w:abstractNumId w:val="4"/>
  </w:num>
  <w:num w:numId="7" w16cid:durableId="1773278259">
    <w:abstractNumId w:val="5"/>
  </w:num>
  <w:num w:numId="8" w16cid:durableId="770853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2D0"/>
    <w:rsid w:val="00001A62"/>
    <w:rsid w:val="00013887"/>
    <w:rsid w:val="000540CA"/>
    <w:rsid w:val="000744CC"/>
    <w:rsid w:val="000A3075"/>
    <w:rsid w:val="000A6D19"/>
    <w:rsid w:val="000B2023"/>
    <w:rsid w:val="000D45A7"/>
    <w:rsid w:val="00106CFC"/>
    <w:rsid w:val="00110A38"/>
    <w:rsid w:val="001248BC"/>
    <w:rsid w:val="001444AD"/>
    <w:rsid w:val="00144809"/>
    <w:rsid w:val="00152E43"/>
    <w:rsid w:val="00164C5A"/>
    <w:rsid w:val="00183023"/>
    <w:rsid w:val="00184CE5"/>
    <w:rsid w:val="00203280"/>
    <w:rsid w:val="00240F2D"/>
    <w:rsid w:val="002873DB"/>
    <w:rsid w:val="00291940"/>
    <w:rsid w:val="002A427D"/>
    <w:rsid w:val="002C1211"/>
    <w:rsid w:val="002E1BD4"/>
    <w:rsid w:val="002F5A2C"/>
    <w:rsid w:val="003024A4"/>
    <w:rsid w:val="00323B3E"/>
    <w:rsid w:val="00392FCF"/>
    <w:rsid w:val="003934DD"/>
    <w:rsid w:val="003A4850"/>
    <w:rsid w:val="003B5E8C"/>
    <w:rsid w:val="003C11F3"/>
    <w:rsid w:val="003C72E8"/>
    <w:rsid w:val="003F206E"/>
    <w:rsid w:val="003F24A0"/>
    <w:rsid w:val="003F6DD3"/>
    <w:rsid w:val="00414F46"/>
    <w:rsid w:val="004753E6"/>
    <w:rsid w:val="004812A0"/>
    <w:rsid w:val="004A3DDD"/>
    <w:rsid w:val="005267F2"/>
    <w:rsid w:val="00537A64"/>
    <w:rsid w:val="0054036A"/>
    <w:rsid w:val="00562BAA"/>
    <w:rsid w:val="0058587A"/>
    <w:rsid w:val="00590073"/>
    <w:rsid w:val="0059177C"/>
    <w:rsid w:val="005C4999"/>
    <w:rsid w:val="005E1A5A"/>
    <w:rsid w:val="0060567C"/>
    <w:rsid w:val="00613BE9"/>
    <w:rsid w:val="00617CED"/>
    <w:rsid w:val="00647034"/>
    <w:rsid w:val="00673546"/>
    <w:rsid w:val="00691043"/>
    <w:rsid w:val="006E1A71"/>
    <w:rsid w:val="00707D79"/>
    <w:rsid w:val="00710D5D"/>
    <w:rsid w:val="007251F6"/>
    <w:rsid w:val="00756934"/>
    <w:rsid w:val="00756D24"/>
    <w:rsid w:val="007944C5"/>
    <w:rsid w:val="00796AEF"/>
    <w:rsid w:val="007C4A76"/>
    <w:rsid w:val="007C538A"/>
    <w:rsid w:val="007F02D2"/>
    <w:rsid w:val="007F1DDB"/>
    <w:rsid w:val="00800E01"/>
    <w:rsid w:val="0082506A"/>
    <w:rsid w:val="00834751"/>
    <w:rsid w:val="008477E5"/>
    <w:rsid w:val="00876191"/>
    <w:rsid w:val="00882A9D"/>
    <w:rsid w:val="00895F5F"/>
    <w:rsid w:val="008B047B"/>
    <w:rsid w:val="008F055C"/>
    <w:rsid w:val="009137D4"/>
    <w:rsid w:val="009522C9"/>
    <w:rsid w:val="009632BE"/>
    <w:rsid w:val="0097212D"/>
    <w:rsid w:val="00986F9B"/>
    <w:rsid w:val="0099784A"/>
    <w:rsid w:val="009D62DB"/>
    <w:rsid w:val="00A106B7"/>
    <w:rsid w:val="00A36307"/>
    <w:rsid w:val="00A44B2D"/>
    <w:rsid w:val="00A71B22"/>
    <w:rsid w:val="00A774F9"/>
    <w:rsid w:val="00A93816"/>
    <w:rsid w:val="00AF774F"/>
    <w:rsid w:val="00AF78B3"/>
    <w:rsid w:val="00B14EE0"/>
    <w:rsid w:val="00B22FCE"/>
    <w:rsid w:val="00B73623"/>
    <w:rsid w:val="00B80FBC"/>
    <w:rsid w:val="00BC423D"/>
    <w:rsid w:val="00BE3B58"/>
    <w:rsid w:val="00BE466F"/>
    <w:rsid w:val="00BF1DAF"/>
    <w:rsid w:val="00C169DC"/>
    <w:rsid w:val="00CA0550"/>
    <w:rsid w:val="00CB22E4"/>
    <w:rsid w:val="00CC0D14"/>
    <w:rsid w:val="00CD2209"/>
    <w:rsid w:val="00D0535E"/>
    <w:rsid w:val="00D162E4"/>
    <w:rsid w:val="00D41BA8"/>
    <w:rsid w:val="00D86A07"/>
    <w:rsid w:val="00D922D0"/>
    <w:rsid w:val="00DF3EA5"/>
    <w:rsid w:val="00DF730D"/>
    <w:rsid w:val="00E128FF"/>
    <w:rsid w:val="00E335CA"/>
    <w:rsid w:val="00EC7D07"/>
    <w:rsid w:val="00ED5464"/>
    <w:rsid w:val="00F0059D"/>
    <w:rsid w:val="00F12825"/>
    <w:rsid w:val="00F541B0"/>
    <w:rsid w:val="00F82869"/>
    <w:rsid w:val="00FA60E7"/>
    <w:rsid w:val="00FB5947"/>
    <w:rsid w:val="00FD2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6A20D1"/>
  <w15:chartTrackingRefBased/>
  <w15:docId w15:val="{28BBD5F7-EFD4-C446-A222-06E2B6EAF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sid w:val="00617C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944C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FA60E7"/>
    <w:pPr>
      <w:spacing w:before="100" w:beforeAutospacing="1" w:after="100" w:afterAutospacing="1"/>
    </w:pPr>
  </w:style>
  <w:style w:type="character" w:styleId="Hyperlink">
    <w:name w:val="Hyperlink"/>
    <w:rsid w:val="00FA60E7"/>
    <w:rPr>
      <w:color w:val="0000FF"/>
      <w:u w:val="single"/>
    </w:rPr>
  </w:style>
  <w:style w:type="character" w:styleId="FollowedHyperlink">
    <w:name w:val="FollowedHyperlink"/>
    <w:rsid w:val="00FA60E7"/>
    <w:rPr>
      <w:color w:val="954F72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F05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8F055C"/>
    <w:rPr>
      <w:rFonts w:ascii="Courier New" w:hAnsi="Courier New" w:cs="Courier New"/>
    </w:rPr>
  </w:style>
  <w:style w:type="character" w:customStyle="1" w:styleId="s5452291c1">
    <w:name w:val="s5452291c1"/>
    <w:basedOn w:val="DefaultParagraphFont"/>
    <w:rsid w:val="00617CED"/>
  </w:style>
  <w:style w:type="character" w:customStyle="1" w:styleId="s5452291c21">
    <w:name w:val="s5452291c21"/>
    <w:basedOn w:val="DefaultParagraphFont"/>
    <w:rsid w:val="00617CED"/>
    <w:rPr>
      <w:strike w:val="0"/>
      <w:dstrike w:val="0"/>
      <w:color w:val="A709F5"/>
      <w:u w:val="none"/>
      <w:effect w:val="none"/>
    </w:rPr>
  </w:style>
  <w:style w:type="character" w:styleId="UnresolvedMention">
    <w:name w:val="Unresolved Mention"/>
    <w:basedOn w:val="DefaultParagraphFont"/>
    <w:uiPriority w:val="47"/>
    <w:rsid w:val="003024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73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1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92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14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02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88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1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2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3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51321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0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5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thworks.com/help/nnet/examples/transfer-learning-using-alexnet.html" TargetMode="Externa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hyperlink" Target="https://www.mathworks.com/help/nnet/ug/pretrained-convolutional-neural-networks.html" TargetMode="External"/><Relationship Id="rId12" Type="http://schemas.openxmlformats.org/officeDocument/2006/relationships/hyperlink" Target="https://www.mathworks.com/help/nnet/examples/transfer-learning-using-googlenet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mathworks.com/help/deeplearning/ref/alexnet.html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mathworks.com/matlabcentral/answers/831163-save-finalized-training-progress-plots-using-outputfcn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7D154A9B6B4745A92074A700A40869" ma:contentTypeVersion="21" ma:contentTypeDescription="Create a new document." ma:contentTypeScope="" ma:versionID="db66c5d23a1ef79ec8017d39985bdf0a">
  <xsd:schema xmlns:xsd="http://www.w3.org/2001/XMLSchema" xmlns:xs="http://www.w3.org/2001/XMLSchema" xmlns:p="http://schemas.microsoft.com/office/2006/metadata/properties" xmlns:ns1="http://schemas.microsoft.com/sharepoint/v3" xmlns:ns2="fcae3b96-bd14-4ee2-8386-a94084e60018" xmlns:ns3="56f87f42-bac6-49e2-b9d5-04744cb514ee" targetNamespace="http://schemas.microsoft.com/office/2006/metadata/properties" ma:root="true" ma:fieldsID="798ff49200ecbc8004bbf0e58bc4a3f3" ns1:_="" ns2:_="" ns3:_="">
    <xsd:import namespace="http://schemas.microsoft.com/sharepoint/v3"/>
    <xsd:import namespace="fcae3b96-bd14-4ee2-8386-a94084e60018"/>
    <xsd:import namespace="56f87f42-bac6-49e2-b9d5-04744cb514ee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ae3b96-bd14-4ee2-8386-a94084e600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d16a427a-858a-487d-80a3-21f23792e0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f87f42-bac6-49e2-b9d5-04744cb51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8e345d7-e916-42f7-ade4-36d8c15b0911}" ma:internalName="TaxCatchAll" ma:showField="CatchAllData" ma:web="56f87f42-bac6-49e2-b9d5-04744cb514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4282A53-98CE-4A77-BB53-71B8C696EC85}"/>
</file>

<file path=customXml/itemProps2.xml><?xml version="1.0" encoding="utf-8"?>
<ds:datastoreItem xmlns:ds="http://schemas.openxmlformats.org/officeDocument/2006/customXml" ds:itemID="{836394A1-89A9-4C7A-A873-155AEA24F1C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720</Words>
  <Characters>4105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4816</CharactersWithSpaces>
  <SharedDoc>false</SharedDoc>
  <HLinks>
    <vt:vector size="24" baseType="variant">
      <vt:variant>
        <vt:i4>2556004</vt:i4>
      </vt:variant>
      <vt:variant>
        <vt:i4>9</vt:i4>
      </vt:variant>
      <vt:variant>
        <vt:i4>0</vt:i4>
      </vt:variant>
      <vt:variant>
        <vt:i4>5</vt:i4>
      </vt:variant>
      <vt:variant>
        <vt:lpwstr>https://www.mathworks.com/help/nnet/examples/transfer-learning-using-googlenet.html</vt:lpwstr>
      </vt:variant>
      <vt:variant>
        <vt:lpwstr/>
      </vt:variant>
      <vt:variant>
        <vt:i4>7667816</vt:i4>
      </vt:variant>
      <vt:variant>
        <vt:i4>6</vt:i4>
      </vt:variant>
      <vt:variant>
        <vt:i4>0</vt:i4>
      </vt:variant>
      <vt:variant>
        <vt:i4>5</vt:i4>
      </vt:variant>
      <vt:variant>
        <vt:lpwstr>https://www.mathworks.com/help/deeplearning/ref/alexnet.html</vt:lpwstr>
      </vt:variant>
      <vt:variant>
        <vt:lpwstr>bvnymj9</vt:lpwstr>
      </vt:variant>
      <vt:variant>
        <vt:i4>4653085</vt:i4>
      </vt:variant>
      <vt:variant>
        <vt:i4>3</vt:i4>
      </vt:variant>
      <vt:variant>
        <vt:i4>0</vt:i4>
      </vt:variant>
      <vt:variant>
        <vt:i4>5</vt:i4>
      </vt:variant>
      <vt:variant>
        <vt:lpwstr>https://www.mathworks.com/help/nnet/examples/transfer-learning-using-alexnet.html</vt:lpwstr>
      </vt:variant>
      <vt:variant>
        <vt:lpwstr/>
      </vt:variant>
      <vt:variant>
        <vt:i4>4849690</vt:i4>
      </vt:variant>
      <vt:variant>
        <vt:i4>0</vt:i4>
      </vt:variant>
      <vt:variant>
        <vt:i4>0</vt:i4>
      </vt:variant>
      <vt:variant>
        <vt:i4>5</vt:i4>
      </vt:variant>
      <vt:variant>
        <vt:lpwstr>https://www.mathworks.com/help/nnet/ug/pretrained-convolutional-neural-networks.html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Boutell</dc:creator>
  <cp:keywords/>
  <cp:lastModifiedBy>Boutell, Matt</cp:lastModifiedBy>
  <cp:revision>8</cp:revision>
  <cp:lastPrinted>2019-04-15T22:09:00Z</cp:lastPrinted>
  <dcterms:created xsi:type="dcterms:W3CDTF">2023-03-09T22:00:00Z</dcterms:created>
  <dcterms:modified xsi:type="dcterms:W3CDTF">2023-03-10T17:09:00Z</dcterms:modified>
</cp:coreProperties>
</file>