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64F9C" w14:textId="5FFC892E" w:rsidR="003E60D9" w:rsidRPr="003A4F93" w:rsidRDefault="00720B15">
      <w:pPr>
        <w:pStyle w:val="Heading"/>
        <w:rPr>
          <w:rFonts w:eastAsia="ヒラギノ角ゴ Pro W6"/>
          <w:sz w:val="21"/>
          <w:szCs w:val="28"/>
        </w:rPr>
      </w:pPr>
      <w:r w:rsidRPr="003A4F93">
        <w:rPr>
          <w:rFonts w:eastAsia="ヒラギノ角ゴ Pro W6"/>
          <w:sz w:val="21"/>
          <w:szCs w:val="28"/>
        </w:rPr>
        <w:t>Sunset Detector</w:t>
      </w:r>
      <w:r w:rsidR="00AC514E" w:rsidRPr="003A4F93">
        <w:rPr>
          <w:rFonts w:eastAsia="ヒラギノ角ゴ Pro W6"/>
          <w:sz w:val="21"/>
          <w:szCs w:val="28"/>
        </w:rPr>
        <w:t>,</w:t>
      </w:r>
      <w:r w:rsidR="00B71725" w:rsidRPr="003A4F93">
        <w:rPr>
          <w:rFonts w:eastAsia="ヒラギノ角ゴ Pro W6"/>
          <w:sz w:val="21"/>
          <w:szCs w:val="28"/>
        </w:rPr>
        <w:t xml:space="preserve"> </w:t>
      </w:r>
      <w:r w:rsidR="00F34921" w:rsidRPr="003A4F93">
        <w:rPr>
          <w:rFonts w:eastAsia="ヒラギノ角ゴ Pro W6"/>
          <w:sz w:val="21"/>
          <w:szCs w:val="28"/>
        </w:rPr>
        <w:t>Part 2</w:t>
      </w:r>
      <w:r w:rsidR="00AC514E" w:rsidRPr="003A4F93">
        <w:rPr>
          <w:rFonts w:eastAsia="ヒラギノ角ゴ Pro W6"/>
          <w:sz w:val="21"/>
          <w:szCs w:val="28"/>
        </w:rPr>
        <w:t xml:space="preserve"> </w:t>
      </w:r>
      <w:r w:rsidR="003E60D9" w:rsidRPr="003A4F93">
        <w:rPr>
          <w:rFonts w:eastAsia="ヒラギノ角ゴ Pro W6"/>
          <w:sz w:val="21"/>
          <w:szCs w:val="28"/>
        </w:rPr>
        <w:t>Rubric</w:t>
      </w:r>
      <w:r w:rsidR="00360AB4" w:rsidRPr="003A4F93">
        <w:rPr>
          <w:rFonts w:eastAsia="ヒラギノ角ゴ Pro W6"/>
          <w:sz w:val="21"/>
          <w:szCs w:val="28"/>
        </w:rPr>
        <w:tab/>
      </w:r>
      <w:r w:rsidR="00B71725" w:rsidRPr="003A4F93">
        <w:rPr>
          <w:rFonts w:eastAsia="ヒラギノ角ゴ Pro W6"/>
          <w:sz w:val="21"/>
          <w:szCs w:val="28"/>
        </w:rPr>
        <w:tab/>
        <w:t xml:space="preserve">    </w:t>
      </w:r>
      <w:r w:rsidR="003A4F93">
        <w:rPr>
          <w:rFonts w:eastAsia="ヒラギノ角ゴ Pro W6"/>
          <w:sz w:val="21"/>
          <w:szCs w:val="28"/>
        </w:rPr>
        <w:tab/>
      </w:r>
      <w:r w:rsidR="00973E0A" w:rsidRPr="003A4F93">
        <w:rPr>
          <w:rFonts w:eastAsia="ヒラギノ角ゴ Pro W6"/>
          <w:sz w:val="21"/>
          <w:szCs w:val="28"/>
        </w:rPr>
        <w:t>Name</w:t>
      </w:r>
      <w:r w:rsidRPr="003A4F93">
        <w:rPr>
          <w:rFonts w:eastAsia="ヒラギノ角ゴ Pro W6"/>
          <w:sz w:val="21"/>
          <w:szCs w:val="28"/>
        </w:rPr>
        <w:t>(s)</w:t>
      </w:r>
      <w:r w:rsidR="00360AB4" w:rsidRPr="003A4F93">
        <w:rPr>
          <w:rFonts w:eastAsia="ヒラギノ角ゴ Pro W6"/>
          <w:sz w:val="21"/>
          <w:szCs w:val="28"/>
        </w:rPr>
        <w:t>:_</w:t>
      </w:r>
      <w:r w:rsidR="003A4F93">
        <w:rPr>
          <w:rFonts w:eastAsia="ヒラギノ角ゴ Pro W6"/>
          <w:sz w:val="21"/>
          <w:szCs w:val="28"/>
        </w:rPr>
        <w:t>_____________</w:t>
      </w:r>
      <w:r w:rsidR="00360AB4" w:rsidRPr="003A4F93">
        <w:rPr>
          <w:rFonts w:eastAsia="ヒラギノ角ゴ Pro W6"/>
          <w:sz w:val="21"/>
          <w:szCs w:val="28"/>
        </w:rPr>
        <w:t>____________________</w:t>
      </w:r>
    </w:p>
    <w:p w14:paraId="5B54B5A6" w14:textId="65954264" w:rsidR="0096680B" w:rsidRPr="003A4F93" w:rsidRDefault="003E60D9" w:rsidP="003A4F93">
      <w:pPr>
        <w:pStyle w:val="Sub-heading"/>
        <w:rPr>
          <w:rFonts w:eastAsia="ヒラギノ角ゴ Pro W6"/>
          <w:sz w:val="20"/>
        </w:rPr>
      </w:pPr>
      <w:r w:rsidRPr="003A4F93">
        <w:rPr>
          <w:rFonts w:eastAsia="ヒラギノ角ゴ Pro W6"/>
          <w:sz w:val="20"/>
        </w:rPr>
        <w:t xml:space="preserve">CSSE </w:t>
      </w:r>
      <w:r w:rsidR="00563550" w:rsidRPr="003A4F93">
        <w:rPr>
          <w:rFonts w:eastAsia="ヒラギノ角ゴ Pro W6"/>
          <w:sz w:val="20"/>
        </w:rPr>
        <w:t>4</w:t>
      </w:r>
      <w:r w:rsidR="006D468E" w:rsidRPr="003A4F93">
        <w:rPr>
          <w:rFonts w:eastAsia="ヒラギノ角ゴ Pro W6"/>
          <w:sz w:val="20"/>
        </w:rPr>
        <w:t>63</w:t>
      </w:r>
      <w:r w:rsidRPr="003A4F93">
        <w:rPr>
          <w:rFonts w:eastAsia="ヒラギノ角ゴ Pro W6"/>
          <w:sz w:val="20"/>
        </w:rPr>
        <w:t>—</w:t>
      </w:r>
      <w:r w:rsidR="00563550" w:rsidRPr="003A4F93">
        <w:rPr>
          <w:rFonts w:eastAsia="ヒラギノ角ゴ Pro W6"/>
          <w:sz w:val="20"/>
        </w:rPr>
        <w:t>Image Recognition</w:t>
      </w:r>
      <w:r w:rsidR="0096680B" w:rsidRPr="003A4F93">
        <w:rPr>
          <w:rFonts w:eastAsia="ヒラギノ角ゴ Pro W6"/>
          <w:sz w:val="20"/>
        </w:rPr>
        <w:t xml:space="preserve">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14:paraId="3A5811E9" w14:textId="77777777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79B6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128F" w14:textId="77777777"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7D0D1" w14:textId="77777777"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A5BD" w14:textId="77777777"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r w:rsidR="003E60D9">
              <w:t>Impr</w:t>
            </w:r>
            <w:r>
              <w:t>ov.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D05E6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B86EFC" w14:paraId="0F045248" w14:textId="77777777" w:rsidTr="00426EB9">
        <w:trPr>
          <w:cantSplit/>
          <w:trHeight w:val="591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EAD0" w14:textId="77777777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Abstract</w:t>
            </w:r>
            <w:r w:rsidRPr="003A4F93">
              <w:rPr>
                <w:sz w:val="18"/>
                <w:szCs w:val="18"/>
              </w:rPr>
              <w:br/>
              <w:t>(x1)</w:t>
            </w:r>
          </w:p>
        </w:tc>
        <w:tc>
          <w:tcPr>
            <w:tcW w:w="704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3B55" w14:textId="77777777" w:rsidR="00B86EFC" w:rsidRDefault="00B86EFC" w:rsidP="00B86EFC">
            <w:pPr>
              <w:pStyle w:val="TableCell"/>
              <w:jc w:val="both"/>
              <w:rPr>
                <w:sz w:val="21"/>
                <w:szCs w:val="16"/>
              </w:rPr>
            </w:pPr>
          </w:p>
          <w:p w14:paraId="75D9E426" w14:textId="77777777" w:rsidR="00B86EFC" w:rsidRDefault="00B86EFC" w:rsidP="00B86EFC">
            <w:pPr>
              <w:pStyle w:val="TableCell"/>
              <w:jc w:val="both"/>
              <w:rPr>
                <w:sz w:val="21"/>
                <w:szCs w:val="16"/>
              </w:rPr>
            </w:pPr>
          </w:p>
          <w:p w14:paraId="43126F74" w14:textId="77777777" w:rsidR="00B86EFC" w:rsidRDefault="00B86EFC" w:rsidP="00B86EFC">
            <w:pPr>
              <w:pStyle w:val="TableCell"/>
              <w:jc w:val="both"/>
              <w:rPr>
                <w:sz w:val="21"/>
                <w:szCs w:val="16"/>
              </w:rPr>
            </w:pPr>
          </w:p>
          <w:p w14:paraId="354A937A" w14:textId="77777777" w:rsidR="00B86EFC" w:rsidRDefault="00B86EFC" w:rsidP="00B86EFC">
            <w:pPr>
              <w:pStyle w:val="TableCell"/>
              <w:jc w:val="both"/>
              <w:rPr>
                <w:sz w:val="21"/>
                <w:szCs w:val="16"/>
              </w:rPr>
            </w:pPr>
          </w:p>
          <w:p w14:paraId="7D05F0F9" w14:textId="6E172542" w:rsidR="00B86EFC" w:rsidRPr="00B86EFC" w:rsidRDefault="00B86EFC" w:rsidP="00B86EFC">
            <w:pPr>
              <w:pStyle w:val="TableCell"/>
              <w:jc w:val="both"/>
              <w:rPr>
                <w:sz w:val="21"/>
                <w:szCs w:val="16"/>
              </w:rPr>
            </w:pPr>
            <w:r w:rsidRPr="00B86EFC">
              <w:rPr>
                <w:sz w:val="21"/>
                <w:szCs w:val="16"/>
              </w:rPr>
              <w:t>Same as part 1 rubric – will be re-graded according to the same standards, paying particular attention to details missed when part 1 was submitted. So learn from your mistakes and edit the document to earn all the points this time.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917" w14:textId="77777777" w:rsidR="00B86EFC" w:rsidRPr="0057419D" w:rsidRDefault="00B86EFC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B86EFC" w14:paraId="6DAE094A" w14:textId="77777777" w:rsidTr="00B86EFC">
        <w:trPr>
          <w:cantSplit/>
          <w:trHeight w:val="321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4F5A" w14:textId="2C413776" w:rsidR="00B86EFC" w:rsidRPr="003A4F93" w:rsidRDefault="00B86EFC" w:rsidP="00F00E55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Introduction (x1)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76A6" w14:textId="0E7AB7E5" w:rsidR="00B86EFC" w:rsidRPr="00C23017" w:rsidRDefault="00B86EFC" w:rsidP="002A489F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F09" w14:textId="77777777" w:rsidR="00B86EFC" w:rsidRDefault="00B86EFC" w:rsidP="003E60D9">
            <w:pPr>
              <w:pStyle w:val="TableCell"/>
            </w:pPr>
          </w:p>
        </w:tc>
      </w:tr>
      <w:tr w:rsidR="00B86EFC" w14:paraId="32A173E8" w14:textId="77777777" w:rsidTr="00B86EFC">
        <w:trPr>
          <w:cantSplit/>
          <w:trHeight w:val="519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5904" w14:textId="6467BE57" w:rsidR="00B86EFC" w:rsidRPr="003A4F93" w:rsidRDefault="00B86EFC" w:rsidP="005C6A2B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Feature </w:t>
            </w:r>
            <w:r w:rsidRPr="003A4F93">
              <w:rPr>
                <w:sz w:val="18"/>
                <w:szCs w:val="18"/>
              </w:rPr>
              <w:br/>
              <w:t>extract (x4)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E561" w14:textId="4C5A1265" w:rsidR="00B86EFC" w:rsidRPr="00720B15" w:rsidRDefault="00B86EFC" w:rsidP="005C6A2B">
            <w:pPr>
              <w:pStyle w:val="TableCell"/>
              <w:rPr>
                <w:sz w:val="16"/>
                <w:szCs w:val="18"/>
                <w:lang w:val="x-none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A743" w14:textId="77777777" w:rsidR="00B86EFC" w:rsidRDefault="00B86EFC" w:rsidP="009A099F">
            <w:pPr>
              <w:pStyle w:val="TableCell"/>
            </w:pPr>
          </w:p>
        </w:tc>
      </w:tr>
      <w:tr w:rsidR="00B86EFC" w14:paraId="6EA07BB7" w14:textId="77777777" w:rsidTr="00B86EFC">
        <w:trPr>
          <w:cantSplit/>
          <w:trHeight w:val="2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85874" w14:textId="165DF189" w:rsidR="00B86EFC" w:rsidRPr="003A4F93" w:rsidRDefault="00B86EFC" w:rsidP="00720B15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SVM </w:t>
            </w:r>
            <w:r w:rsidRPr="003A4F93">
              <w:rPr>
                <w:sz w:val="18"/>
                <w:szCs w:val="18"/>
              </w:rPr>
              <w:br/>
              <w:t>classif (x3)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5ACF" w14:textId="199380BF" w:rsidR="00B86EFC" w:rsidRPr="00720B15" w:rsidRDefault="00B86EFC" w:rsidP="009A099F">
            <w:pPr>
              <w:pStyle w:val="TableCell"/>
              <w:rPr>
                <w:sz w:val="16"/>
                <w:szCs w:val="18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9289" w14:textId="77777777" w:rsidR="00B86EFC" w:rsidRDefault="00B86EFC" w:rsidP="003E60D9">
            <w:pPr>
              <w:pStyle w:val="TableCell"/>
            </w:pPr>
          </w:p>
        </w:tc>
      </w:tr>
      <w:tr w:rsidR="00B86EFC" w14:paraId="6E06830E" w14:textId="77777777" w:rsidTr="00426EB9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158B" w14:textId="77777777" w:rsidR="00B86EFC" w:rsidRPr="003A4F93" w:rsidRDefault="00B86EFC" w:rsidP="00F8719E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Experimental setup &amp; results </w:t>
            </w:r>
            <w:r w:rsidRPr="003A4F93">
              <w:rPr>
                <w:sz w:val="18"/>
                <w:szCs w:val="18"/>
              </w:rPr>
              <w:br/>
              <w:t>(x4)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33748" w14:textId="14BAB9B7" w:rsidR="00B86EFC" w:rsidRPr="00720B15" w:rsidRDefault="00B86EFC" w:rsidP="009A099F">
            <w:pPr>
              <w:pStyle w:val="TableCell"/>
              <w:rPr>
                <w:sz w:val="16"/>
                <w:szCs w:val="18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A584" w14:textId="77777777" w:rsidR="00B86EFC" w:rsidRDefault="00B86EFC" w:rsidP="003E60D9">
            <w:pPr>
              <w:pStyle w:val="TableCell"/>
            </w:pPr>
          </w:p>
        </w:tc>
      </w:tr>
      <w:tr w:rsidR="00B86EFC" w14:paraId="52308D94" w14:textId="77777777" w:rsidTr="00B86EFC">
        <w:trPr>
          <w:cantSplit/>
          <w:trHeight w:val="22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294" w14:textId="22AE90CD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Discussion </w:t>
            </w:r>
            <w:r w:rsidRPr="003A4F93">
              <w:rPr>
                <w:sz w:val="18"/>
                <w:szCs w:val="18"/>
              </w:rPr>
              <w:br/>
              <w:t>(x4)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27F0" w14:textId="09FC82C4" w:rsidR="00B86EFC" w:rsidRPr="00C23017" w:rsidRDefault="00B86EFC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0CA8" w14:textId="77777777" w:rsidR="00B86EFC" w:rsidRDefault="00B86EFC" w:rsidP="003E60D9">
            <w:pPr>
              <w:pStyle w:val="TableCell"/>
            </w:pPr>
          </w:p>
        </w:tc>
      </w:tr>
      <w:tr w:rsidR="00B86EFC" w14:paraId="695CBAB6" w14:textId="77777777" w:rsidTr="00426EB9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B" w14:textId="77777777" w:rsidR="00B86EFC" w:rsidRPr="003A4F93" w:rsidRDefault="00B86EFC" w:rsidP="004478E8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Writing mech. and proofing (x1)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8984A" w14:textId="251E6D06" w:rsidR="00B86EFC" w:rsidRPr="00AE5B33" w:rsidRDefault="00B86EFC" w:rsidP="00C20735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11A6" w14:textId="77777777" w:rsidR="00B86EFC" w:rsidRDefault="00B86EFC" w:rsidP="007D576A">
            <w:pPr>
              <w:pStyle w:val="TableCell"/>
            </w:pPr>
          </w:p>
        </w:tc>
      </w:tr>
      <w:tr w:rsidR="00B86EFC" w14:paraId="68DB8F43" w14:textId="77777777" w:rsidTr="00426EB9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B4CE" w14:textId="05A1F8BF" w:rsidR="00B86EFC" w:rsidRPr="003A4F93" w:rsidRDefault="00B86EFC" w:rsidP="007D576A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Professional writing style (x1)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0518" w14:textId="6F427B4A" w:rsidR="00B86EFC" w:rsidRPr="00AE5B33" w:rsidRDefault="00B86EFC" w:rsidP="007D576A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22BD" w14:textId="77777777" w:rsidR="00B86EFC" w:rsidRDefault="00B86EFC" w:rsidP="007D576A">
            <w:pPr>
              <w:pStyle w:val="TableCell"/>
            </w:pPr>
          </w:p>
        </w:tc>
      </w:tr>
      <w:tr w:rsidR="00B86EFC" w14:paraId="55CD66B5" w14:textId="77777777" w:rsidTr="00426EB9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FF0A" w14:textId="77777777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Aesthetics and organization (x1)</w:t>
            </w:r>
          </w:p>
        </w:tc>
        <w:tc>
          <w:tcPr>
            <w:tcW w:w="7041" w:type="dxa"/>
            <w:gridSpan w:val="3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D0B72" w14:textId="6A8E7F97" w:rsidR="00B86EFC" w:rsidRPr="00AE5B33" w:rsidRDefault="00B86EFC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CED6E" w14:textId="77777777" w:rsidR="00B86EFC" w:rsidRDefault="00B86EFC" w:rsidP="00C86DEC">
            <w:pPr>
              <w:pStyle w:val="TableCell"/>
            </w:pPr>
          </w:p>
        </w:tc>
      </w:tr>
      <w:tr w:rsidR="00B86EFC" w14:paraId="72AF2F96" w14:textId="77777777" w:rsidTr="00CF5F34">
        <w:trPr>
          <w:cantSplit/>
          <w:trHeight w:val="121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7B64E" w14:textId="24920926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1 (x8)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999CA" w14:textId="666BD860" w:rsidR="00B86EFC" w:rsidRDefault="00B86EFC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Process of using a pre-trained CNN clearly documented. Includes evidence of using the validation set to tune SVM or CNN hyper-parameters. Includes accuracy and an ROC curve on the test set. Shows 8 images in the various types like done for the LST-SVM and compared to those.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6DB0DA" w14:textId="77777777" w:rsidR="00B86EFC" w:rsidRDefault="00B86EFC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266633" w14:textId="77777777" w:rsidR="00B86EFC" w:rsidRDefault="00B86EFC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B858B" w14:textId="77777777" w:rsidR="00B86EFC" w:rsidRDefault="00B86EFC" w:rsidP="00C86DEC">
            <w:pPr>
              <w:pStyle w:val="TableCell"/>
            </w:pPr>
          </w:p>
        </w:tc>
      </w:tr>
      <w:tr w:rsidR="00B86EFC" w14:paraId="6384B22C" w14:textId="77777777" w:rsidTr="00CF5F34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60EE" w14:textId="28217713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2 (x8)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5B15" w14:textId="3133557B" w:rsidR="00B86EFC" w:rsidRDefault="00B86EFC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Same as previous, but using a pre-trained net in a second way or training a new network from scratch. Accuracy/ROC curve compared to CNN method 1 and to LST-SVM (but 8 more images not needed).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A21F8D" w14:textId="77777777" w:rsidR="00B86EFC" w:rsidRDefault="00B86EFC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8A145C7" w14:textId="77777777" w:rsidR="00B86EFC" w:rsidRDefault="00B86EFC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ED029" w14:textId="77777777" w:rsidR="00B86EFC" w:rsidRDefault="00B86EFC" w:rsidP="00C86DEC">
            <w:pPr>
              <w:pStyle w:val="TableCell"/>
            </w:pPr>
          </w:p>
        </w:tc>
      </w:tr>
      <w:tr w:rsidR="00B86EFC" w14:paraId="5F6F4363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6211" w14:textId="0319EAAC" w:rsidR="00B86EFC" w:rsidRPr="003A4F93" w:rsidRDefault="00B86EFC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CNN e</w:t>
            </w:r>
            <w:bookmarkStart w:id="0" w:name="_GoBack"/>
            <w:bookmarkEnd w:id="0"/>
            <w:r>
              <w:rPr>
                <w:sz w:val="18"/>
                <w:szCs w:val="18"/>
              </w:rPr>
              <w:t>xplanations</w:t>
            </w:r>
            <w:r w:rsidRPr="003A4F93">
              <w:rPr>
                <w:sz w:val="18"/>
                <w:szCs w:val="18"/>
              </w:rPr>
              <w:t xml:space="preserve"> (x4)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1632" w14:textId="09236F0D" w:rsidR="00B86EFC" w:rsidRDefault="00B86EFC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CNN explanation of work included significantly not only in new sections, but in abstract, intro, and conclusion.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444EB" w14:textId="40B94341" w:rsidR="00B86EFC" w:rsidRDefault="00B86EFC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Added to 2 of those 3 places, or mentioned only briefly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D386" w14:textId="617BABE1" w:rsidR="00B86EFC" w:rsidRDefault="00B86EFC" w:rsidP="005F7D2F">
            <w:pPr>
              <w:pStyle w:val="TableCell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Added to only 1 of the places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38197" w14:textId="77777777" w:rsidR="00B86EFC" w:rsidRDefault="00B86EFC" w:rsidP="00C86DEC">
            <w:pPr>
              <w:pStyle w:val="TableCell"/>
            </w:pPr>
          </w:p>
        </w:tc>
      </w:tr>
    </w:tbl>
    <w:p w14:paraId="037019A8" w14:textId="7DDF08F5" w:rsidR="00DF183F" w:rsidRPr="00611507" w:rsidRDefault="004478E8" w:rsidP="00611507">
      <w:pPr>
        <w:pStyle w:val="Body"/>
      </w:pPr>
      <w:r>
        <w:t>If no code submitted, 0%</w:t>
      </w:r>
      <w:r w:rsidR="002E18EB">
        <w:tab/>
      </w:r>
      <w:r>
        <w:tab/>
      </w:r>
      <w:r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>Total score</w:t>
      </w:r>
      <w:r w:rsidR="004B6230">
        <w:t xml:space="preserve"> </w:t>
      </w:r>
      <w:r w:rsidR="00C20735">
        <w:t xml:space="preserve"> = _______</w:t>
      </w:r>
      <w:r w:rsidR="002E18EB">
        <w:t>%</w:t>
      </w:r>
      <w:r w:rsidR="003A4F93">
        <w:br/>
      </w:r>
      <w:r w:rsidR="00DF183F">
        <w:t>Comments:</w:t>
      </w:r>
    </w:p>
    <w:sectPr w:rsidR="00DF183F" w:rsidRPr="00611507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40E2F4" w14:textId="77777777" w:rsidR="000B187C" w:rsidRDefault="000B187C">
      <w:r>
        <w:separator/>
      </w:r>
    </w:p>
  </w:endnote>
  <w:endnote w:type="continuationSeparator" w:id="0">
    <w:p w14:paraId="381625D1" w14:textId="77777777" w:rsidR="000B187C" w:rsidRDefault="000B1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E3536F" w14:textId="77777777" w:rsidR="000B187C" w:rsidRDefault="000B187C">
      <w:r>
        <w:separator/>
      </w:r>
    </w:p>
  </w:footnote>
  <w:footnote w:type="continuationSeparator" w:id="0">
    <w:p w14:paraId="4E5E2CB0" w14:textId="77777777" w:rsidR="000B187C" w:rsidRDefault="000B1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E568B"/>
    <w:multiLevelType w:val="hybridMultilevel"/>
    <w:tmpl w:val="93E2B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187C"/>
    <w:rsid w:val="000B52EC"/>
    <w:rsid w:val="000C1893"/>
    <w:rsid w:val="000E062B"/>
    <w:rsid w:val="000F3A43"/>
    <w:rsid w:val="001110C3"/>
    <w:rsid w:val="00125E3C"/>
    <w:rsid w:val="0016662B"/>
    <w:rsid w:val="001870A6"/>
    <w:rsid w:val="001B73CA"/>
    <w:rsid w:val="001C6C90"/>
    <w:rsid w:val="0020233C"/>
    <w:rsid w:val="00244C80"/>
    <w:rsid w:val="0025010D"/>
    <w:rsid w:val="00290B00"/>
    <w:rsid w:val="00292E56"/>
    <w:rsid w:val="002C77EB"/>
    <w:rsid w:val="002D37DF"/>
    <w:rsid w:val="002E18EB"/>
    <w:rsid w:val="0031269F"/>
    <w:rsid w:val="00352595"/>
    <w:rsid w:val="00352B76"/>
    <w:rsid w:val="00360AB4"/>
    <w:rsid w:val="00390DBA"/>
    <w:rsid w:val="00393ECB"/>
    <w:rsid w:val="003A4F93"/>
    <w:rsid w:val="003D626B"/>
    <w:rsid w:val="003E60D9"/>
    <w:rsid w:val="003F2897"/>
    <w:rsid w:val="00417A55"/>
    <w:rsid w:val="004232AE"/>
    <w:rsid w:val="0043272F"/>
    <w:rsid w:val="004478E8"/>
    <w:rsid w:val="004B6230"/>
    <w:rsid w:val="004D2C83"/>
    <w:rsid w:val="00542C20"/>
    <w:rsid w:val="00544B4F"/>
    <w:rsid w:val="00546D2A"/>
    <w:rsid w:val="00557A5F"/>
    <w:rsid w:val="00563550"/>
    <w:rsid w:val="0057419D"/>
    <w:rsid w:val="005A6787"/>
    <w:rsid w:val="005C6A2B"/>
    <w:rsid w:val="005F7D2F"/>
    <w:rsid w:val="00611507"/>
    <w:rsid w:val="00614317"/>
    <w:rsid w:val="00631602"/>
    <w:rsid w:val="00646E4A"/>
    <w:rsid w:val="006470D7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7F31A4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9C36EE"/>
    <w:rsid w:val="00A557B4"/>
    <w:rsid w:val="00A6186A"/>
    <w:rsid w:val="00AC514E"/>
    <w:rsid w:val="00AE5B33"/>
    <w:rsid w:val="00B25ED3"/>
    <w:rsid w:val="00B50109"/>
    <w:rsid w:val="00B71725"/>
    <w:rsid w:val="00B86EFC"/>
    <w:rsid w:val="00C20735"/>
    <w:rsid w:val="00C50090"/>
    <w:rsid w:val="00C752D5"/>
    <w:rsid w:val="00C80B7E"/>
    <w:rsid w:val="00C80F7D"/>
    <w:rsid w:val="00C839E2"/>
    <w:rsid w:val="00C86DEC"/>
    <w:rsid w:val="00D44CB3"/>
    <w:rsid w:val="00DF183F"/>
    <w:rsid w:val="00E22555"/>
    <w:rsid w:val="00E22A82"/>
    <w:rsid w:val="00E24144"/>
    <w:rsid w:val="00E45AC0"/>
    <w:rsid w:val="00E562D5"/>
    <w:rsid w:val="00E86E83"/>
    <w:rsid w:val="00F00E55"/>
    <w:rsid w:val="00F106ED"/>
    <w:rsid w:val="00F34921"/>
    <w:rsid w:val="00F448CC"/>
    <w:rsid w:val="00F8439F"/>
    <w:rsid w:val="00F8719E"/>
    <w:rsid w:val="00FA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C2CA6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A557B4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unhideWhenUsed/>
    <w:rsid w:val="005F7D2F"/>
  </w:style>
  <w:style w:type="character" w:customStyle="1" w:styleId="CommentTextChar">
    <w:name w:val="Comment Text Char"/>
    <w:basedOn w:val="DefaultParagraphFont"/>
    <w:link w:val="CommentText"/>
    <w:semiHidden/>
    <w:rsid w:val="005F7D2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219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19</cp:revision>
  <cp:lastPrinted>2015-01-21T16:11:00Z</cp:lastPrinted>
  <dcterms:created xsi:type="dcterms:W3CDTF">2013-01-19T20:51:00Z</dcterms:created>
  <dcterms:modified xsi:type="dcterms:W3CDTF">2019-05-22T23:44:00Z</dcterms:modified>
</cp:coreProperties>
</file>