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4107E1" w14:textId="77777777" w:rsidR="00F56383" w:rsidRPr="00A32347" w:rsidRDefault="00F56383" w:rsidP="00C136AD">
      <w:pPr>
        <w:pStyle w:val="Heading1"/>
        <w:rPr>
          <w:rFonts w:ascii="Arial" w:hAnsi="Arial" w:cs="Arial"/>
        </w:rPr>
      </w:pPr>
      <w:r w:rsidRPr="00A32347">
        <w:rPr>
          <w:rFonts w:ascii="Arial" w:hAnsi="Arial" w:cs="Arial"/>
        </w:rPr>
        <w:t>CSSE 37</w:t>
      </w:r>
      <w:r w:rsidR="00A16243" w:rsidRPr="00A32347">
        <w:rPr>
          <w:rFonts w:ascii="Arial" w:hAnsi="Arial" w:cs="Arial"/>
        </w:rPr>
        <w:t>5</w:t>
      </w:r>
      <w:r w:rsidRPr="00A32347">
        <w:rPr>
          <w:rFonts w:ascii="Arial" w:hAnsi="Arial" w:cs="Arial"/>
        </w:rPr>
        <w:t xml:space="preserve"> – Software </w:t>
      </w:r>
      <w:r w:rsidR="00A16243" w:rsidRPr="00A32347">
        <w:rPr>
          <w:rFonts w:ascii="Arial" w:hAnsi="Arial" w:cs="Arial"/>
        </w:rPr>
        <w:t>Construction and Evolution</w:t>
      </w:r>
    </w:p>
    <w:p w14:paraId="37D84916" w14:textId="0FCC22BF" w:rsidR="00C277D2" w:rsidRPr="00A32347" w:rsidRDefault="00C277D2" w:rsidP="00C136AD">
      <w:pPr>
        <w:pStyle w:val="Heading2"/>
        <w:rPr>
          <w:rFonts w:ascii="Arial" w:hAnsi="Arial" w:cs="Arial"/>
        </w:rPr>
      </w:pPr>
      <w:r w:rsidRPr="00A32347">
        <w:rPr>
          <w:rFonts w:ascii="Arial" w:hAnsi="Arial" w:cs="Arial"/>
        </w:rPr>
        <w:t>Project Milestone</w:t>
      </w:r>
      <w:r w:rsidR="00F56383" w:rsidRPr="00A32347">
        <w:rPr>
          <w:rFonts w:ascii="Arial" w:hAnsi="Arial" w:cs="Arial"/>
        </w:rPr>
        <w:t xml:space="preserve"> </w:t>
      </w:r>
      <w:r w:rsidR="00366542">
        <w:rPr>
          <w:rFonts w:ascii="Arial" w:hAnsi="Arial" w:cs="Arial"/>
        </w:rPr>
        <w:t>4</w:t>
      </w:r>
    </w:p>
    <w:p w14:paraId="68A3B5FB" w14:textId="5BF92C30" w:rsidR="00175633" w:rsidRDefault="00A01754" w:rsidP="00C277D2">
      <w:pPr>
        <w:pStyle w:val="BodyText"/>
        <w:rPr>
          <w:rFonts w:ascii="Arial" w:hAnsi="Arial" w:cs="Arial"/>
        </w:rPr>
      </w:pPr>
      <w:r>
        <w:rPr>
          <w:rFonts w:ascii="Arial" w:hAnsi="Arial" w:cs="Arial"/>
        </w:rPr>
        <w:t xml:space="preserve">Having </w:t>
      </w:r>
      <w:r w:rsidR="00175633">
        <w:rPr>
          <w:rFonts w:ascii="Arial" w:hAnsi="Arial" w:cs="Arial"/>
        </w:rPr>
        <w:t xml:space="preserve">met </w:t>
      </w:r>
      <w:r w:rsidR="00366542">
        <w:rPr>
          <w:rFonts w:ascii="Arial" w:hAnsi="Arial" w:cs="Arial"/>
        </w:rPr>
        <w:t>even more</w:t>
      </w:r>
      <w:r w:rsidR="003526EC">
        <w:rPr>
          <w:rFonts w:ascii="Arial" w:hAnsi="Arial" w:cs="Arial"/>
        </w:rPr>
        <w:t xml:space="preserve"> </w:t>
      </w:r>
      <w:r w:rsidR="00175633">
        <w:rPr>
          <w:rFonts w:ascii="Arial" w:hAnsi="Arial" w:cs="Arial"/>
        </w:rPr>
        <w:t xml:space="preserve">with your client, </w:t>
      </w:r>
      <w:r w:rsidR="003526EC">
        <w:rPr>
          <w:rFonts w:ascii="Arial" w:hAnsi="Arial" w:cs="Arial"/>
        </w:rPr>
        <w:t xml:space="preserve">you have decided on a list of features for the next sprint, or are about to do so.  </w:t>
      </w:r>
      <w:r w:rsidR="00366542">
        <w:rPr>
          <w:rFonts w:ascii="Arial" w:hAnsi="Arial" w:cs="Arial"/>
        </w:rPr>
        <w:t>What else?</w:t>
      </w:r>
    </w:p>
    <w:p w14:paraId="3209A7D7" w14:textId="6FE976BF" w:rsidR="00175633" w:rsidRDefault="00366542" w:rsidP="00C277D2">
      <w:pPr>
        <w:pStyle w:val="BodyText"/>
        <w:rPr>
          <w:rFonts w:ascii="Arial" w:hAnsi="Arial" w:cs="Arial"/>
        </w:rPr>
      </w:pPr>
      <w:r>
        <w:rPr>
          <w:rFonts w:ascii="Arial" w:hAnsi="Arial" w:cs="Arial"/>
        </w:rPr>
        <w:t>As usual</w:t>
      </w:r>
      <w:r w:rsidR="003526EC">
        <w:rPr>
          <w:rFonts w:ascii="Arial" w:hAnsi="Arial" w:cs="Arial"/>
        </w:rPr>
        <w:t>,</w:t>
      </w:r>
      <w:r w:rsidR="00175633">
        <w:rPr>
          <w:rFonts w:ascii="Arial" w:hAnsi="Arial" w:cs="Arial"/>
        </w:rPr>
        <w:t xml:space="preserve"> you’re also taking 375, and we have our own goals, for you to apply things you learn in class to the project, as much</w:t>
      </w:r>
      <w:bookmarkStart w:id="0" w:name="_GoBack"/>
      <w:bookmarkEnd w:id="0"/>
      <w:r w:rsidR="00175633">
        <w:rPr>
          <w:rFonts w:ascii="Arial" w:hAnsi="Arial" w:cs="Arial"/>
        </w:rPr>
        <w:t xml:space="preserve"> as possible!</w:t>
      </w:r>
    </w:p>
    <w:p w14:paraId="7F789EB0" w14:textId="7C9B9F59" w:rsidR="00F56383" w:rsidRDefault="003526EC" w:rsidP="00C277D2">
      <w:pPr>
        <w:pStyle w:val="BodyText"/>
        <w:rPr>
          <w:rFonts w:ascii="Arial" w:hAnsi="Arial" w:cs="Arial"/>
        </w:rPr>
      </w:pPr>
      <w:r>
        <w:rPr>
          <w:rFonts w:ascii="Arial" w:hAnsi="Arial" w:cs="Arial"/>
        </w:rPr>
        <w:t>For MS</w:t>
      </w:r>
      <w:r w:rsidR="007B594E">
        <w:rPr>
          <w:rFonts w:ascii="Arial" w:hAnsi="Arial" w:cs="Arial"/>
        </w:rPr>
        <w:t>4</w:t>
      </w:r>
      <w:r>
        <w:rPr>
          <w:rFonts w:ascii="Arial" w:hAnsi="Arial" w:cs="Arial"/>
        </w:rPr>
        <w:t xml:space="preserve">, we will stir-in </w:t>
      </w:r>
      <w:r w:rsidR="007B594E">
        <w:rPr>
          <w:rFonts w:ascii="Arial" w:hAnsi="Arial" w:cs="Arial"/>
        </w:rPr>
        <w:t>academically valuable</w:t>
      </w:r>
      <w:r>
        <w:rPr>
          <w:rFonts w:ascii="Arial" w:hAnsi="Arial" w:cs="Arial"/>
        </w:rPr>
        <w:t xml:space="preserve"> ingredient – namely, </w:t>
      </w:r>
      <w:r w:rsidR="001C48DA">
        <w:rPr>
          <w:rFonts w:ascii="Arial" w:hAnsi="Arial" w:cs="Arial"/>
        </w:rPr>
        <w:t xml:space="preserve">using knowledge from Feathers’ book, and </w:t>
      </w:r>
      <w:r w:rsidR="00E601FD">
        <w:rPr>
          <w:rFonts w:ascii="Arial" w:hAnsi="Arial" w:cs="Arial"/>
        </w:rPr>
        <w:t xml:space="preserve">using </w:t>
      </w:r>
      <w:r w:rsidR="001C48DA">
        <w:rPr>
          <w:rFonts w:ascii="Arial" w:hAnsi="Arial" w:cs="Arial"/>
        </w:rPr>
        <w:t>knowledge about error handling</w:t>
      </w:r>
      <w:r>
        <w:rPr>
          <w:rFonts w:ascii="Arial" w:hAnsi="Arial" w:cs="Arial"/>
        </w:rPr>
        <w:t>.</w:t>
      </w:r>
    </w:p>
    <w:p w14:paraId="49A94B78" w14:textId="52655BE2" w:rsidR="00A32347" w:rsidRPr="00A32347" w:rsidRDefault="00A32347" w:rsidP="00A32347">
      <w:pPr>
        <w:pStyle w:val="Heading3"/>
        <w:rPr>
          <w:rFonts w:ascii="Arial" w:hAnsi="Arial" w:cs="Arial"/>
        </w:rPr>
      </w:pPr>
      <w:r w:rsidRPr="00A32347">
        <w:rPr>
          <w:rFonts w:ascii="Arial" w:hAnsi="Arial" w:cs="Arial"/>
        </w:rPr>
        <w:t>Objective</w:t>
      </w:r>
      <w:r w:rsidR="00392CFA">
        <w:rPr>
          <w:rFonts w:ascii="Arial" w:hAnsi="Arial" w:cs="Arial"/>
        </w:rPr>
        <w:t>s</w:t>
      </w:r>
    </w:p>
    <w:p w14:paraId="01951DBF" w14:textId="0987215A" w:rsidR="00A32347" w:rsidRDefault="00175633" w:rsidP="00C277D2">
      <w:pPr>
        <w:pStyle w:val="BodyText"/>
        <w:rPr>
          <w:rFonts w:ascii="Arial" w:hAnsi="Arial" w:cs="Arial"/>
        </w:rPr>
      </w:pPr>
      <w:r>
        <w:rPr>
          <w:rFonts w:ascii="Arial" w:hAnsi="Arial" w:cs="Arial"/>
        </w:rPr>
        <w:t xml:space="preserve">Here are the things I’ll grade you on, for Milestone </w:t>
      </w:r>
      <w:r w:rsidR="00CA2974">
        <w:rPr>
          <w:rFonts w:ascii="Arial" w:hAnsi="Arial" w:cs="Arial"/>
        </w:rPr>
        <w:t>4</w:t>
      </w:r>
      <w:r>
        <w:rPr>
          <w:rFonts w:ascii="Arial" w:hAnsi="Arial" w:cs="Arial"/>
        </w:rPr>
        <w:t>:</w:t>
      </w:r>
    </w:p>
    <w:p w14:paraId="2966735D" w14:textId="4A690AE4" w:rsidR="00175633" w:rsidRDefault="00175633" w:rsidP="00175633">
      <w:pPr>
        <w:pStyle w:val="BodyText"/>
        <w:numPr>
          <w:ilvl w:val="0"/>
          <w:numId w:val="5"/>
        </w:numPr>
        <w:rPr>
          <w:rFonts w:ascii="Arial" w:hAnsi="Arial" w:cs="Arial"/>
        </w:rPr>
      </w:pPr>
      <w:r>
        <w:rPr>
          <w:rFonts w:ascii="Arial" w:hAnsi="Arial" w:cs="Arial"/>
        </w:rPr>
        <w:t>The quality of the work done for the project, as judged by me and by your client.  Especially, how the meeting with the client goes at the Wed lab.</w:t>
      </w:r>
    </w:p>
    <w:p w14:paraId="745F5EB7" w14:textId="7979A2D7" w:rsidR="00175633" w:rsidRDefault="00175633" w:rsidP="00175633">
      <w:pPr>
        <w:pStyle w:val="BodyText"/>
        <w:numPr>
          <w:ilvl w:val="0"/>
          <w:numId w:val="5"/>
        </w:numPr>
        <w:rPr>
          <w:rFonts w:ascii="Arial" w:hAnsi="Arial" w:cs="Arial"/>
        </w:rPr>
      </w:pPr>
      <w:r>
        <w:rPr>
          <w:rFonts w:ascii="Arial" w:hAnsi="Arial" w:cs="Arial"/>
        </w:rPr>
        <w:t>The amount of effort I believe you personally put in on your team, based on every source of evidence I can muster.</w:t>
      </w:r>
    </w:p>
    <w:p w14:paraId="623EF415" w14:textId="39E92C9D" w:rsidR="00175633" w:rsidRDefault="00392CFA" w:rsidP="00175633">
      <w:pPr>
        <w:pStyle w:val="BodyText"/>
        <w:numPr>
          <w:ilvl w:val="0"/>
          <w:numId w:val="5"/>
        </w:numPr>
        <w:rPr>
          <w:rFonts w:ascii="Arial" w:hAnsi="Arial" w:cs="Arial"/>
        </w:rPr>
      </w:pPr>
      <w:r>
        <w:rPr>
          <w:rFonts w:ascii="Arial" w:hAnsi="Arial" w:cs="Arial"/>
        </w:rPr>
        <w:t>The extent to which you applied things we learned in class to your project, and demonstrated that in what you turn in for the Milestone.</w:t>
      </w:r>
      <w:r w:rsidR="003C3122">
        <w:rPr>
          <w:rFonts w:ascii="Arial" w:hAnsi="Arial" w:cs="Arial"/>
        </w:rPr>
        <w:t xml:space="preserve"> Particularly, </w:t>
      </w:r>
      <w:r w:rsidR="00CA2974">
        <w:rPr>
          <w:rFonts w:ascii="Arial" w:hAnsi="Arial" w:cs="Arial"/>
        </w:rPr>
        <w:t>your ability to find ways to use the sophisticated change methods that Feathers describes, and your ability to make your system dynamically robust via error handling</w:t>
      </w:r>
      <w:r w:rsidR="003C3122">
        <w:rPr>
          <w:rFonts w:ascii="Arial" w:hAnsi="Arial" w:cs="Arial"/>
        </w:rPr>
        <w:t>.</w:t>
      </w:r>
    </w:p>
    <w:p w14:paraId="7887E670" w14:textId="4E52F65C" w:rsidR="00A32347" w:rsidRDefault="00630061" w:rsidP="00A32347">
      <w:pPr>
        <w:pStyle w:val="Heading3"/>
        <w:rPr>
          <w:rFonts w:ascii="Arial" w:hAnsi="Arial" w:cs="Arial"/>
        </w:rPr>
      </w:pPr>
      <w:r>
        <w:rPr>
          <w:rFonts w:ascii="Arial" w:hAnsi="Arial" w:cs="Arial"/>
        </w:rPr>
        <w:t>Activities</w:t>
      </w:r>
    </w:p>
    <w:p w14:paraId="028D28B0" w14:textId="6F0498F3" w:rsidR="00994E36" w:rsidRDefault="00994E36" w:rsidP="00BE183F">
      <w:pPr>
        <w:pStyle w:val="ListParagraph"/>
        <w:numPr>
          <w:ilvl w:val="0"/>
          <w:numId w:val="7"/>
        </w:numPr>
        <w:rPr>
          <w:rFonts w:ascii="Arial" w:hAnsi="Arial" w:cs="Arial"/>
        </w:rPr>
      </w:pPr>
      <w:r>
        <w:rPr>
          <w:rFonts w:ascii="Arial" w:hAnsi="Arial" w:cs="Arial"/>
        </w:rPr>
        <w:t xml:space="preserve">Write up your plan.  On Monday after the client meeting starting the sprint, I’ll look at your </w:t>
      </w:r>
      <w:proofErr w:type="spellStart"/>
      <w:r w:rsidRPr="00994E36">
        <w:rPr>
          <w:rFonts w:ascii="Arial" w:hAnsi="Arial" w:cs="Arial"/>
          <w:b/>
        </w:rPr>
        <w:t>Trello</w:t>
      </w:r>
      <w:proofErr w:type="spellEnd"/>
      <w:r w:rsidRPr="00994E36">
        <w:rPr>
          <w:rFonts w:ascii="Arial" w:hAnsi="Arial" w:cs="Arial"/>
          <w:b/>
        </w:rPr>
        <w:t xml:space="preserve"> plan</w:t>
      </w:r>
      <w:r>
        <w:rPr>
          <w:rFonts w:ascii="Arial" w:hAnsi="Arial" w:cs="Arial"/>
        </w:rPr>
        <w:t xml:space="preserve"> and grade that separately.</w:t>
      </w:r>
    </w:p>
    <w:p w14:paraId="5FC20E72" w14:textId="28A7B6BF" w:rsidR="00630061" w:rsidRDefault="00BE183F" w:rsidP="00BE183F">
      <w:pPr>
        <w:pStyle w:val="ListParagraph"/>
        <w:numPr>
          <w:ilvl w:val="0"/>
          <w:numId w:val="7"/>
        </w:numPr>
        <w:rPr>
          <w:rFonts w:ascii="Arial" w:hAnsi="Arial" w:cs="Arial"/>
        </w:rPr>
      </w:pPr>
      <w:r>
        <w:rPr>
          <w:rFonts w:ascii="Arial" w:hAnsi="Arial" w:cs="Arial"/>
        </w:rPr>
        <w:t>Keep your personal technical journal up to date.  Turn this in at the end of the sprint (one for each person).</w:t>
      </w:r>
    </w:p>
    <w:p w14:paraId="451A77C2" w14:textId="6971EA92" w:rsidR="00BE183F" w:rsidRDefault="00BE183F" w:rsidP="00BE183F">
      <w:pPr>
        <w:pStyle w:val="ListParagraph"/>
        <w:numPr>
          <w:ilvl w:val="0"/>
          <w:numId w:val="7"/>
        </w:numPr>
        <w:rPr>
          <w:rFonts w:ascii="Arial" w:hAnsi="Arial" w:cs="Arial"/>
        </w:rPr>
      </w:pPr>
      <w:r>
        <w:rPr>
          <w:rFonts w:ascii="Arial" w:hAnsi="Arial" w:cs="Arial"/>
        </w:rPr>
        <w:t>Do the work for the sprint, to show your client!</w:t>
      </w:r>
    </w:p>
    <w:p w14:paraId="23711410" w14:textId="1BC3DABD" w:rsidR="00BE183F" w:rsidRDefault="00BE183F" w:rsidP="00BE183F">
      <w:pPr>
        <w:pStyle w:val="ListParagraph"/>
        <w:numPr>
          <w:ilvl w:val="0"/>
          <w:numId w:val="7"/>
        </w:numPr>
        <w:rPr>
          <w:rFonts w:ascii="Arial" w:hAnsi="Arial" w:cs="Arial"/>
        </w:rPr>
      </w:pPr>
      <w:r w:rsidRPr="00CD1592">
        <w:rPr>
          <w:rFonts w:ascii="Arial" w:hAnsi="Arial" w:cs="Arial"/>
          <w:b/>
        </w:rPr>
        <w:t xml:space="preserve">Document the </w:t>
      </w:r>
      <w:r w:rsidR="00CA2974">
        <w:rPr>
          <w:rFonts w:ascii="Arial" w:hAnsi="Arial" w:cs="Arial"/>
          <w:b/>
        </w:rPr>
        <w:t>robustness you add</w:t>
      </w:r>
      <w:r>
        <w:rPr>
          <w:rFonts w:ascii="Arial" w:hAnsi="Arial" w:cs="Arial"/>
        </w:rPr>
        <w:t xml:space="preserve"> </w:t>
      </w:r>
      <w:r w:rsidR="00CA2974">
        <w:rPr>
          <w:rFonts w:ascii="Arial" w:hAnsi="Arial" w:cs="Arial"/>
        </w:rPr>
        <w:t>via Feathers’ recommendations and via error handling.</w:t>
      </w:r>
      <w:r>
        <w:rPr>
          <w:rFonts w:ascii="Arial" w:hAnsi="Arial" w:cs="Arial"/>
        </w:rPr>
        <w:t xml:space="preserve">  Each team turns in one copy of this document, in a Moodle drop box.  </w:t>
      </w:r>
      <w:r w:rsidR="00CA2974">
        <w:rPr>
          <w:rFonts w:ascii="Arial" w:hAnsi="Arial" w:cs="Arial"/>
        </w:rPr>
        <w:t>Here are the details of that work:</w:t>
      </w:r>
    </w:p>
    <w:p w14:paraId="1BEDBA56" w14:textId="6E567E06" w:rsidR="00CD1592" w:rsidRDefault="001154C7" w:rsidP="001154C7">
      <w:pPr>
        <w:pStyle w:val="ListParagraph"/>
        <w:numPr>
          <w:ilvl w:val="1"/>
          <w:numId w:val="7"/>
        </w:numPr>
        <w:rPr>
          <w:rFonts w:ascii="Arial" w:hAnsi="Arial" w:cs="Arial"/>
        </w:rPr>
      </w:pPr>
      <w:r w:rsidRPr="001154C7">
        <w:rPr>
          <w:rFonts w:ascii="Arial" w:hAnsi="Arial" w:cs="Arial"/>
          <w:b/>
        </w:rPr>
        <w:t>Build a “Mock data provider,”</w:t>
      </w:r>
      <w:r>
        <w:rPr>
          <w:rFonts w:ascii="Arial" w:hAnsi="Arial" w:cs="Arial"/>
        </w:rPr>
        <w:t xml:space="preserve"> which will stimulate some part of your system with data, and enable you to verify if the results are correct.  Now, real mock data systems can be very sophisticated.  Don’t do that!  Make yours be able to stimulate some part of your system with data automatically. </w:t>
      </w:r>
      <w:r w:rsidR="00C44C82">
        <w:rPr>
          <w:rFonts w:ascii="Arial" w:hAnsi="Arial" w:cs="Arial"/>
        </w:rPr>
        <w:t xml:space="preserve">It should be something actually useful, like a main part of your system which needs to be exercised with data. </w:t>
      </w:r>
      <w:r>
        <w:rPr>
          <w:rFonts w:ascii="Arial" w:hAnsi="Arial" w:cs="Arial"/>
        </w:rPr>
        <w:t xml:space="preserve">And, don’t forget to build whatever it takes to check the results!  Your result will be a junior version of a “test harness,” as Feathers describes in </w:t>
      </w:r>
      <w:proofErr w:type="spellStart"/>
      <w:r>
        <w:rPr>
          <w:rFonts w:ascii="Arial" w:hAnsi="Arial" w:cs="Arial"/>
        </w:rPr>
        <w:t>Ch</w:t>
      </w:r>
      <w:proofErr w:type="spellEnd"/>
      <w:r>
        <w:rPr>
          <w:rFonts w:ascii="Arial" w:hAnsi="Arial" w:cs="Arial"/>
        </w:rPr>
        <w:t xml:space="preserve"> 9 and 10.</w:t>
      </w:r>
    </w:p>
    <w:p w14:paraId="306B5362" w14:textId="14855C0F" w:rsidR="001154C7" w:rsidRDefault="001154C7" w:rsidP="001154C7">
      <w:pPr>
        <w:pStyle w:val="ListParagraph"/>
        <w:numPr>
          <w:ilvl w:val="1"/>
          <w:numId w:val="7"/>
        </w:numPr>
        <w:rPr>
          <w:rFonts w:ascii="Arial" w:hAnsi="Arial" w:cs="Arial"/>
        </w:rPr>
      </w:pPr>
      <w:r w:rsidRPr="001154C7">
        <w:rPr>
          <w:rFonts w:ascii="Arial" w:hAnsi="Arial" w:cs="Arial"/>
          <w:b/>
        </w:rPr>
        <w:t xml:space="preserve">From Feathers’ </w:t>
      </w:r>
      <w:proofErr w:type="spellStart"/>
      <w:r w:rsidRPr="001154C7">
        <w:rPr>
          <w:rFonts w:ascii="Arial" w:hAnsi="Arial" w:cs="Arial"/>
          <w:b/>
        </w:rPr>
        <w:t>Ch</w:t>
      </w:r>
      <w:proofErr w:type="spellEnd"/>
      <w:r w:rsidRPr="001154C7">
        <w:rPr>
          <w:rFonts w:ascii="Arial" w:hAnsi="Arial" w:cs="Arial"/>
          <w:b/>
        </w:rPr>
        <w:t xml:space="preserve"> 6,</w:t>
      </w:r>
      <w:r>
        <w:rPr>
          <w:rFonts w:ascii="Arial" w:hAnsi="Arial" w:cs="Arial"/>
        </w:rPr>
        <w:t xml:space="preserve"> create a new “feature” or otherwise enhance your system in two ways, as he describes – either “Sprouting” something or “Wrapping” something in order to accomplish that.  If </w:t>
      </w:r>
      <w:r>
        <w:rPr>
          <w:rFonts w:ascii="Arial" w:hAnsi="Arial" w:cs="Arial"/>
        </w:rPr>
        <w:lastRenderedPageBreak/>
        <w:t>this fits with a real feature you are developing – great.  If not, let’s make one up.  I’ll be happy to help you think of one which your client might actually like!</w:t>
      </w:r>
    </w:p>
    <w:p w14:paraId="5E8D5D3D" w14:textId="7423BDDC" w:rsidR="00C44C82" w:rsidRDefault="00C44C82" w:rsidP="001154C7">
      <w:pPr>
        <w:pStyle w:val="ListParagraph"/>
        <w:numPr>
          <w:ilvl w:val="1"/>
          <w:numId w:val="7"/>
        </w:numPr>
        <w:rPr>
          <w:rFonts w:ascii="Arial" w:hAnsi="Arial" w:cs="Arial"/>
        </w:rPr>
      </w:pPr>
      <w:r>
        <w:rPr>
          <w:rFonts w:ascii="Arial" w:hAnsi="Arial" w:cs="Arial"/>
          <w:b/>
        </w:rPr>
        <w:t xml:space="preserve">From Feathers </w:t>
      </w:r>
      <w:proofErr w:type="spellStart"/>
      <w:r>
        <w:rPr>
          <w:rFonts w:ascii="Arial" w:hAnsi="Arial" w:cs="Arial"/>
          <w:b/>
        </w:rPr>
        <w:t>Ch</w:t>
      </w:r>
      <w:proofErr w:type="spellEnd"/>
      <w:r>
        <w:rPr>
          <w:rFonts w:ascii="Arial" w:hAnsi="Arial" w:cs="Arial"/>
          <w:b/>
        </w:rPr>
        <w:t xml:space="preserve"> 7, </w:t>
      </w:r>
      <w:r>
        <w:rPr>
          <w:rFonts w:ascii="Arial" w:hAnsi="Arial" w:cs="Arial"/>
        </w:rPr>
        <w:t>find a place to do a “dependency inversion.”  That is, use “DIP” from the SOLID principles of 374.  Since you studied that, you’ve had plenty of time to write code where general and specific capabilities are blended in, making it hard to change the details.  Rewrite some section of the code so that the general part stands out, just begging to be used for different specifics!</w:t>
      </w:r>
      <w:r>
        <w:rPr>
          <w:rFonts w:ascii="Arial" w:hAnsi="Arial" w:cs="Arial"/>
          <w:b/>
        </w:rPr>
        <w:t xml:space="preserve"> </w:t>
      </w:r>
    </w:p>
    <w:p w14:paraId="34E7EC5A" w14:textId="4E778F2D" w:rsidR="001154C7" w:rsidRDefault="00C44C82" w:rsidP="001154C7">
      <w:pPr>
        <w:pStyle w:val="ListParagraph"/>
        <w:numPr>
          <w:ilvl w:val="1"/>
          <w:numId w:val="7"/>
        </w:numPr>
        <w:rPr>
          <w:rFonts w:ascii="Arial" w:hAnsi="Arial" w:cs="Arial"/>
        </w:rPr>
      </w:pPr>
      <w:r w:rsidRPr="00C44C82">
        <w:rPr>
          <w:rFonts w:ascii="Arial" w:hAnsi="Arial" w:cs="Arial"/>
          <w:b/>
        </w:rPr>
        <w:t xml:space="preserve">From Feathers </w:t>
      </w:r>
      <w:proofErr w:type="spellStart"/>
      <w:r w:rsidRPr="00C44C82">
        <w:rPr>
          <w:rFonts w:ascii="Arial" w:hAnsi="Arial" w:cs="Arial"/>
          <w:b/>
        </w:rPr>
        <w:t>Ch</w:t>
      </w:r>
      <w:proofErr w:type="spellEnd"/>
      <w:r w:rsidRPr="00C44C82">
        <w:rPr>
          <w:rFonts w:ascii="Arial" w:hAnsi="Arial" w:cs="Arial"/>
          <w:b/>
        </w:rPr>
        <w:t xml:space="preserve"> 10</w:t>
      </w:r>
      <w:r>
        <w:rPr>
          <w:rFonts w:ascii="Arial" w:hAnsi="Arial" w:cs="Arial"/>
        </w:rPr>
        <w:t>, find a place where your code has an “undetectable side effect,” it does something and never reports if that was successful or not.  Show how you were able to fix that problem by improving on the feedback to the calling object.</w:t>
      </w:r>
    </w:p>
    <w:p w14:paraId="272034FD" w14:textId="2C60DC5D" w:rsidR="00CD1592" w:rsidRDefault="00CA2974" w:rsidP="00BE183F">
      <w:pPr>
        <w:pStyle w:val="ListParagraph"/>
        <w:numPr>
          <w:ilvl w:val="0"/>
          <w:numId w:val="7"/>
        </w:numPr>
        <w:rPr>
          <w:rFonts w:ascii="Arial" w:hAnsi="Arial" w:cs="Arial"/>
        </w:rPr>
      </w:pPr>
      <w:r>
        <w:rPr>
          <w:rFonts w:ascii="Arial" w:hAnsi="Arial" w:cs="Arial"/>
          <w:b/>
        </w:rPr>
        <w:t>Error handling</w:t>
      </w:r>
      <w:r w:rsidR="00CD1592">
        <w:rPr>
          <w:rFonts w:ascii="Arial" w:hAnsi="Arial" w:cs="Arial"/>
          <w:b/>
        </w:rPr>
        <w:t>:</w:t>
      </w:r>
      <w:r w:rsidR="00CD1592">
        <w:rPr>
          <w:rFonts w:ascii="Arial" w:hAnsi="Arial" w:cs="Arial"/>
        </w:rPr>
        <w:t xml:space="preserve">  </w:t>
      </w:r>
      <w:r>
        <w:rPr>
          <w:rFonts w:ascii="Arial" w:hAnsi="Arial" w:cs="Arial"/>
        </w:rPr>
        <w:t>In Milestone 3, you</w:t>
      </w:r>
      <w:r w:rsidR="00CD1592">
        <w:rPr>
          <w:rFonts w:ascii="Arial" w:hAnsi="Arial" w:cs="Arial"/>
        </w:rPr>
        <w:t xml:space="preserve"> describe</w:t>
      </w:r>
      <w:r>
        <w:rPr>
          <w:rFonts w:ascii="Arial" w:hAnsi="Arial" w:cs="Arial"/>
        </w:rPr>
        <w:t>d</w:t>
      </w:r>
      <w:r w:rsidR="00CD1592">
        <w:rPr>
          <w:rFonts w:ascii="Arial" w:hAnsi="Arial" w:cs="Arial"/>
        </w:rPr>
        <w:t xml:space="preserve"> what the system should do in </w:t>
      </w:r>
      <w:r w:rsidR="007D1911">
        <w:rPr>
          <w:rFonts w:ascii="Arial" w:hAnsi="Arial" w:cs="Arial"/>
        </w:rPr>
        <w:t>6</w:t>
      </w:r>
      <w:r w:rsidR="00CD1592">
        <w:rPr>
          <w:rFonts w:ascii="Arial" w:hAnsi="Arial" w:cs="Arial"/>
        </w:rPr>
        <w:t xml:space="preserve"> different error </w:t>
      </w:r>
      <w:r w:rsidR="002A41E9">
        <w:rPr>
          <w:rFonts w:ascii="Arial" w:hAnsi="Arial" w:cs="Arial"/>
        </w:rPr>
        <w:t>“</w:t>
      </w:r>
      <w:r w:rsidR="00CD1592">
        <w:rPr>
          <w:rFonts w:ascii="Arial" w:hAnsi="Arial" w:cs="Arial"/>
        </w:rPr>
        <w:t>situations.</w:t>
      </w:r>
      <w:r w:rsidR="002A41E9">
        <w:rPr>
          <w:rFonts w:ascii="Arial" w:hAnsi="Arial" w:cs="Arial"/>
        </w:rPr>
        <w:t>”</w:t>
      </w:r>
      <w:r w:rsidR="00CD1592">
        <w:rPr>
          <w:rFonts w:ascii="Arial" w:hAnsi="Arial" w:cs="Arial"/>
        </w:rPr>
        <w:t xml:space="preserve">  </w:t>
      </w:r>
      <w:r>
        <w:rPr>
          <w:rFonts w:ascii="Arial" w:hAnsi="Arial" w:cs="Arial"/>
        </w:rPr>
        <w:t>You</w:t>
      </w:r>
      <w:r w:rsidR="00613BFF">
        <w:rPr>
          <w:rFonts w:ascii="Arial" w:hAnsi="Arial" w:cs="Arial"/>
        </w:rPr>
        <w:t xml:space="preserve"> mark</w:t>
      </w:r>
      <w:r>
        <w:rPr>
          <w:rFonts w:ascii="Arial" w:hAnsi="Arial" w:cs="Arial"/>
        </w:rPr>
        <w:t>ed</w:t>
      </w:r>
      <w:r w:rsidR="00613BFF">
        <w:rPr>
          <w:rFonts w:ascii="Arial" w:hAnsi="Arial" w:cs="Arial"/>
        </w:rPr>
        <w:t xml:space="preserve"> the situations</w:t>
      </w:r>
      <w:r w:rsidR="00833FC2">
        <w:rPr>
          <w:rFonts w:ascii="Arial" w:hAnsi="Arial" w:cs="Arial"/>
        </w:rPr>
        <w:t>, in your code,</w:t>
      </w:r>
      <w:r w:rsidR="00613BFF">
        <w:rPr>
          <w:rFonts w:ascii="Arial" w:hAnsi="Arial" w:cs="Arial"/>
        </w:rPr>
        <w:t xml:space="preserve"> as things to do, later. </w:t>
      </w:r>
      <w:r>
        <w:rPr>
          <w:rFonts w:ascii="Arial" w:hAnsi="Arial" w:cs="Arial"/>
        </w:rPr>
        <w:t>Now see if you can add the actual error code to handle these situations.  To review, t</w:t>
      </w:r>
      <w:r w:rsidR="00CD1592">
        <w:rPr>
          <w:rFonts w:ascii="Arial" w:hAnsi="Arial" w:cs="Arial"/>
        </w:rPr>
        <w:t xml:space="preserve">he </w:t>
      </w:r>
      <w:r w:rsidR="00833FC2">
        <w:rPr>
          <w:rFonts w:ascii="Arial" w:hAnsi="Arial" w:cs="Arial"/>
        </w:rPr>
        <w:t xml:space="preserve">situations </w:t>
      </w:r>
      <w:r w:rsidR="00CD1592">
        <w:rPr>
          <w:rFonts w:ascii="Arial" w:hAnsi="Arial" w:cs="Arial"/>
        </w:rPr>
        <w:t>are as follows:</w:t>
      </w:r>
    </w:p>
    <w:p w14:paraId="35BBAE56" w14:textId="6CE338BA" w:rsidR="00CD1592" w:rsidRDefault="00613BFF" w:rsidP="00CD1592">
      <w:pPr>
        <w:pStyle w:val="ListParagraph"/>
        <w:numPr>
          <w:ilvl w:val="1"/>
          <w:numId w:val="7"/>
        </w:numPr>
        <w:rPr>
          <w:rFonts w:ascii="Arial" w:hAnsi="Arial" w:cs="Arial"/>
        </w:rPr>
      </w:pPr>
      <w:r w:rsidRPr="00613BFF">
        <w:rPr>
          <w:rFonts w:ascii="Arial" w:hAnsi="Arial" w:cs="Arial"/>
          <w:b/>
        </w:rPr>
        <w:t>Built-in errors that you don’t handle</w:t>
      </w:r>
      <w:r>
        <w:rPr>
          <w:rFonts w:ascii="Arial" w:hAnsi="Arial" w:cs="Arial"/>
        </w:rPr>
        <w:t xml:space="preserve"> – Like, you do a Try / Catch but don’t really handle the possible error there. You should list all of these you can find.  E.g., you open a file, but don’t check for an error.</w:t>
      </w:r>
    </w:p>
    <w:p w14:paraId="0CFFA52B" w14:textId="7A03EEDC" w:rsidR="00613BFF" w:rsidRDefault="00613BFF" w:rsidP="00CD1592">
      <w:pPr>
        <w:pStyle w:val="ListParagraph"/>
        <w:numPr>
          <w:ilvl w:val="1"/>
          <w:numId w:val="7"/>
        </w:numPr>
        <w:rPr>
          <w:rFonts w:ascii="Arial" w:hAnsi="Arial" w:cs="Arial"/>
        </w:rPr>
      </w:pPr>
      <w:r w:rsidRPr="007D1911">
        <w:rPr>
          <w:rFonts w:ascii="Arial" w:hAnsi="Arial" w:cs="Arial"/>
          <w:b/>
        </w:rPr>
        <w:t>Operator data input errors</w:t>
      </w:r>
      <w:r>
        <w:rPr>
          <w:rFonts w:ascii="Arial" w:hAnsi="Arial" w:cs="Arial"/>
        </w:rPr>
        <w:t xml:space="preserve"> – They find a way to enter a non-existent value or some other, detectable, bad value.</w:t>
      </w:r>
    </w:p>
    <w:p w14:paraId="5B55F177" w14:textId="2DAC0C83" w:rsidR="007D1911" w:rsidRDefault="007D1911" w:rsidP="00CD1592">
      <w:pPr>
        <w:pStyle w:val="ListParagraph"/>
        <w:numPr>
          <w:ilvl w:val="1"/>
          <w:numId w:val="7"/>
        </w:numPr>
        <w:rPr>
          <w:rFonts w:ascii="Arial" w:hAnsi="Arial" w:cs="Arial"/>
        </w:rPr>
      </w:pPr>
      <w:r>
        <w:rPr>
          <w:rFonts w:ascii="Arial" w:hAnsi="Arial" w:cs="Arial"/>
          <w:b/>
        </w:rPr>
        <w:t xml:space="preserve">File input errors </w:t>
      </w:r>
      <w:r>
        <w:rPr>
          <w:rFonts w:ascii="Arial" w:hAnsi="Arial" w:cs="Arial"/>
        </w:rPr>
        <w:t>– You don’t thoroughly check the formats, etc., of incoming data from other systems.</w:t>
      </w:r>
    </w:p>
    <w:p w14:paraId="5420D108" w14:textId="230F1816" w:rsidR="00613BFF" w:rsidRDefault="00613BFF" w:rsidP="00CD1592">
      <w:pPr>
        <w:pStyle w:val="ListParagraph"/>
        <w:numPr>
          <w:ilvl w:val="1"/>
          <w:numId w:val="7"/>
        </w:numPr>
        <w:rPr>
          <w:rFonts w:ascii="Arial" w:hAnsi="Arial" w:cs="Arial"/>
        </w:rPr>
      </w:pPr>
      <w:r w:rsidRPr="00613BFF">
        <w:rPr>
          <w:rFonts w:ascii="Arial" w:hAnsi="Arial" w:cs="Arial"/>
          <w:b/>
        </w:rPr>
        <w:t>Other errors in data validity</w:t>
      </w:r>
      <w:r>
        <w:rPr>
          <w:rFonts w:ascii="Arial" w:hAnsi="Arial" w:cs="Arial"/>
        </w:rPr>
        <w:t xml:space="preserve"> – Such as values out of range, or the wrong type, before they get into the database.</w:t>
      </w:r>
    </w:p>
    <w:p w14:paraId="14AAF5C7" w14:textId="50C7E912" w:rsidR="00613BFF" w:rsidRDefault="00613BFF" w:rsidP="00CD1592">
      <w:pPr>
        <w:pStyle w:val="ListParagraph"/>
        <w:numPr>
          <w:ilvl w:val="1"/>
          <w:numId w:val="7"/>
        </w:numPr>
        <w:rPr>
          <w:rFonts w:ascii="Arial" w:hAnsi="Arial" w:cs="Arial"/>
        </w:rPr>
      </w:pPr>
      <w:r w:rsidRPr="00613BFF">
        <w:rPr>
          <w:rFonts w:ascii="Arial" w:hAnsi="Arial" w:cs="Arial"/>
          <w:b/>
        </w:rPr>
        <w:t xml:space="preserve">Other operator errors </w:t>
      </w:r>
      <w:r>
        <w:rPr>
          <w:rFonts w:ascii="Arial" w:hAnsi="Arial" w:cs="Arial"/>
        </w:rPr>
        <w:t>– Like if they move the mouse a certain way they can do awful things to your web page.</w:t>
      </w:r>
    </w:p>
    <w:p w14:paraId="5D79F7E6" w14:textId="3753B282" w:rsidR="00613BFF" w:rsidRPr="00613BFF" w:rsidRDefault="00613BFF" w:rsidP="00CD1592">
      <w:pPr>
        <w:pStyle w:val="ListParagraph"/>
        <w:numPr>
          <w:ilvl w:val="1"/>
          <w:numId w:val="7"/>
        </w:numPr>
        <w:rPr>
          <w:rFonts w:ascii="Arial" w:hAnsi="Arial" w:cs="Arial"/>
        </w:rPr>
      </w:pPr>
      <w:r>
        <w:rPr>
          <w:rFonts w:ascii="Arial" w:hAnsi="Arial" w:cs="Arial"/>
          <w:b/>
        </w:rPr>
        <w:t xml:space="preserve">Internal errors </w:t>
      </w:r>
      <w:r>
        <w:rPr>
          <w:rFonts w:ascii="Arial" w:hAnsi="Arial" w:cs="Arial"/>
        </w:rPr>
        <w:t xml:space="preserve">– For example, someone </w:t>
      </w:r>
      <w:proofErr w:type="gramStart"/>
      <w:r>
        <w:rPr>
          <w:rFonts w:ascii="Arial" w:hAnsi="Arial" w:cs="Arial"/>
        </w:rPr>
        <w:t>else sending</w:t>
      </w:r>
      <w:proofErr w:type="gramEnd"/>
      <w:r>
        <w:rPr>
          <w:rFonts w:ascii="Arial" w:hAnsi="Arial" w:cs="Arial"/>
        </w:rPr>
        <w:t xml:space="preserve"> you a null pointer.  In your design document, describe the general problem of “keeping the system alive” even when such errors occur.  Don’t try to solve it yet, but see if you can list many of the things you should check for. </w:t>
      </w:r>
    </w:p>
    <w:p w14:paraId="0E9CDD55" w14:textId="2228E2DF" w:rsidR="00BE183F" w:rsidRPr="003C3122" w:rsidRDefault="00BE183F" w:rsidP="003C3122">
      <w:pPr>
        <w:pStyle w:val="ListParagraph"/>
        <w:numPr>
          <w:ilvl w:val="0"/>
          <w:numId w:val="7"/>
        </w:numPr>
        <w:rPr>
          <w:rFonts w:ascii="Arial" w:hAnsi="Arial" w:cs="Arial"/>
        </w:rPr>
      </w:pPr>
      <w:r w:rsidRPr="003C3122">
        <w:rPr>
          <w:rFonts w:ascii="Arial" w:hAnsi="Arial" w:cs="Arial"/>
          <w:b/>
        </w:rPr>
        <w:t>Design clinic</w:t>
      </w:r>
      <w:r w:rsidRPr="003C3122">
        <w:rPr>
          <w:rFonts w:ascii="Arial" w:hAnsi="Arial" w:cs="Arial"/>
        </w:rPr>
        <w:t xml:space="preserve"> </w:t>
      </w:r>
      <w:r w:rsidR="00994E36" w:rsidRPr="003C3122">
        <w:rPr>
          <w:rFonts w:ascii="Arial" w:hAnsi="Arial" w:cs="Arial"/>
          <w:b/>
        </w:rPr>
        <w:t>1</w:t>
      </w:r>
      <w:r w:rsidR="00994E36" w:rsidRPr="003C3122">
        <w:rPr>
          <w:rFonts w:ascii="Arial" w:hAnsi="Arial" w:cs="Arial"/>
        </w:rPr>
        <w:t xml:space="preserve"> </w:t>
      </w:r>
      <w:r w:rsidRPr="003C3122">
        <w:rPr>
          <w:rFonts w:ascii="Arial" w:hAnsi="Arial" w:cs="Arial"/>
        </w:rPr>
        <w:t xml:space="preserve">(graded separately):  </w:t>
      </w:r>
      <w:r w:rsidR="003C3122" w:rsidRPr="003C3122">
        <w:rPr>
          <w:rFonts w:ascii="Arial" w:hAnsi="Arial" w:cs="Arial"/>
        </w:rPr>
        <w:t xml:space="preserve">Like last time, </w:t>
      </w:r>
      <w:r w:rsidR="007D1911">
        <w:rPr>
          <w:rFonts w:ascii="Arial" w:hAnsi="Arial" w:cs="Arial"/>
        </w:rPr>
        <w:t>o</w:t>
      </w:r>
      <w:r w:rsidRPr="003C3122">
        <w:rPr>
          <w:rFonts w:ascii="Arial" w:hAnsi="Arial" w:cs="Arial"/>
        </w:rPr>
        <w:t xml:space="preserve">n Wed, in the middle of the sprint, you can get up and show the rest of the class, and me, what you are doing for </w:t>
      </w:r>
      <w:r w:rsidR="00CA2974">
        <w:rPr>
          <w:rFonts w:ascii="Arial" w:hAnsi="Arial" w:cs="Arial"/>
        </w:rPr>
        <w:t>some new design work</w:t>
      </w:r>
      <w:r w:rsidRPr="003C3122">
        <w:rPr>
          <w:rFonts w:ascii="Arial" w:hAnsi="Arial" w:cs="Arial"/>
        </w:rPr>
        <w:t xml:space="preserve">.  For this sprint, </w:t>
      </w:r>
      <w:r w:rsidR="00CA2974">
        <w:rPr>
          <w:rFonts w:ascii="Arial" w:hAnsi="Arial" w:cs="Arial"/>
        </w:rPr>
        <w:t xml:space="preserve">it’s related to Feathers.  Namely, “Show something where you can build a </w:t>
      </w:r>
      <w:r w:rsidR="001C1336" w:rsidRPr="001C1336">
        <w:rPr>
          <w:rFonts w:ascii="Arial" w:hAnsi="Arial" w:cs="Arial"/>
          <w:i/>
        </w:rPr>
        <w:t>M</w:t>
      </w:r>
      <w:r w:rsidR="00CA2974" w:rsidRPr="001C1336">
        <w:rPr>
          <w:rFonts w:ascii="Arial" w:hAnsi="Arial" w:cs="Arial"/>
          <w:i/>
        </w:rPr>
        <w:t>ock d</w:t>
      </w:r>
      <w:r w:rsidR="001C1336" w:rsidRPr="001C1336">
        <w:rPr>
          <w:rFonts w:ascii="Arial" w:hAnsi="Arial" w:cs="Arial"/>
          <w:i/>
        </w:rPr>
        <w:t>ata</w:t>
      </w:r>
      <w:r w:rsidR="00CA2974" w:rsidRPr="001C1336">
        <w:rPr>
          <w:rFonts w:ascii="Arial" w:hAnsi="Arial" w:cs="Arial"/>
          <w:i/>
        </w:rPr>
        <w:t xml:space="preserve"> provider</w:t>
      </w:r>
      <w:r w:rsidR="00CA2974">
        <w:rPr>
          <w:rFonts w:ascii="Arial" w:hAnsi="Arial" w:cs="Arial"/>
        </w:rPr>
        <w:t xml:space="preserve"> to test your system.”  The real target will be to build this, so that it is a useful testing capability for your system, as noted in E, above.  </w:t>
      </w:r>
      <w:r w:rsidR="003C3122">
        <w:rPr>
          <w:rFonts w:ascii="Arial" w:hAnsi="Arial" w:cs="Arial"/>
        </w:rPr>
        <w:t xml:space="preserve">Same format </w:t>
      </w:r>
      <w:r w:rsidR="00CA2974">
        <w:rPr>
          <w:rFonts w:ascii="Arial" w:hAnsi="Arial" w:cs="Arial"/>
        </w:rPr>
        <w:t xml:space="preserve">for the clinic </w:t>
      </w:r>
      <w:r w:rsidR="003C3122">
        <w:rPr>
          <w:rFonts w:ascii="Arial" w:hAnsi="Arial" w:cs="Arial"/>
        </w:rPr>
        <w:t>as before.</w:t>
      </w:r>
    </w:p>
    <w:p w14:paraId="1E6C9F43" w14:textId="45D4BD06" w:rsidR="00994E36" w:rsidRDefault="00994E36" w:rsidP="00BE183F">
      <w:pPr>
        <w:pStyle w:val="ListParagraph"/>
        <w:numPr>
          <w:ilvl w:val="0"/>
          <w:numId w:val="7"/>
        </w:numPr>
        <w:rPr>
          <w:rFonts w:ascii="Arial" w:hAnsi="Arial" w:cs="Arial"/>
        </w:rPr>
      </w:pPr>
      <w:r>
        <w:rPr>
          <w:rFonts w:ascii="Arial" w:hAnsi="Arial" w:cs="Arial"/>
          <w:b/>
        </w:rPr>
        <w:t xml:space="preserve">Client meeting: </w:t>
      </w:r>
      <w:r>
        <w:rPr>
          <w:rFonts w:ascii="Arial" w:hAnsi="Arial" w:cs="Arial"/>
        </w:rPr>
        <w:t>Wed of the second week is the client meeting where I grade “how it went” on the sprint.</w:t>
      </w:r>
    </w:p>
    <w:p w14:paraId="788A10EC" w14:textId="12B9897A" w:rsidR="00571EE5" w:rsidRDefault="00571EE5" w:rsidP="00BE183F">
      <w:pPr>
        <w:pStyle w:val="ListParagraph"/>
        <w:numPr>
          <w:ilvl w:val="0"/>
          <w:numId w:val="7"/>
        </w:numPr>
        <w:rPr>
          <w:rFonts w:ascii="Arial" w:hAnsi="Arial" w:cs="Arial"/>
        </w:rPr>
      </w:pPr>
      <w:r>
        <w:rPr>
          <w:rFonts w:ascii="Arial" w:hAnsi="Arial" w:cs="Arial"/>
          <w:b/>
        </w:rPr>
        <w:t xml:space="preserve">Design clinic 2 </w:t>
      </w:r>
      <w:r>
        <w:rPr>
          <w:rFonts w:ascii="Arial" w:hAnsi="Arial" w:cs="Arial"/>
        </w:rPr>
        <w:t xml:space="preserve">(graded separately): This </w:t>
      </w:r>
      <w:r w:rsidR="00CA2974">
        <w:rPr>
          <w:rFonts w:ascii="Arial" w:hAnsi="Arial" w:cs="Arial"/>
        </w:rPr>
        <w:t xml:space="preserve">builds on the one from last time, where I asked you </w:t>
      </w:r>
      <w:r>
        <w:rPr>
          <w:rFonts w:ascii="Arial" w:hAnsi="Arial" w:cs="Arial"/>
        </w:rPr>
        <w:t xml:space="preserve">to be able to explain to me how you test things.  Including, using whatever you use as a test plan, as a basis for what tests </w:t>
      </w:r>
      <w:r>
        <w:rPr>
          <w:rFonts w:ascii="Arial" w:hAnsi="Arial" w:cs="Arial"/>
        </w:rPr>
        <w:lastRenderedPageBreak/>
        <w:t>to do.  (That’s why this is a “design” clinic.)</w:t>
      </w:r>
      <w:r w:rsidR="007D1911">
        <w:rPr>
          <w:rFonts w:ascii="Arial" w:hAnsi="Arial" w:cs="Arial"/>
        </w:rPr>
        <w:t xml:space="preserve">  </w:t>
      </w:r>
      <w:r w:rsidR="00CA2974">
        <w:rPr>
          <w:rFonts w:ascii="Arial" w:hAnsi="Arial" w:cs="Arial"/>
        </w:rPr>
        <w:t xml:space="preserve">This time, I’d like you to </w:t>
      </w:r>
      <w:r w:rsidR="001C1336">
        <w:rPr>
          <w:rFonts w:ascii="Arial" w:hAnsi="Arial" w:cs="Arial"/>
        </w:rPr>
        <w:t xml:space="preserve">show </w:t>
      </w:r>
      <w:r w:rsidR="00CA2974">
        <w:rPr>
          <w:rFonts w:ascii="Arial" w:hAnsi="Arial" w:cs="Arial"/>
        </w:rPr>
        <w:t xml:space="preserve">how you were able to </w:t>
      </w:r>
      <w:r w:rsidR="001C1336">
        <w:rPr>
          <w:rFonts w:ascii="Arial" w:hAnsi="Arial" w:cs="Arial"/>
        </w:rPr>
        <w:t xml:space="preserve">implement the </w:t>
      </w:r>
      <w:r w:rsidR="001C1336" w:rsidRPr="001C1336">
        <w:rPr>
          <w:rFonts w:ascii="Arial" w:hAnsi="Arial" w:cs="Arial"/>
          <w:i/>
        </w:rPr>
        <w:t>Mock data provider</w:t>
      </w:r>
      <w:r w:rsidR="001C1336">
        <w:rPr>
          <w:rFonts w:ascii="Arial" w:hAnsi="Arial" w:cs="Arial"/>
        </w:rPr>
        <w:t xml:space="preserve"> that you talked about the first Wed of this sprint.  As in, show it running and explain it.</w:t>
      </w:r>
    </w:p>
    <w:p w14:paraId="0D64577D" w14:textId="44566312" w:rsidR="00994E36" w:rsidRPr="00BE183F" w:rsidRDefault="00C16D5C" w:rsidP="00BE183F">
      <w:pPr>
        <w:pStyle w:val="ListParagraph"/>
        <w:numPr>
          <w:ilvl w:val="0"/>
          <w:numId w:val="7"/>
        </w:numPr>
        <w:rPr>
          <w:rFonts w:ascii="Arial" w:hAnsi="Arial" w:cs="Arial"/>
        </w:rPr>
      </w:pPr>
      <w:r>
        <w:rPr>
          <w:rFonts w:ascii="Arial" w:hAnsi="Arial" w:cs="Arial"/>
          <w:b/>
        </w:rPr>
        <w:t xml:space="preserve">Document </w:t>
      </w:r>
      <w:proofErr w:type="spellStart"/>
      <w:r>
        <w:rPr>
          <w:rFonts w:ascii="Arial" w:hAnsi="Arial" w:cs="Arial"/>
          <w:b/>
        </w:rPr>
        <w:t>turnin</w:t>
      </w:r>
      <w:proofErr w:type="spellEnd"/>
      <w:r>
        <w:rPr>
          <w:rFonts w:ascii="Arial" w:hAnsi="Arial" w:cs="Arial"/>
          <w:b/>
        </w:rPr>
        <w:t xml:space="preserve">:  </w:t>
      </w:r>
      <w:r w:rsidR="00994E36" w:rsidRPr="00C16D5C">
        <w:rPr>
          <w:rFonts w:ascii="Arial" w:hAnsi="Arial" w:cs="Arial"/>
        </w:rPr>
        <w:t>11:</w:t>
      </w:r>
      <w:r w:rsidR="00994E36">
        <w:rPr>
          <w:rFonts w:ascii="Arial" w:hAnsi="Arial" w:cs="Arial"/>
        </w:rPr>
        <w:t xml:space="preserve">55 pm </w:t>
      </w:r>
      <w:r>
        <w:rPr>
          <w:rFonts w:ascii="Arial" w:hAnsi="Arial" w:cs="Arial"/>
        </w:rPr>
        <w:t xml:space="preserve">on the second Wed:  Turn in the Milestone </w:t>
      </w:r>
      <w:r w:rsidR="00CA2974">
        <w:rPr>
          <w:rFonts w:ascii="Arial" w:hAnsi="Arial" w:cs="Arial"/>
        </w:rPr>
        <w:t>4</w:t>
      </w:r>
      <w:r>
        <w:rPr>
          <w:rFonts w:ascii="Arial" w:hAnsi="Arial" w:cs="Arial"/>
        </w:rPr>
        <w:t xml:space="preserve"> document on Moodle, and turn in your journal.</w:t>
      </w:r>
    </w:p>
    <w:p w14:paraId="4D77323B" w14:textId="77777777" w:rsidR="00BE183F" w:rsidRPr="00BE183F" w:rsidRDefault="00BE183F" w:rsidP="00BE183F">
      <w:pPr>
        <w:rPr>
          <w:rFonts w:ascii="Arial" w:hAnsi="Arial" w:cs="Arial"/>
        </w:rPr>
      </w:pPr>
    </w:p>
    <w:p w14:paraId="70CEED07" w14:textId="77777777" w:rsidR="00BE183F" w:rsidRPr="00BE183F" w:rsidRDefault="00BE183F" w:rsidP="00BE183F">
      <w:pPr>
        <w:rPr>
          <w:rFonts w:ascii="Arial" w:hAnsi="Arial" w:cs="Arial"/>
        </w:rPr>
      </w:pPr>
    </w:p>
    <w:sectPr w:rsidR="00BE183F" w:rsidRPr="00BE183F"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96476A0"/>
    <w:multiLevelType w:val="hybridMultilevel"/>
    <w:tmpl w:val="53762B3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EF55EF"/>
    <w:multiLevelType w:val="hybridMultilevel"/>
    <w:tmpl w:val="818C55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386DB0"/>
    <w:multiLevelType w:val="hybridMultilevel"/>
    <w:tmpl w:val="848ED1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2706FF"/>
    <w:multiLevelType w:val="hybridMultilevel"/>
    <w:tmpl w:val="4648AE14"/>
    <w:lvl w:ilvl="0" w:tplc="8B748316">
      <w:start w:val="1"/>
      <w:numFmt w:val="upp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3"/>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74C16"/>
    <w:rsid w:val="001154C7"/>
    <w:rsid w:val="001256E9"/>
    <w:rsid w:val="00175633"/>
    <w:rsid w:val="001C1336"/>
    <w:rsid w:val="001C48DA"/>
    <w:rsid w:val="00267160"/>
    <w:rsid w:val="002A41E9"/>
    <w:rsid w:val="00300535"/>
    <w:rsid w:val="003526EC"/>
    <w:rsid w:val="00366542"/>
    <w:rsid w:val="00373EA5"/>
    <w:rsid w:val="00392CFA"/>
    <w:rsid w:val="003C3122"/>
    <w:rsid w:val="0045167F"/>
    <w:rsid w:val="00480F0B"/>
    <w:rsid w:val="004831C9"/>
    <w:rsid w:val="00533832"/>
    <w:rsid w:val="00571EE5"/>
    <w:rsid w:val="005723EB"/>
    <w:rsid w:val="0058301D"/>
    <w:rsid w:val="005A2857"/>
    <w:rsid w:val="005B1449"/>
    <w:rsid w:val="005F6274"/>
    <w:rsid w:val="00613BFF"/>
    <w:rsid w:val="0062185B"/>
    <w:rsid w:val="00630061"/>
    <w:rsid w:val="006F1268"/>
    <w:rsid w:val="006F75E9"/>
    <w:rsid w:val="0073282A"/>
    <w:rsid w:val="0078096F"/>
    <w:rsid w:val="007B594E"/>
    <w:rsid w:val="007D14D6"/>
    <w:rsid w:val="007D1911"/>
    <w:rsid w:val="00807D11"/>
    <w:rsid w:val="00813228"/>
    <w:rsid w:val="00833FC2"/>
    <w:rsid w:val="008D4952"/>
    <w:rsid w:val="0094424D"/>
    <w:rsid w:val="00964DCE"/>
    <w:rsid w:val="00994E36"/>
    <w:rsid w:val="00A01754"/>
    <w:rsid w:val="00A16243"/>
    <w:rsid w:val="00A32347"/>
    <w:rsid w:val="00A42EF9"/>
    <w:rsid w:val="00A60BAF"/>
    <w:rsid w:val="00B70FF2"/>
    <w:rsid w:val="00B90072"/>
    <w:rsid w:val="00BE183F"/>
    <w:rsid w:val="00BF5522"/>
    <w:rsid w:val="00C136AD"/>
    <w:rsid w:val="00C169D9"/>
    <w:rsid w:val="00C16D5C"/>
    <w:rsid w:val="00C277D2"/>
    <w:rsid w:val="00C44C82"/>
    <w:rsid w:val="00C749CD"/>
    <w:rsid w:val="00CA2974"/>
    <w:rsid w:val="00CC128F"/>
    <w:rsid w:val="00CC15A8"/>
    <w:rsid w:val="00CD1592"/>
    <w:rsid w:val="00DC26FA"/>
    <w:rsid w:val="00DE29F7"/>
    <w:rsid w:val="00E601FD"/>
    <w:rsid w:val="00F56383"/>
    <w:rsid w:val="00FB5C98"/>
    <w:rsid w:val="00FD40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18B3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833</Words>
  <Characters>4753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7</cp:revision>
  <cp:lastPrinted>2013-03-07T13:59:00Z</cp:lastPrinted>
  <dcterms:created xsi:type="dcterms:W3CDTF">2014-04-09T20:42:00Z</dcterms:created>
  <dcterms:modified xsi:type="dcterms:W3CDTF">2014-04-09T21:30:00Z</dcterms:modified>
</cp:coreProperties>
</file>