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54BF3C" w14:textId="22E804E9" w:rsidR="00F56383" w:rsidRPr="000F2D77" w:rsidRDefault="00F56383" w:rsidP="00C136AD">
      <w:pPr>
        <w:pStyle w:val="Heading1"/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 xml:space="preserve">CSSE 374 – Software Design </w:t>
      </w:r>
    </w:p>
    <w:p w14:paraId="44394CEB" w14:textId="77777777" w:rsidR="00F56383" w:rsidRPr="000F2D77" w:rsidRDefault="00731D6E" w:rsidP="00C136AD">
      <w:pPr>
        <w:pStyle w:val="Heading2"/>
        <w:rPr>
          <w:rFonts w:ascii="Times New Roman" w:hAnsi="Times New Roman" w:cs="Times New Roman"/>
        </w:rPr>
      </w:pPr>
      <w:bookmarkStart w:id="0" w:name="_GoBack"/>
      <w:bookmarkEnd w:id="0"/>
      <w:r w:rsidRPr="000F2D77">
        <w:rPr>
          <w:rFonts w:ascii="Times New Roman" w:hAnsi="Times New Roman" w:cs="Times New Roman"/>
        </w:rPr>
        <w:t>Quiz</w:t>
      </w:r>
      <w:r w:rsidR="00177A58" w:rsidRPr="000F2D77">
        <w:rPr>
          <w:rFonts w:ascii="Times New Roman" w:hAnsi="Times New Roman" w:cs="Times New Roman"/>
        </w:rPr>
        <w:t xml:space="preserve"> </w:t>
      </w:r>
      <w:r w:rsidR="00EC761B" w:rsidRPr="000F2D77">
        <w:rPr>
          <w:rFonts w:ascii="Times New Roman" w:hAnsi="Times New Roman" w:cs="Times New Roman"/>
        </w:rPr>
        <w:t>10</w:t>
      </w:r>
    </w:p>
    <w:p w14:paraId="6548B167" w14:textId="7B95B6CC" w:rsidR="00EC761B" w:rsidRPr="000F2D77" w:rsidRDefault="00EC761B" w:rsidP="00EC761B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bookmarkStart w:id="1" w:name="OLE_LINK2"/>
      <w:r w:rsidRPr="000F2D77">
        <w:rPr>
          <w:rFonts w:ascii="Times New Roman" w:hAnsi="Times New Roman" w:cs="Times New Roman"/>
        </w:rPr>
        <w:t xml:space="preserve">Interaction diagrams are used for </w:t>
      </w:r>
      <w:r w:rsidRPr="000F2D77">
        <w:rPr>
          <w:rFonts w:ascii="Times New Roman" w:hAnsi="Times New Roman" w:cs="Times New Roman"/>
          <w:b/>
        </w:rPr>
        <w:t>static</w:t>
      </w:r>
      <w:r w:rsidRPr="000F2D77">
        <w:rPr>
          <w:rFonts w:ascii="Times New Roman" w:hAnsi="Times New Roman" w:cs="Times New Roman"/>
        </w:rPr>
        <w:t>/</w:t>
      </w:r>
      <w:r w:rsidRPr="000F2D77">
        <w:rPr>
          <w:rFonts w:ascii="Times New Roman" w:hAnsi="Times New Roman" w:cs="Times New Roman"/>
          <w:b/>
        </w:rPr>
        <w:t>dynamic</w:t>
      </w:r>
      <w:r w:rsidRPr="000F2D77">
        <w:rPr>
          <w:rFonts w:ascii="Times New Roman" w:hAnsi="Times New Roman" w:cs="Times New Roman"/>
        </w:rPr>
        <w:t xml:space="preserve"> (circle</w:t>
      </w:r>
      <w:r w:rsidR="00B07334">
        <w:rPr>
          <w:rFonts w:ascii="Times New Roman" w:hAnsi="Times New Roman" w:cs="Times New Roman"/>
        </w:rPr>
        <w:t>,</w:t>
      </w:r>
      <w:r w:rsidRPr="000F2D77">
        <w:rPr>
          <w:rFonts w:ascii="Times New Roman" w:hAnsi="Times New Roman" w:cs="Times New Roman"/>
        </w:rPr>
        <w:t xml:space="preserve"> </w:t>
      </w:r>
      <w:r w:rsidR="00B07334">
        <w:rPr>
          <w:rFonts w:ascii="Times New Roman" w:hAnsi="Times New Roman" w:cs="Times New Roman"/>
        </w:rPr>
        <w:t xml:space="preserve">or write below, </w:t>
      </w:r>
      <w:r w:rsidRPr="000F2D77">
        <w:rPr>
          <w:rFonts w:ascii="Times New Roman" w:hAnsi="Times New Roman" w:cs="Times New Roman"/>
        </w:rPr>
        <w:t>one</w:t>
      </w:r>
      <w:r w:rsidR="00B07334">
        <w:rPr>
          <w:rFonts w:ascii="Times New Roman" w:hAnsi="Times New Roman" w:cs="Times New Roman"/>
        </w:rPr>
        <w:t xml:space="preserve"> of these</w:t>
      </w:r>
      <w:r w:rsidRPr="000F2D77">
        <w:rPr>
          <w:rFonts w:ascii="Times New Roman" w:hAnsi="Times New Roman" w:cs="Times New Roman"/>
        </w:rPr>
        <w:t>) object modeling.</w:t>
      </w:r>
      <w:r w:rsidR="00D0215E" w:rsidRPr="000F2D77">
        <w:rPr>
          <w:rFonts w:ascii="Times New Roman" w:hAnsi="Times New Roman" w:cs="Times New Roman"/>
        </w:rPr>
        <w:br/>
      </w:r>
    </w:p>
    <w:p w14:paraId="30CABB0C" w14:textId="77777777" w:rsidR="00430E19" w:rsidRPr="000F2D77" w:rsidRDefault="00EC761B" w:rsidP="00EC761B">
      <w:pPr>
        <w:pStyle w:val="BodyText"/>
        <w:numPr>
          <w:ilvl w:val="0"/>
          <w:numId w:val="2"/>
        </w:numPr>
        <w:tabs>
          <w:tab w:val="left" w:pos="810"/>
        </w:tabs>
        <w:spacing w:line="480" w:lineRule="auto"/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>The two most common interaction diagrams are ________________ diagrams and _________________ diagrams.</w:t>
      </w:r>
    </w:p>
    <w:bookmarkEnd w:id="1"/>
    <w:p w14:paraId="6C769426" w14:textId="255E95B7" w:rsidR="00EC761B" w:rsidRDefault="00EC761B" w:rsidP="009904B8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 xml:space="preserve">Draw a lifeline box representing a named instance of a class </w:t>
      </w:r>
      <w:r w:rsidR="00DE6CBD" w:rsidRPr="000F2D77">
        <w:rPr>
          <w:rFonts w:ascii="Times New Roman" w:hAnsi="Times New Roman" w:cs="Times New Roman"/>
        </w:rPr>
        <w:t>Store</w:t>
      </w:r>
      <w:r w:rsidRPr="000F2D77">
        <w:rPr>
          <w:rFonts w:ascii="Times New Roman" w:hAnsi="Times New Roman" w:cs="Times New Roman"/>
        </w:rPr>
        <w:t>.</w:t>
      </w:r>
    </w:p>
    <w:p w14:paraId="5F035FF1" w14:textId="77777777" w:rsidR="009904B8" w:rsidRDefault="009904B8" w:rsidP="009904B8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B158072" w14:textId="77777777" w:rsidR="009904B8" w:rsidRDefault="009904B8" w:rsidP="009904B8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2ED66B6" w14:textId="77777777" w:rsidR="009904B8" w:rsidRDefault="009904B8" w:rsidP="009904B8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88A3108" w14:textId="77777777" w:rsidR="009904B8" w:rsidRDefault="009904B8" w:rsidP="009904B8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5887BC5F" w14:textId="77777777" w:rsidR="009904B8" w:rsidRPr="000F2D77" w:rsidRDefault="009904B8" w:rsidP="009904B8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5AA0F493" w14:textId="7632C401" w:rsidR="009904B8" w:rsidRDefault="00EC761B" w:rsidP="004A2A50">
      <w:pPr>
        <w:pStyle w:val="BodyText"/>
        <w:numPr>
          <w:ilvl w:val="0"/>
          <w:numId w:val="2"/>
        </w:numPr>
        <w:tabs>
          <w:tab w:val="left" w:pos="810"/>
        </w:tabs>
        <w:spacing w:after="480"/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>Label the parts of the sequence diagram below</w:t>
      </w:r>
      <w:r w:rsidR="009904B8">
        <w:rPr>
          <w:rFonts w:ascii="Times New Roman" w:hAnsi="Times New Roman" w:cs="Times New Roman"/>
        </w:rPr>
        <w:t xml:space="preserve"> (if you are doing this electronically, you can write your answers in the spaces under the figure)</w:t>
      </w:r>
      <w:r w:rsidRPr="000F2D77">
        <w:rPr>
          <w:rFonts w:ascii="Times New Roman" w:hAnsi="Times New Roman" w:cs="Times New Roman"/>
        </w:rPr>
        <w:t>:</w:t>
      </w:r>
    </w:p>
    <w:p w14:paraId="7BDA289F" w14:textId="77777777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55F8D26D" wp14:editId="2A077BA6">
            <wp:extent cx="5486400" cy="22129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SE374quiz10Figure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1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4F89" w:rsidRPr="000F2D77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(1)</w:t>
      </w:r>
    </w:p>
    <w:p w14:paraId="12D5DA01" w14:textId="77777777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</w:p>
    <w:p w14:paraId="1C1E5903" w14:textId="7B554F73" w:rsidR="00EC761B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</w:p>
    <w:p w14:paraId="31190925" w14:textId="77777777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</w:p>
    <w:p w14:paraId="576E5786" w14:textId="6053AD73" w:rsidR="00B07334" w:rsidRPr="000F2D77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</w:t>
      </w:r>
    </w:p>
    <w:p w14:paraId="53498E72" w14:textId="694C30F0" w:rsidR="00EC761B" w:rsidRDefault="00EC761B" w:rsidP="00B0733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lastRenderedPageBreak/>
        <w:t xml:space="preserve">What </w:t>
      </w:r>
      <w:bookmarkStart w:id="2" w:name="OLE_LINK1"/>
      <w:r w:rsidRPr="000F2D77">
        <w:rPr>
          <w:rFonts w:ascii="Times New Roman" w:hAnsi="Times New Roman" w:cs="Times New Roman"/>
        </w:rPr>
        <w:t>interaction frame operator is used to represent an if-then-else control flow</w:t>
      </w:r>
      <w:bookmarkEnd w:id="2"/>
      <w:r w:rsidRPr="000F2D77">
        <w:rPr>
          <w:rFonts w:ascii="Times New Roman" w:hAnsi="Times New Roman" w:cs="Times New Roman"/>
        </w:rPr>
        <w:t>?</w:t>
      </w:r>
    </w:p>
    <w:p w14:paraId="2AFE666B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66BEAF9E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3C642780" w14:textId="77777777" w:rsidR="00B07334" w:rsidRPr="000F2D77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47EA9AC2" w14:textId="77777777" w:rsidR="004A2A50" w:rsidRDefault="004A2A50" w:rsidP="00B0733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>What two interaction frame operators are used to show that one sequence diagram uses another?</w:t>
      </w:r>
      <w:r w:rsidRPr="000F2D77">
        <w:rPr>
          <w:rFonts w:ascii="Times New Roman" w:hAnsi="Times New Roman" w:cs="Times New Roman"/>
        </w:rPr>
        <w:br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  <w:t>_______ and _________</w:t>
      </w:r>
    </w:p>
    <w:p w14:paraId="48EABC9C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70527EF1" w14:textId="77777777" w:rsidR="00B07334" w:rsidRPr="000F2D77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0E3FDB2C" w14:textId="39929F01" w:rsidR="00A224AD" w:rsidRDefault="00C76AEE" w:rsidP="00B0733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 xml:space="preserve">Sketch </w:t>
      </w:r>
      <w:r>
        <w:rPr>
          <w:rFonts w:ascii="Times New Roman" w:hAnsi="Times New Roman" w:cs="Times New Roman"/>
        </w:rPr>
        <w:t>your own version of a</w:t>
      </w:r>
      <w:r w:rsidRPr="000F2D77">
        <w:rPr>
          <w:rFonts w:ascii="Times New Roman" w:hAnsi="Times New Roman" w:cs="Times New Roman"/>
        </w:rPr>
        <w:t xml:space="preserve"> sequence diagram for the Rent Video Example </w:t>
      </w:r>
      <w:r>
        <w:rPr>
          <w:rFonts w:ascii="Times New Roman" w:hAnsi="Times New Roman" w:cs="Times New Roman"/>
        </w:rPr>
        <w:t>that we’ll do in class (see</w:t>
      </w:r>
      <w:r w:rsidRPr="000F2D77">
        <w:rPr>
          <w:rFonts w:ascii="Times New Roman" w:hAnsi="Times New Roman" w:cs="Times New Roman"/>
        </w:rPr>
        <w:t xml:space="preserve"> Slide</w:t>
      </w:r>
      <w:r>
        <w:rPr>
          <w:rFonts w:ascii="Times New Roman" w:hAnsi="Times New Roman" w:cs="Times New Roman"/>
        </w:rPr>
        <w:t>s 23+, and also, in the Session05 slides, the use case on slides 15-16)</w:t>
      </w:r>
      <w:r w:rsidR="00EC761B" w:rsidRPr="000F2D77">
        <w:rPr>
          <w:rFonts w:ascii="Times New Roman" w:hAnsi="Times New Roman" w:cs="Times New Roman"/>
        </w:rPr>
        <w:t>.</w:t>
      </w:r>
    </w:p>
    <w:p w14:paraId="27DCCE53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5CE419D9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35C06F8D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32844645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17889AF0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6EACA2CE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6FEEACD3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3268FB63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0080CBA0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6810779D" w14:textId="77777777" w:rsidR="00B07334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5AC9AE9B" w14:textId="77777777" w:rsidR="00B07334" w:rsidRPr="000F2D77" w:rsidRDefault="00B07334" w:rsidP="00B07334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p w14:paraId="42C7E088" w14:textId="33F90D42" w:rsidR="00FD4338" w:rsidRDefault="000B5745" w:rsidP="00B0733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34D05B03" wp14:editId="5BCBF9FC">
                <wp:simplePos x="0" y="0"/>
                <wp:positionH relativeFrom="column">
                  <wp:posOffset>2566035</wp:posOffset>
                </wp:positionH>
                <wp:positionV relativeFrom="paragraph">
                  <wp:posOffset>1697989</wp:posOffset>
                </wp:positionV>
                <wp:extent cx="228600" cy="0"/>
                <wp:effectExtent l="0" t="0" r="19050" b="1905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2.05pt,133.7pt" to="220.05pt,1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" strokecolor="#2c7c9f [3204]" strokeweight="2pt">
                <v:stroke linestyle="thinThin"/>
                <o:lock v:ext="edit" shapetype="f"/>
              </v:line>
            </w:pict>
          </mc:Fallback>
        </mc:AlternateContent>
      </w:r>
      <w:r w:rsidR="00A224AD" w:rsidRPr="000F2D77">
        <w:rPr>
          <w:rFonts w:ascii="Times New Roman" w:hAnsi="Times New Roman" w:cs="Times New Roman"/>
        </w:rPr>
        <w:t>Label the parts of the communication diagram below:</w:t>
      </w:r>
      <w:r w:rsidR="00007749" w:rsidRPr="000F2D77">
        <w:rPr>
          <w:rFonts w:ascii="Times New Roman" w:hAnsi="Times New Roman" w:cs="Times New Roman"/>
        </w:rPr>
        <w:br/>
      </w:r>
      <w:r w:rsidR="00007749" w:rsidRPr="000F2D77">
        <w:rPr>
          <w:rFonts w:ascii="Times New Roman" w:hAnsi="Times New Roman" w:cs="Times New Roman"/>
        </w:rPr>
        <w:br/>
      </w:r>
      <w:r w:rsidR="00B07334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06BCF958" wp14:editId="1B1D056C">
            <wp:extent cx="5486400" cy="20288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SE374quiz10Figure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24AD" w:rsidRPr="000F2D77">
        <w:rPr>
          <w:rFonts w:ascii="Times New Roman" w:hAnsi="Times New Roman" w:cs="Times New Roman"/>
        </w:rPr>
        <w:br/>
      </w:r>
      <w:r w:rsidR="00B07334">
        <w:rPr>
          <w:rFonts w:ascii="Times New Roman" w:hAnsi="Times New Roman" w:cs="Times New Roman"/>
        </w:rPr>
        <w:t>(1)</w:t>
      </w:r>
    </w:p>
    <w:p w14:paraId="1E84FDD3" w14:textId="77777777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</w:p>
    <w:p w14:paraId="4365D068" w14:textId="1F31F589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</w:p>
    <w:p w14:paraId="5E0C76AF" w14:textId="77777777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</w:p>
    <w:p w14:paraId="5AA55A11" w14:textId="147D1B17" w:rsidR="00B07334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</w:t>
      </w:r>
    </w:p>
    <w:p w14:paraId="6F0A5187" w14:textId="77777777" w:rsidR="00B07334" w:rsidRPr="000F2D77" w:rsidRDefault="00B07334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</w:p>
    <w:p w14:paraId="08FD8811" w14:textId="77777777" w:rsidR="00FD4338" w:rsidRDefault="00FD4338" w:rsidP="00B07334">
      <w:pPr>
        <w:pStyle w:val="BodyText"/>
        <w:numPr>
          <w:ilvl w:val="0"/>
          <w:numId w:val="2"/>
        </w:numPr>
        <w:tabs>
          <w:tab w:val="left" w:pos="810"/>
        </w:tabs>
        <w:spacing w:line="480" w:lineRule="auto"/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>What do we write after the sequence number to show…</w:t>
      </w:r>
      <w:r w:rsidRPr="000F2D77">
        <w:rPr>
          <w:rFonts w:ascii="Times New Roman" w:hAnsi="Times New Roman" w:cs="Times New Roman"/>
        </w:rPr>
        <w:br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  <w:t xml:space="preserve">… conditional execution: </w:t>
      </w:r>
      <w:r w:rsidR="004A2A50" w:rsidRPr="000F2D77">
        <w:rPr>
          <w:rFonts w:ascii="Times New Roman" w:hAnsi="Times New Roman" w:cs="Times New Roman"/>
        </w:rPr>
        <w:t>________________</w:t>
      </w:r>
      <w:r w:rsidRPr="000F2D77">
        <w:rPr>
          <w:rFonts w:ascii="Times New Roman" w:hAnsi="Times New Roman" w:cs="Times New Roman"/>
        </w:rPr>
        <w:br/>
      </w:r>
      <w:r w:rsidRPr="000F2D77">
        <w:rPr>
          <w:rFonts w:ascii="Times New Roman" w:hAnsi="Times New Roman" w:cs="Times New Roman"/>
        </w:rPr>
        <w:tab/>
      </w:r>
      <w:r w:rsidRPr="000F2D77">
        <w:rPr>
          <w:rFonts w:ascii="Times New Roman" w:hAnsi="Times New Roman" w:cs="Times New Roman"/>
        </w:rPr>
        <w:tab/>
        <w:t>… iteration:</w:t>
      </w:r>
      <w:r w:rsidR="004A2A50" w:rsidRPr="000F2D77">
        <w:rPr>
          <w:rFonts w:ascii="Times New Roman" w:hAnsi="Times New Roman" w:cs="Times New Roman"/>
        </w:rPr>
        <w:t xml:space="preserve"> ______________</w:t>
      </w:r>
    </w:p>
    <w:p w14:paraId="0159B2AC" w14:textId="21E9B7D2" w:rsidR="00D74E0C" w:rsidRDefault="00C76AEE" w:rsidP="00B07334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0F2D77">
        <w:rPr>
          <w:rFonts w:ascii="Times New Roman" w:hAnsi="Times New Roman" w:cs="Times New Roman"/>
        </w:rPr>
        <w:t xml:space="preserve">Sketch </w:t>
      </w:r>
      <w:r>
        <w:rPr>
          <w:rFonts w:ascii="Times New Roman" w:hAnsi="Times New Roman" w:cs="Times New Roman"/>
        </w:rPr>
        <w:t xml:space="preserve">your own version of </w:t>
      </w:r>
      <w:r w:rsidRPr="000F2D77">
        <w:rPr>
          <w:rFonts w:ascii="Times New Roman" w:hAnsi="Times New Roman" w:cs="Times New Roman"/>
        </w:rPr>
        <w:t>a Communications diagram for the Rent Video Example on Slide</w:t>
      </w:r>
      <w:r>
        <w:rPr>
          <w:rFonts w:ascii="Times New Roman" w:hAnsi="Times New Roman" w:cs="Times New Roman"/>
        </w:rPr>
        <w:t>s 23+ (See also, in the Session05 slides, the use case on slides 15-16)</w:t>
      </w:r>
      <w:r w:rsidR="00D74E0C" w:rsidRPr="000F2D77">
        <w:rPr>
          <w:rFonts w:ascii="Times New Roman" w:hAnsi="Times New Roman" w:cs="Times New Roman"/>
        </w:rPr>
        <w:t>.</w:t>
      </w:r>
    </w:p>
    <w:p w14:paraId="1E3DB0BC" w14:textId="77777777" w:rsidR="00B07334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FB1CDAD" w14:textId="77777777" w:rsidR="00B07334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32C343A" w14:textId="77777777" w:rsidR="00B07334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CF365ED" w14:textId="77777777" w:rsidR="00B07334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1DC4865" w14:textId="77777777" w:rsidR="00B07334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AD234CB" w14:textId="77777777" w:rsidR="00B07334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5D400B03" w14:textId="77777777" w:rsidR="00B07334" w:rsidRPr="000F2D77" w:rsidRDefault="00B07334" w:rsidP="00B07334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9FF06D4" w14:textId="0073297D" w:rsidR="009C287A" w:rsidRDefault="004034E6" w:rsidP="00B07334">
      <w:pPr>
        <w:pStyle w:val="ListParagraph"/>
        <w:numPr>
          <w:ilvl w:val="0"/>
          <w:numId w:val="2"/>
        </w:numPr>
        <w:spacing w:after="120"/>
        <w:rPr>
          <w:rFonts w:ascii="Times New Roman" w:hAnsi="Times New Roman" w:cs="Times New Roman"/>
          <w:color w:val="000000"/>
        </w:rPr>
      </w:pPr>
      <w:r w:rsidRPr="00A151B4">
        <w:rPr>
          <w:rFonts w:ascii="Times New Roman" w:hAnsi="Times New Roman" w:cs="Times New Roman"/>
          <w:color w:val="000000"/>
        </w:rPr>
        <w:t xml:space="preserve">List something (if anything) that became clear to you as a result of studying for today’s class. </w:t>
      </w:r>
      <w:r w:rsidR="009C287A">
        <w:rPr>
          <w:rFonts w:ascii="Times New Roman" w:hAnsi="Times New Roman" w:cs="Times New Roman"/>
          <w:color w:val="000000"/>
        </w:rPr>
        <w:t xml:space="preserve">Write </w:t>
      </w:r>
      <w:proofErr w:type="gramStart"/>
      <w:r w:rsidR="009C287A">
        <w:rPr>
          <w:rFonts w:ascii="Times New Roman" w:hAnsi="Times New Roman" w:cs="Times New Roman"/>
          <w:color w:val="000000"/>
        </w:rPr>
        <w:t>None</w:t>
      </w:r>
      <w:proofErr w:type="gramEnd"/>
      <w:r w:rsidR="009C287A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="009C287A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="009C287A">
        <w:rPr>
          <w:rFonts w:ascii="Times New Roman" w:hAnsi="Times New Roman" w:cs="Times New Roman"/>
          <w:color w:val="000000"/>
        </w:rPr>
        <w:t>credit</w:t>
      </w:r>
      <w:proofErr w:type="gramEnd"/>
      <w:r w:rsidR="009C287A">
        <w:rPr>
          <w:rFonts w:ascii="Times New Roman" w:hAnsi="Times New Roman" w:cs="Times New Roman"/>
          <w:color w:val="000000"/>
        </w:rPr>
        <w:t>!)</w:t>
      </w:r>
    </w:p>
    <w:p w14:paraId="57B5C476" w14:textId="77777777" w:rsidR="009C287A" w:rsidRDefault="009C287A" w:rsidP="00B07334">
      <w:pPr>
        <w:pStyle w:val="ListParagraph"/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733ECDB6" w14:textId="77777777" w:rsidR="009C287A" w:rsidRDefault="009C287A" w:rsidP="00B07334">
      <w:pPr>
        <w:pStyle w:val="ListParagraph"/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5656C05A" w14:textId="77777777" w:rsidR="009C287A" w:rsidRDefault="009C287A" w:rsidP="00B07334">
      <w:pPr>
        <w:pStyle w:val="ListParagraph"/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4B66C012" w14:textId="77777777" w:rsidR="009C287A" w:rsidRDefault="009C287A" w:rsidP="00B07334">
      <w:pPr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3FE33D3E" w14:textId="77777777" w:rsidR="009C287A" w:rsidRDefault="009C287A" w:rsidP="00B07334">
      <w:pPr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0BB1510A" w14:textId="22396679" w:rsidR="009C287A" w:rsidRDefault="004034E6" w:rsidP="00B07334">
      <w:pPr>
        <w:pStyle w:val="ListParagraph"/>
        <w:numPr>
          <w:ilvl w:val="0"/>
          <w:numId w:val="2"/>
        </w:numPr>
        <w:spacing w:after="120"/>
        <w:rPr>
          <w:rFonts w:ascii="Times New Roman" w:hAnsi="Times New Roman" w:cs="Times New Roman"/>
          <w:color w:val="000000"/>
        </w:rPr>
      </w:pPr>
      <w:r w:rsidRPr="00904542">
        <w:rPr>
          <w:rFonts w:ascii="Times New Roman" w:hAnsi="Times New Roman" w:cs="Times New Roman"/>
          <w:color w:val="000000"/>
        </w:rPr>
        <w:t xml:space="preserve">Note anything from </w:t>
      </w:r>
      <w:r>
        <w:rPr>
          <w:rFonts w:ascii="Times New Roman" w:hAnsi="Times New Roman" w:cs="Times New Roman"/>
          <w:color w:val="000000"/>
        </w:rPr>
        <w:t>the reading and quiz</w:t>
      </w:r>
      <w:r w:rsidRPr="00904542">
        <w:rPr>
          <w:rFonts w:ascii="Times New Roman" w:hAnsi="Times New Roman" w:cs="Times New Roman"/>
          <w:color w:val="000000"/>
        </w:rPr>
        <w:t xml:space="preserve"> (or from the course so far) that you still have a question about. </w:t>
      </w:r>
      <w:r w:rsidR="009C287A">
        <w:rPr>
          <w:rFonts w:ascii="Times New Roman" w:hAnsi="Times New Roman" w:cs="Times New Roman"/>
          <w:color w:val="000000"/>
        </w:rPr>
        <w:t xml:space="preserve">If you think about it and there's really nothing, then write </w:t>
      </w:r>
      <w:proofErr w:type="gramStart"/>
      <w:r w:rsidR="009C287A">
        <w:rPr>
          <w:rFonts w:ascii="Times New Roman" w:hAnsi="Times New Roman" w:cs="Times New Roman"/>
          <w:color w:val="000000"/>
        </w:rPr>
        <w:t>None</w:t>
      </w:r>
      <w:proofErr w:type="gramEnd"/>
      <w:r w:rsidR="009C287A"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69281054" w14:textId="267AA455" w:rsidR="00E313C6" w:rsidRPr="000F2D77" w:rsidRDefault="00E313C6" w:rsidP="00B07334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</w:p>
    <w:sectPr w:rsidR="00E313C6" w:rsidRPr="000F2D77" w:rsidSect="00E53108">
      <w:headerReference w:type="first" r:id="rId10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345C52" w14:textId="77777777" w:rsidR="000803AE" w:rsidRDefault="000803AE">
      <w:r>
        <w:separator/>
      </w:r>
    </w:p>
  </w:endnote>
  <w:endnote w:type="continuationSeparator" w:id="0">
    <w:p w14:paraId="0A1D233D" w14:textId="77777777" w:rsidR="000803AE" w:rsidRDefault="00080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F98127" w14:textId="77777777" w:rsidR="000803AE" w:rsidRDefault="000803AE">
      <w:r>
        <w:separator/>
      </w:r>
    </w:p>
  </w:footnote>
  <w:footnote w:type="continuationSeparator" w:id="0">
    <w:p w14:paraId="3FB78DC7" w14:textId="77777777" w:rsidR="000803AE" w:rsidRDefault="00080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FFFA12" w14:textId="77777777" w:rsidR="00971709" w:rsidRDefault="00971709" w:rsidP="00E53108">
    <w:pPr>
      <w:pStyle w:val="Header"/>
    </w:pPr>
    <w:r>
      <w:tab/>
    </w:r>
    <w:r>
      <w:tab/>
      <w:t>Name: ______________________</w:t>
    </w:r>
  </w:p>
  <w:p w14:paraId="50293D1C" w14:textId="77777777" w:rsidR="00971709" w:rsidRDefault="00971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6"/>
  </w:num>
  <w:num w:numId="5">
    <w:abstractNumId w:val="8"/>
  </w:num>
  <w:num w:numId="6">
    <w:abstractNumId w:val="5"/>
  </w:num>
  <w:num w:numId="7">
    <w:abstractNumId w:val="18"/>
  </w:num>
  <w:num w:numId="8">
    <w:abstractNumId w:val="9"/>
  </w:num>
  <w:num w:numId="9">
    <w:abstractNumId w:val="0"/>
  </w:num>
  <w:num w:numId="10">
    <w:abstractNumId w:val="19"/>
  </w:num>
  <w:num w:numId="11">
    <w:abstractNumId w:val="1"/>
  </w:num>
  <w:num w:numId="12">
    <w:abstractNumId w:val="20"/>
  </w:num>
  <w:num w:numId="13">
    <w:abstractNumId w:val="3"/>
  </w:num>
  <w:num w:numId="14">
    <w:abstractNumId w:val="4"/>
  </w:num>
  <w:num w:numId="15">
    <w:abstractNumId w:val="17"/>
  </w:num>
  <w:num w:numId="16">
    <w:abstractNumId w:val="15"/>
  </w:num>
  <w:num w:numId="17">
    <w:abstractNumId w:val="6"/>
  </w:num>
  <w:num w:numId="18">
    <w:abstractNumId w:val="7"/>
  </w:num>
  <w:num w:numId="19">
    <w:abstractNumId w:val="10"/>
  </w:num>
  <w:num w:numId="20">
    <w:abstractNumId w:val="13"/>
  </w:num>
  <w:num w:numId="21">
    <w:abstractNumId w:val="21"/>
  </w:num>
  <w:num w:numId="22">
    <w:abstractNumId w:val="2"/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07749"/>
    <w:rsid w:val="00061B5D"/>
    <w:rsid w:val="000803AE"/>
    <w:rsid w:val="000B2B82"/>
    <w:rsid w:val="000B5745"/>
    <w:rsid w:val="000F16B7"/>
    <w:rsid w:val="000F2A0E"/>
    <w:rsid w:val="000F2D77"/>
    <w:rsid w:val="00110B84"/>
    <w:rsid w:val="00122A57"/>
    <w:rsid w:val="00124624"/>
    <w:rsid w:val="00165B22"/>
    <w:rsid w:val="00170B89"/>
    <w:rsid w:val="00177A58"/>
    <w:rsid w:val="00185036"/>
    <w:rsid w:val="001B140F"/>
    <w:rsid w:val="00246757"/>
    <w:rsid w:val="0028349C"/>
    <w:rsid w:val="002974EC"/>
    <w:rsid w:val="002E6DD1"/>
    <w:rsid w:val="002F120D"/>
    <w:rsid w:val="00304059"/>
    <w:rsid w:val="00376891"/>
    <w:rsid w:val="003876BE"/>
    <w:rsid w:val="003A3F86"/>
    <w:rsid w:val="003C2418"/>
    <w:rsid w:val="003D0870"/>
    <w:rsid w:val="004034E6"/>
    <w:rsid w:val="00430E19"/>
    <w:rsid w:val="00450889"/>
    <w:rsid w:val="00472769"/>
    <w:rsid w:val="004828F7"/>
    <w:rsid w:val="004907FC"/>
    <w:rsid w:val="00497B7D"/>
    <w:rsid w:val="004A2A50"/>
    <w:rsid w:val="004C59E6"/>
    <w:rsid w:val="004E3487"/>
    <w:rsid w:val="0051076D"/>
    <w:rsid w:val="00516FA9"/>
    <w:rsid w:val="0052715E"/>
    <w:rsid w:val="00533832"/>
    <w:rsid w:val="00534D73"/>
    <w:rsid w:val="005366CF"/>
    <w:rsid w:val="005702DB"/>
    <w:rsid w:val="0057789E"/>
    <w:rsid w:val="005D300F"/>
    <w:rsid w:val="005D5ADE"/>
    <w:rsid w:val="005E24DA"/>
    <w:rsid w:val="005F6274"/>
    <w:rsid w:val="00606FE6"/>
    <w:rsid w:val="00630677"/>
    <w:rsid w:val="00661443"/>
    <w:rsid w:val="00663009"/>
    <w:rsid w:val="00682089"/>
    <w:rsid w:val="006D4A3C"/>
    <w:rsid w:val="006E5F77"/>
    <w:rsid w:val="007034E2"/>
    <w:rsid w:val="007118D0"/>
    <w:rsid w:val="00731D6E"/>
    <w:rsid w:val="0073282A"/>
    <w:rsid w:val="00736534"/>
    <w:rsid w:val="00742802"/>
    <w:rsid w:val="00743B8B"/>
    <w:rsid w:val="00757656"/>
    <w:rsid w:val="00796912"/>
    <w:rsid w:val="008540A9"/>
    <w:rsid w:val="008874FE"/>
    <w:rsid w:val="008922CE"/>
    <w:rsid w:val="008B68A1"/>
    <w:rsid w:val="008B7558"/>
    <w:rsid w:val="008C529B"/>
    <w:rsid w:val="00900639"/>
    <w:rsid w:val="00927704"/>
    <w:rsid w:val="009363F6"/>
    <w:rsid w:val="009440BC"/>
    <w:rsid w:val="00967AC4"/>
    <w:rsid w:val="00971709"/>
    <w:rsid w:val="009904B8"/>
    <w:rsid w:val="009B53C0"/>
    <w:rsid w:val="009C287A"/>
    <w:rsid w:val="00A224AD"/>
    <w:rsid w:val="00A35534"/>
    <w:rsid w:val="00A644D4"/>
    <w:rsid w:val="00A80A9D"/>
    <w:rsid w:val="00A971ED"/>
    <w:rsid w:val="00AB5620"/>
    <w:rsid w:val="00AC2C8F"/>
    <w:rsid w:val="00AC40E3"/>
    <w:rsid w:val="00AD28B3"/>
    <w:rsid w:val="00B07334"/>
    <w:rsid w:val="00B64F89"/>
    <w:rsid w:val="00B71E31"/>
    <w:rsid w:val="00B802B6"/>
    <w:rsid w:val="00B953A2"/>
    <w:rsid w:val="00BB4540"/>
    <w:rsid w:val="00C10CE5"/>
    <w:rsid w:val="00C136AD"/>
    <w:rsid w:val="00C62493"/>
    <w:rsid w:val="00C76AEE"/>
    <w:rsid w:val="00C828D7"/>
    <w:rsid w:val="00CD2D79"/>
    <w:rsid w:val="00CF718B"/>
    <w:rsid w:val="00D0215E"/>
    <w:rsid w:val="00D6154A"/>
    <w:rsid w:val="00D74E0C"/>
    <w:rsid w:val="00D92B70"/>
    <w:rsid w:val="00D96925"/>
    <w:rsid w:val="00DC148F"/>
    <w:rsid w:val="00DE6B7F"/>
    <w:rsid w:val="00DE6CBD"/>
    <w:rsid w:val="00E02731"/>
    <w:rsid w:val="00E313C6"/>
    <w:rsid w:val="00E40FA6"/>
    <w:rsid w:val="00E46396"/>
    <w:rsid w:val="00E53108"/>
    <w:rsid w:val="00E62276"/>
    <w:rsid w:val="00E97427"/>
    <w:rsid w:val="00EC761B"/>
    <w:rsid w:val="00ED5333"/>
    <w:rsid w:val="00EF1471"/>
    <w:rsid w:val="00EF19E6"/>
    <w:rsid w:val="00F06A6A"/>
    <w:rsid w:val="00F1211A"/>
    <w:rsid w:val="00F24741"/>
    <w:rsid w:val="00F3367C"/>
    <w:rsid w:val="00F56383"/>
    <w:rsid w:val="00F75AA5"/>
    <w:rsid w:val="00FB5665"/>
    <w:rsid w:val="00FC2FD1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BDDB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97170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9C28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97170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9C2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2009-12-07T21:41:00Z</cp:lastPrinted>
  <dcterms:created xsi:type="dcterms:W3CDTF">2012-11-24T13:38:00Z</dcterms:created>
  <dcterms:modified xsi:type="dcterms:W3CDTF">2012-11-28T19:34:00Z</dcterms:modified>
</cp:coreProperties>
</file>