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646" w:rsidRPr="001C2C13" w:rsidRDefault="00EE0BBA" w:rsidP="00CB25DB">
      <w:pPr>
        <w:autoSpaceDE w:val="0"/>
        <w:autoSpaceDN w:val="0"/>
        <w:adjustRightInd w:val="0"/>
        <w:spacing w:before="120" w:after="0" w:line="240" w:lineRule="auto"/>
        <w:jc w:val="center"/>
        <w:rPr>
          <w:rFonts w:ascii="Comic Sans MS" w:hAnsi="Comic Sans MS" w:cs="Courier New"/>
          <w:sz w:val="36"/>
          <w:szCs w:val="36"/>
        </w:rPr>
      </w:pPr>
      <w:r w:rsidRPr="00D70646">
        <w:rPr>
          <w:rFonts w:ascii="Comic Sans MS" w:hAnsi="Comic Sans MS" w:cs="Courier New"/>
          <w:sz w:val="36"/>
          <w:szCs w:val="36"/>
          <w:highlight w:val="green"/>
        </w:rPr>
        <w:t xml:space="preserve">Summary </w:t>
      </w:r>
      <w:r w:rsidR="0057684A">
        <w:rPr>
          <w:rFonts w:ascii="Comic Sans MS" w:hAnsi="Comic Sans MS" w:cs="Courier New"/>
          <w:sz w:val="36"/>
          <w:szCs w:val="36"/>
          <w:highlight w:val="green"/>
        </w:rPr>
        <w:t>8</w:t>
      </w:r>
      <w:r w:rsidR="00B17176">
        <w:rPr>
          <w:rFonts w:ascii="Comic Sans MS" w:hAnsi="Comic Sans MS" w:cs="Courier New"/>
          <w:sz w:val="36"/>
          <w:szCs w:val="36"/>
          <w:highlight w:val="green"/>
        </w:rPr>
        <w:t xml:space="preserve"> </w:t>
      </w:r>
      <w:r w:rsidRPr="00D70646">
        <w:rPr>
          <w:rFonts w:ascii="Comic Sans MS" w:hAnsi="Comic Sans MS" w:cs="Courier New"/>
          <w:sz w:val="36"/>
          <w:szCs w:val="36"/>
          <w:highlight w:val="green"/>
        </w:rPr>
        <w:t xml:space="preserve">– </w:t>
      </w:r>
      <w:r w:rsidR="0057684A">
        <w:rPr>
          <w:rFonts w:ascii="Comic Sans MS" w:hAnsi="Comic Sans MS" w:cs="Courier New"/>
          <w:sz w:val="36"/>
          <w:szCs w:val="36"/>
          <w:highlight w:val="green"/>
        </w:rPr>
        <w:t>Visibility:  public, private, protected, package</w:t>
      </w:r>
      <w:r w:rsidR="00D70646" w:rsidRPr="00D70646">
        <w:rPr>
          <w:rFonts w:ascii="Comic Sans MS" w:hAnsi="Comic Sans MS" w:cs="Courier New"/>
          <w:sz w:val="36"/>
          <w:szCs w:val="36"/>
          <w:highlight w:val="green"/>
        </w:rPr>
        <w:t xml:space="preserve"> </w:t>
      </w:r>
    </w:p>
    <w:p w:rsidR="0018198F" w:rsidRDefault="0018198F" w:rsidP="00CB25D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  <w:sectPr w:rsidR="0018198F" w:rsidSect="00D70646">
          <w:pgSz w:w="15840" w:h="12240" w:orient="landscape" w:code="1"/>
          <w:pgMar w:top="432" w:right="432" w:bottom="432" w:left="432" w:header="0" w:footer="0" w:gutter="0"/>
          <w:cols w:space="720"/>
          <w:noEndnote/>
          <w:docGrid w:linePitch="299"/>
        </w:sectPr>
      </w:pPr>
    </w:p>
    <w:p w:rsidR="001E5CFF" w:rsidRPr="00D64D4B" w:rsidRDefault="00D64D4B" w:rsidP="001E5CF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</w:pPr>
      <w:r>
        <w:rPr>
          <w:rFonts w:ascii="Comic Sans MS" w:hAnsi="Comic Sans MS" w:cs="Courier New"/>
          <w:sz w:val="28"/>
          <w:szCs w:val="28"/>
        </w:rPr>
        <w:lastRenderedPageBreak/>
        <w:t>What is this?</w:t>
      </w:r>
    </w:p>
    <w:p w:rsidR="00D64D4B" w:rsidRDefault="0057684A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Fields, constructors and methods of a class X can be:</w:t>
      </w:r>
    </w:p>
    <w:p w:rsidR="00BC1944" w:rsidRDefault="00BC1944" w:rsidP="00BC1944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ind w:left="720"/>
        <w:rPr>
          <w:rFonts w:ascii="Comic Sans MS" w:hAnsi="Comic Sans MS" w:cs="Courier New"/>
          <w:sz w:val="24"/>
          <w:szCs w:val="24"/>
        </w:rPr>
      </w:pPr>
      <w:r w:rsidRPr="003D1F27">
        <w:rPr>
          <w:rFonts w:ascii="Comic Sans MS" w:hAnsi="Comic Sans MS" w:cs="Courier New"/>
          <w:color w:val="FF0000"/>
          <w:sz w:val="24"/>
          <w:szCs w:val="24"/>
        </w:rPr>
        <w:t>Public</w:t>
      </w:r>
      <w:r>
        <w:rPr>
          <w:rFonts w:ascii="Comic Sans MS" w:hAnsi="Comic Sans MS" w:cs="Courier New"/>
          <w:sz w:val="24"/>
          <w:szCs w:val="24"/>
        </w:rPr>
        <w:t xml:space="preserve">, using </w:t>
      </w:r>
      <w:r w:rsidRPr="003D1F27">
        <w:rPr>
          <w:rFonts w:ascii="Comic Sans MS" w:hAnsi="Comic Sans MS" w:cs="Courier New"/>
          <w:b/>
          <w:i/>
          <w:color w:val="7030A0"/>
          <w:sz w:val="24"/>
          <w:szCs w:val="24"/>
        </w:rPr>
        <w:t>public</w:t>
      </w:r>
      <w:r>
        <w:rPr>
          <w:rFonts w:ascii="Comic Sans MS" w:hAnsi="Comic Sans MS" w:cs="Courier New"/>
          <w:sz w:val="24"/>
          <w:szCs w:val="24"/>
        </w:rPr>
        <w:t xml:space="preserve"> keyword – visible within any class</w:t>
      </w:r>
    </w:p>
    <w:p w:rsidR="00BC1944" w:rsidRDefault="00BC1944" w:rsidP="00BC1944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ind w:left="720"/>
        <w:rPr>
          <w:rFonts w:ascii="Comic Sans MS" w:hAnsi="Comic Sans MS" w:cs="Courier New"/>
          <w:sz w:val="24"/>
          <w:szCs w:val="24"/>
        </w:rPr>
      </w:pPr>
      <w:r w:rsidRPr="003D1F27">
        <w:rPr>
          <w:rFonts w:ascii="Comic Sans MS" w:hAnsi="Comic Sans MS" w:cs="Courier New"/>
          <w:color w:val="FF0000"/>
          <w:sz w:val="24"/>
          <w:szCs w:val="24"/>
        </w:rPr>
        <w:t>Protected</w:t>
      </w:r>
      <w:r>
        <w:rPr>
          <w:rFonts w:ascii="Comic Sans MS" w:hAnsi="Comic Sans MS" w:cs="Courier New"/>
          <w:sz w:val="24"/>
          <w:szCs w:val="24"/>
        </w:rPr>
        <w:t xml:space="preserve">, using </w:t>
      </w:r>
      <w:r w:rsidRPr="003D1F27">
        <w:rPr>
          <w:rFonts w:ascii="Comic Sans MS" w:hAnsi="Comic Sans MS" w:cs="Courier New"/>
          <w:b/>
          <w:i/>
          <w:color w:val="7030A0"/>
          <w:sz w:val="24"/>
          <w:szCs w:val="24"/>
        </w:rPr>
        <w:t>protected</w:t>
      </w:r>
      <w:r>
        <w:rPr>
          <w:rFonts w:ascii="Comic Sans MS" w:hAnsi="Comic Sans MS" w:cs="Courier New"/>
          <w:sz w:val="24"/>
          <w:szCs w:val="24"/>
        </w:rPr>
        <w:t xml:space="preserve"> keyword – visible within any subclass of X, and also within any class in the same package as X</w:t>
      </w:r>
    </w:p>
    <w:p w:rsidR="00BC1944" w:rsidRDefault="00BC1944" w:rsidP="00BC1944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ind w:left="720"/>
        <w:rPr>
          <w:rFonts w:ascii="Comic Sans MS" w:hAnsi="Comic Sans MS" w:cs="Courier New"/>
          <w:sz w:val="24"/>
          <w:szCs w:val="24"/>
        </w:rPr>
      </w:pPr>
      <w:r w:rsidRPr="00BC1944">
        <w:rPr>
          <w:rFonts w:ascii="Comic Sans MS" w:hAnsi="Comic Sans MS" w:cs="Courier New"/>
          <w:color w:val="FF0000"/>
          <w:sz w:val="24"/>
          <w:szCs w:val="24"/>
        </w:rPr>
        <w:t xml:space="preserve">Package-level </w:t>
      </w:r>
      <w:r>
        <w:rPr>
          <w:rFonts w:ascii="Comic Sans MS" w:hAnsi="Comic Sans MS" w:cs="Courier New"/>
          <w:sz w:val="24"/>
          <w:szCs w:val="24"/>
        </w:rPr>
        <w:t xml:space="preserve">visible, the default if </w:t>
      </w:r>
      <w:r w:rsidRPr="00BC1944">
        <w:rPr>
          <w:rFonts w:ascii="Comic Sans MS" w:hAnsi="Comic Sans MS" w:cs="Courier New"/>
          <w:color w:val="FF0000"/>
          <w:sz w:val="24"/>
          <w:szCs w:val="24"/>
        </w:rPr>
        <w:t>no keyword</w:t>
      </w:r>
      <w:r>
        <w:rPr>
          <w:rFonts w:ascii="Comic Sans MS" w:hAnsi="Comic Sans MS" w:cs="Courier New"/>
          <w:sz w:val="24"/>
          <w:szCs w:val="24"/>
        </w:rPr>
        <w:t xml:space="preserve"> is used – visible within any class in the same package as X</w:t>
      </w:r>
    </w:p>
    <w:p w:rsidR="00BC1944" w:rsidRDefault="00BC1944" w:rsidP="00BC1944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ind w:left="720"/>
        <w:rPr>
          <w:rFonts w:ascii="Comic Sans MS" w:hAnsi="Comic Sans MS" w:cs="Courier New"/>
          <w:sz w:val="24"/>
          <w:szCs w:val="24"/>
        </w:rPr>
      </w:pPr>
      <w:r w:rsidRPr="003D1F27">
        <w:rPr>
          <w:rFonts w:ascii="Comic Sans MS" w:hAnsi="Comic Sans MS" w:cs="Courier New"/>
          <w:color w:val="FF0000"/>
          <w:sz w:val="24"/>
          <w:szCs w:val="24"/>
        </w:rPr>
        <w:t>Private</w:t>
      </w:r>
      <w:r>
        <w:rPr>
          <w:rFonts w:ascii="Comic Sans MS" w:hAnsi="Comic Sans MS" w:cs="Courier New"/>
          <w:sz w:val="24"/>
          <w:szCs w:val="24"/>
        </w:rPr>
        <w:t xml:space="preserve">, using </w:t>
      </w:r>
      <w:r w:rsidRPr="003D1F27">
        <w:rPr>
          <w:rFonts w:ascii="Comic Sans MS" w:hAnsi="Comic Sans MS" w:cs="Courier New"/>
          <w:b/>
          <w:i/>
          <w:color w:val="7030A0"/>
          <w:sz w:val="24"/>
          <w:szCs w:val="24"/>
        </w:rPr>
        <w:t>private</w:t>
      </w:r>
      <w:r>
        <w:rPr>
          <w:rFonts w:ascii="Comic Sans MS" w:hAnsi="Comic Sans MS" w:cs="Courier New"/>
          <w:sz w:val="24"/>
          <w:szCs w:val="24"/>
        </w:rPr>
        <w:t xml:space="preserve"> keyword – visible only within the class X</w:t>
      </w:r>
    </w:p>
    <w:p w:rsidR="00BC1944" w:rsidRDefault="00BC1944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</w:p>
    <w:p w:rsidR="00BC1944" w:rsidRDefault="00BC1944" w:rsidP="00D64D4B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Advice:</w:t>
      </w:r>
    </w:p>
    <w:p w:rsidR="00BC1944" w:rsidRDefault="00BC1944" w:rsidP="00BC1944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ind w:left="72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Use the most restrictive visibility practical in your application.</w:t>
      </w:r>
    </w:p>
    <w:p w:rsidR="00BC1944" w:rsidRDefault="00BC1944" w:rsidP="00BC1944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ind w:left="72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Fields should generally be private.  Use public getters and setters if needed.  As the Java Tutorials put it: “</w:t>
      </w:r>
      <w:r w:rsidRPr="00BC1944">
        <w:rPr>
          <w:rFonts w:ascii="Comic Sans MS" w:hAnsi="Comic Sans MS" w:cs="Courier New"/>
          <w:sz w:val="24"/>
          <w:szCs w:val="24"/>
        </w:rPr>
        <w:t>Public fields tend to link you to a particular implementation and limit your flexibility in changing your code.</w:t>
      </w:r>
      <w:r>
        <w:rPr>
          <w:rFonts w:ascii="Comic Sans MS" w:hAnsi="Comic Sans MS" w:cs="Courier New"/>
          <w:sz w:val="24"/>
          <w:szCs w:val="24"/>
        </w:rPr>
        <w:t>”</w:t>
      </w:r>
    </w:p>
    <w:p w:rsidR="00BC1944" w:rsidRDefault="00BC1944" w:rsidP="00BC1944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ind w:left="72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Constructors are almost always public.</w:t>
      </w:r>
    </w:p>
    <w:p w:rsidR="003D1F27" w:rsidRDefault="003D1F27" w:rsidP="00BC1944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ind w:left="72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Classes are usually public but can be package-level.</w:t>
      </w:r>
    </w:p>
    <w:p w:rsidR="003D1F27" w:rsidRDefault="003D1F27" w:rsidP="003D1F27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</w:p>
    <w:p w:rsidR="003D1F27" w:rsidRPr="003D1F27" w:rsidRDefault="003D1F27" w:rsidP="003D1F27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Pitfall:  Forgetting to specify an access level, thus getting package-level visibility by accident.</w:t>
      </w:r>
    </w:p>
    <w:p w:rsidR="00BC1944" w:rsidRPr="00BC1944" w:rsidRDefault="00BC1944" w:rsidP="00BC194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</w:p>
    <w:p w:rsidR="003D1F27" w:rsidRDefault="003D1F27" w:rsidP="003D1F2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="Comic Sans MS" w:hAnsi="Comic Sans MS" w:cs="Courier New"/>
          <w:sz w:val="28"/>
          <w:szCs w:val="28"/>
        </w:rPr>
      </w:pPr>
      <w:r>
        <w:rPr>
          <w:rFonts w:ascii="Comic Sans MS" w:hAnsi="Comic Sans MS" w:cs="Courier New"/>
          <w:sz w:val="28"/>
          <w:szCs w:val="28"/>
        </w:rPr>
        <w:br w:type="column"/>
      </w:r>
      <w:r w:rsidR="00196072" w:rsidRPr="001E7B6A">
        <w:rPr>
          <w:rFonts w:ascii="Comic Sans MS" w:hAnsi="Comic Sans MS" w:cs="Courier New"/>
          <w:sz w:val="28"/>
          <w:szCs w:val="28"/>
        </w:rPr>
        <w:lastRenderedPageBreak/>
        <w:t>Example</w:t>
      </w:r>
    </w:p>
    <w:p w:rsidR="003D1F27" w:rsidRPr="003D1F27" w:rsidRDefault="003D1F27" w:rsidP="003D1F27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 w:rsidRPr="003D1F27">
        <w:rPr>
          <w:rFonts w:ascii="Comic Sans MS" w:hAnsi="Comic Sans MS" w:cs="Courier New"/>
          <w:sz w:val="24"/>
          <w:szCs w:val="24"/>
        </w:rPr>
        <w:t>[Need to put an example here]</w:t>
      </w:r>
    </w:p>
    <w:p w:rsidR="003D1F27" w:rsidRPr="001E7B6A" w:rsidRDefault="003D1F27" w:rsidP="003D1F27">
      <w:pPr>
        <w:pStyle w:val="ListParagraph"/>
        <w:autoSpaceDE w:val="0"/>
        <w:autoSpaceDN w:val="0"/>
        <w:adjustRightInd w:val="0"/>
        <w:spacing w:before="240" w:after="0" w:line="240" w:lineRule="auto"/>
        <w:ind w:left="360"/>
        <w:contextualSpacing w:val="0"/>
        <w:rPr>
          <w:rFonts w:ascii="Comic Sans MS" w:hAnsi="Comic Sans MS" w:cs="Courier New"/>
          <w:sz w:val="28"/>
          <w:szCs w:val="28"/>
        </w:rPr>
      </w:pPr>
    </w:p>
    <w:p w:rsidR="0018198F" w:rsidRPr="0070169F" w:rsidRDefault="00B17176" w:rsidP="0018198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For further study:</w:t>
      </w:r>
    </w:p>
    <w:p w:rsidR="0018198F" w:rsidRPr="00DE5793" w:rsidRDefault="0018198F" w:rsidP="00B17176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6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 w:rsidRPr="001C2C13">
        <w:rPr>
          <w:rFonts w:ascii="Comic Sans MS" w:hAnsi="Comic Sans MS" w:cs="Courier New"/>
          <w:i/>
          <w:sz w:val="24"/>
          <w:szCs w:val="24"/>
        </w:rPr>
        <w:t>Big Java</w:t>
      </w:r>
      <w:r w:rsidRPr="001C2C13">
        <w:rPr>
          <w:rFonts w:ascii="Comic Sans MS" w:hAnsi="Comic Sans MS" w:cs="Courier New"/>
          <w:sz w:val="24"/>
          <w:szCs w:val="24"/>
        </w:rPr>
        <w:t xml:space="preserve">, </w:t>
      </w:r>
      <w:r w:rsidR="00B23211">
        <w:rPr>
          <w:rFonts w:ascii="Comic Sans MS" w:hAnsi="Comic Sans MS" w:cs="Courier New"/>
          <w:sz w:val="24"/>
          <w:szCs w:val="24"/>
        </w:rPr>
        <w:t>section</w:t>
      </w:r>
      <w:r w:rsidR="00B515D2">
        <w:rPr>
          <w:rFonts w:ascii="Comic Sans MS" w:hAnsi="Comic Sans MS" w:cs="Courier New"/>
          <w:sz w:val="24"/>
          <w:szCs w:val="24"/>
        </w:rPr>
        <w:t xml:space="preserve"> </w:t>
      </w:r>
      <w:r w:rsidR="003D1F27">
        <w:rPr>
          <w:rFonts w:ascii="Comic Sans MS" w:hAnsi="Comic Sans MS" w:cs="Courier New"/>
          <w:sz w:val="24"/>
          <w:szCs w:val="24"/>
        </w:rPr>
        <w:t>10</w:t>
      </w:r>
      <w:r w:rsidR="00B23211">
        <w:rPr>
          <w:rFonts w:ascii="Comic Sans MS" w:hAnsi="Comic Sans MS" w:cs="Courier New"/>
          <w:sz w:val="24"/>
          <w:szCs w:val="24"/>
        </w:rPr>
        <w:t>.</w:t>
      </w:r>
      <w:r w:rsidR="003D1F27">
        <w:rPr>
          <w:rFonts w:ascii="Comic Sans MS" w:hAnsi="Comic Sans MS" w:cs="Courier New"/>
          <w:sz w:val="24"/>
          <w:szCs w:val="24"/>
        </w:rPr>
        <w:t>7</w:t>
      </w:r>
      <w:r w:rsidR="00B515D2">
        <w:rPr>
          <w:rFonts w:ascii="Comic Sans MS" w:hAnsi="Comic Sans MS" w:cs="Courier New"/>
          <w:sz w:val="24"/>
          <w:szCs w:val="24"/>
        </w:rPr>
        <w:t xml:space="preserve"> </w:t>
      </w:r>
      <w:r w:rsidR="003D1F27">
        <w:rPr>
          <w:rFonts w:ascii="Comic Sans MS" w:hAnsi="Comic Sans MS" w:cs="Courier New"/>
          <w:i/>
          <w:sz w:val="24"/>
          <w:szCs w:val="24"/>
        </w:rPr>
        <w:t>Access Control</w:t>
      </w:r>
    </w:p>
    <w:p w:rsidR="00B17176" w:rsidRDefault="00B17176" w:rsidP="00B23211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6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This </w:t>
      </w:r>
      <w:r w:rsidR="0018198F">
        <w:rPr>
          <w:rFonts w:ascii="Comic Sans MS" w:hAnsi="Comic Sans MS" w:cs="Courier New"/>
          <w:sz w:val="24"/>
          <w:szCs w:val="24"/>
        </w:rPr>
        <w:t>summary</w:t>
      </w:r>
      <w:r>
        <w:rPr>
          <w:rFonts w:ascii="Comic Sans MS" w:hAnsi="Comic Sans MS" w:cs="Courier New"/>
          <w:sz w:val="24"/>
          <w:szCs w:val="24"/>
        </w:rPr>
        <w:t xml:space="preserve">’s </w:t>
      </w:r>
      <w:r>
        <w:rPr>
          <w:rFonts w:ascii="Comic Sans MS" w:hAnsi="Comic Sans MS" w:cs="Courier New"/>
          <w:i/>
          <w:sz w:val="24"/>
          <w:szCs w:val="24"/>
        </w:rPr>
        <w:t>author</w:t>
      </w:r>
      <w:r w:rsidR="0018198F" w:rsidRPr="00B17176">
        <w:rPr>
          <w:rFonts w:ascii="Comic Sans MS" w:hAnsi="Comic Sans MS" w:cs="Courier New"/>
          <w:i/>
          <w:sz w:val="24"/>
          <w:szCs w:val="24"/>
        </w:rPr>
        <w:t>:</w:t>
      </w:r>
      <w:r>
        <w:rPr>
          <w:rFonts w:ascii="Comic Sans MS" w:hAnsi="Comic Sans MS" w:cs="Courier New"/>
          <w:sz w:val="24"/>
          <w:szCs w:val="24"/>
        </w:rPr>
        <w:t xml:space="preserve">  David Mutchler</w:t>
      </w:r>
    </w:p>
    <w:p w:rsidR="000369D0" w:rsidRPr="003D1F27" w:rsidRDefault="000369D0" w:rsidP="003D1F27">
      <w:pPr>
        <w:autoSpaceDE w:val="0"/>
        <w:autoSpaceDN w:val="0"/>
        <w:adjustRightInd w:val="0"/>
        <w:spacing w:before="60" w:after="0" w:line="240" w:lineRule="auto"/>
        <w:rPr>
          <w:rFonts w:ascii="Comic Sans MS" w:hAnsi="Comic Sans MS" w:cs="Courier New"/>
          <w:sz w:val="24"/>
          <w:szCs w:val="24"/>
        </w:rPr>
      </w:pPr>
    </w:p>
    <w:sectPr w:rsidR="000369D0" w:rsidRPr="003D1F27" w:rsidSect="000369D0">
      <w:type w:val="continuous"/>
      <w:pgSz w:w="15840" w:h="12240" w:orient="landscape" w:code="1"/>
      <w:pgMar w:top="432" w:right="432" w:bottom="432" w:left="432" w:header="0" w:footer="0" w:gutter="0"/>
      <w:cols w:num="2" w:sep="1" w:space="720" w:equalWidth="0">
        <w:col w:w="6912" w:space="720"/>
        <w:col w:w="7344"/>
      </w:cols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C0163"/>
    <w:multiLevelType w:val="hybridMultilevel"/>
    <w:tmpl w:val="A3568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712AC0"/>
    <w:multiLevelType w:val="hybridMultilevel"/>
    <w:tmpl w:val="94E2425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A554A4C"/>
    <w:multiLevelType w:val="hybridMultilevel"/>
    <w:tmpl w:val="1236F5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C7421A9"/>
    <w:multiLevelType w:val="hybridMultilevel"/>
    <w:tmpl w:val="FC841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1812E5"/>
    <w:multiLevelType w:val="hybridMultilevel"/>
    <w:tmpl w:val="777E84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CA7A36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3EA57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1BAAB6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5C8F69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BAE62F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830EE9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29684A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67143DFD"/>
    <w:multiLevelType w:val="hybridMultilevel"/>
    <w:tmpl w:val="1D2A23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D805B31"/>
    <w:multiLevelType w:val="hybridMultilevel"/>
    <w:tmpl w:val="80EEB06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2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70646"/>
    <w:rsid w:val="000369D0"/>
    <w:rsid w:val="000465ED"/>
    <w:rsid w:val="00085084"/>
    <w:rsid w:val="000B763C"/>
    <w:rsid w:val="000C706E"/>
    <w:rsid w:val="001035EA"/>
    <w:rsid w:val="001146B8"/>
    <w:rsid w:val="00174041"/>
    <w:rsid w:val="0018198F"/>
    <w:rsid w:val="00196072"/>
    <w:rsid w:val="001961B2"/>
    <w:rsid w:val="001C2C13"/>
    <w:rsid w:val="001E5CFF"/>
    <w:rsid w:val="001E7B6A"/>
    <w:rsid w:val="002C47AE"/>
    <w:rsid w:val="00335EC2"/>
    <w:rsid w:val="003D1F27"/>
    <w:rsid w:val="0043038E"/>
    <w:rsid w:val="00467C78"/>
    <w:rsid w:val="00522035"/>
    <w:rsid w:val="00533521"/>
    <w:rsid w:val="00536BCC"/>
    <w:rsid w:val="0054428C"/>
    <w:rsid w:val="00545143"/>
    <w:rsid w:val="0057684A"/>
    <w:rsid w:val="0058572F"/>
    <w:rsid w:val="005D2877"/>
    <w:rsid w:val="006822AD"/>
    <w:rsid w:val="006D5F0D"/>
    <w:rsid w:val="0070169F"/>
    <w:rsid w:val="00707039"/>
    <w:rsid w:val="007967A1"/>
    <w:rsid w:val="007A457F"/>
    <w:rsid w:val="007D78C9"/>
    <w:rsid w:val="00846BFC"/>
    <w:rsid w:val="00907EFE"/>
    <w:rsid w:val="00982E03"/>
    <w:rsid w:val="00A65F02"/>
    <w:rsid w:val="00A75BFF"/>
    <w:rsid w:val="00AC08B2"/>
    <w:rsid w:val="00AE3BF3"/>
    <w:rsid w:val="00B139AB"/>
    <w:rsid w:val="00B17176"/>
    <w:rsid w:val="00B23211"/>
    <w:rsid w:val="00B43699"/>
    <w:rsid w:val="00B515D2"/>
    <w:rsid w:val="00B76143"/>
    <w:rsid w:val="00B940F0"/>
    <w:rsid w:val="00B96386"/>
    <w:rsid w:val="00BC1944"/>
    <w:rsid w:val="00BE02CE"/>
    <w:rsid w:val="00BE4DCA"/>
    <w:rsid w:val="00C02892"/>
    <w:rsid w:val="00C5464A"/>
    <w:rsid w:val="00C73C43"/>
    <w:rsid w:val="00C85621"/>
    <w:rsid w:val="00CA1512"/>
    <w:rsid w:val="00CA7212"/>
    <w:rsid w:val="00CB25DB"/>
    <w:rsid w:val="00D334B7"/>
    <w:rsid w:val="00D379C1"/>
    <w:rsid w:val="00D57EB8"/>
    <w:rsid w:val="00D64D4B"/>
    <w:rsid w:val="00D70646"/>
    <w:rsid w:val="00D944D9"/>
    <w:rsid w:val="00DB720F"/>
    <w:rsid w:val="00DE5793"/>
    <w:rsid w:val="00E42D3C"/>
    <w:rsid w:val="00E8236D"/>
    <w:rsid w:val="00EE0BBA"/>
    <w:rsid w:val="00F14F45"/>
    <w:rsid w:val="00F253A4"/>
    <w:rsid w:val="00F62ED3"/>
    <w:rsid w:val="00FC4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6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064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3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6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B25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7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1810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057072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50858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6167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5426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6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7676">
          <w:marLeft w:val="3600"/>
          <w:marRight w:val="15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1805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39665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3</cp:revision>
  <dcterms:created xsi:type="dcterms:W3CDTF">2009-09-14T12:19:00Z</dcterms:created>
  <dcterms:modified xsi:type="dcterms:W3CDTF">2009-09-14T12:42:00Z</dcterms:modified>
</cp:coreProperties>
</file>