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15A" w:rsidRPr="00221350" w:rsidRDefault="00AD3255" w:rsidP="00DC21F0">
      <w:pPr>
        <w:spacing w:before="120" w:after="0" w:line="240" w:lineRule="auto"/>
        <w:rPr>
          <w:rFonts w:ascii="Comic Sans MS" w:hAnsi="Comic Sans MS"/>
          <w:b/>
          <w:sz w:val="24"/>
          <w:szCs w:val="24"/>
        </w:rPr>
      </w:pPr>
      <w:r w:rsidRPr="00AD3255">
        <w:rPr>
          <w:rFonts w:ascii="Comic Sans MS" w:hAnsi="Comic Sans MS"/>
          <w:b/>
          <w:sz w:val="28"/>
          <w:szCs w:val="28"/>
        </w:rPr>
        <w:t>General Instructions for Grading Programs</w:t>
      </w:r>
      <w:r w:rsidR="00221350" w:rsidRPr="00AD3255">
        <w:rPr>
          <w:rFonts w:ascii="Comic Sans MS" w:hAnsi="Comic Sans MS"/>
          <w:b/>
          <w:sz w:val="28"/>
          <w:szCs w:val="28"/>
        </w:rPr>
        <w:t xml:space="preserve"> </w:t>
      </w:r>
      <w:r w:rsidR="00221350" w:rsidRPr="00984452">
        <w:rPr>
          <w:rFonts w:ascii="Comic Sans MS" w:hAnsi="Comic Sans MS"/>
          <w:b/>
          <w:color w:val="FF0000"/>
          <w:sz w:val="24"/>
          <w:szCs w:val="24"/>
        </w:rPr>
        <w:t>(instructions for the grader)</w:t>
      </w:r>
    </w:p>
    <w:p w:rsidR="00984452" w:rsidRDefault="00AD3255" w:rsidP="00DC21F0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Unless instructed otherwise, grade programs based on:</w:t>
      </w:r>
    </w:p>
    <w:p w:rsidR="00AD3255" w:rsidRPr="00F65E4F" w:rsidRDefault="00AD3255" w:rsidP="00AD3255">
      <w:pPr>
        <w:pStyle w:val="ListParagraph"/>
        <w:numPr>
          <w:ilvl w:val="0"/>
          <w:numId w:val="7"/>
        </w:numPr>
        <w:spacing w:before="120" w:after="0" w:line="240" w:lineRule="auto"/>
        <w:rPr>
          <w:rFonts w:ascii="Comic Sans MS" w:hAnsi="Comic Sans MS"/>
          <w:color w:val="FF0000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</w:rPr>
        <w:t>Correctness</w:t>
      </w:r>
    </w:p>
    <w:p w:rsidR="00AD3255" w:rsidRPr="00F65E4F" w:rsidRDefault="00AD3255" w:rsidP="00AD3255">
      <w:pPr>
        <w:pStyle w:val="ListParagraph"/>
        <w:numPr>
          <w:ilvl w:val="0"/>
          <w:numId w:val="7"/>
        </w:numPr>
        <w:spacing w:before="120" w:after="0" w:line="240" w:lineRule="auto"/>
        <w:rPr>
          <w:rFonts w:ascii="Comic Sans MS" w:hAnsi="Comic Sans MS"/>
          <w:color w:val="FF0000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</w:rPr>
        <w:t>Process</w:t>
      </w:r>
    </w:p>
    <w:p w:rsidR="00E3399F" w:rsidRPr="00F65E4F" w:rsidRDefault="00E3399F" w:rsidP="00E3399F">
      <w:pPr>
        <w:pStyle w:val="ListParagraph"/>
        <w:numPr>
          <w:ilvl w:val="0"/>
          <w:numId w:val="7"/>
        </w:numPr>
        <w:spacing w:before="120" w:after="0" w:line="240" w:lineRule="auto"/>
        <w:rPr>
          <w:rFonts w:ascii="Comic Sans MS" w:hAnsi="Comic Sans MS"/>
          <w:color w:val="FF0000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</w:rPr>
        <w:t>Style</w:t>
      </w:r>
    </w:p>
    <w:p w:rsidR="00E3399F" w:rsidRPr="00F65E4F" w:rsidRDefault="00E3399F" w:rsidP="00E3399F">
      <w:pPr>
        <w:pStyle w:val="ListParagraph"/>
        <w:numPr>
          <w:ilvl w:val="0"/>
          <w:numId w:val="7"/>
        </w:numPr>
        <w:spacing w:before="120" w:after="0" w:line="240" w:lineRule="auto"/>
        <w:rPr>
          <w:rFonts w:ascii="Comic Sans MS" w:hAnsi="Comic Sans MS"/>
          <w:color w:val="FF0000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</w:rPr>
        <w:t>Documentation</w:t>
      </w:r>
    </w:p>
    <w:p w:rsidR="00E3399F" w:rsidRDefault="00F01423" w:rsidP="00E3399F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*** </w:t>
      </w:r>
      <w:r w:rsidR="00E3399F" w:rsidRPr="00E3399F">
        <w:rPr>
          <w:rFonts w:ascii="Comic Sans MS" w:hAnsi="Comic Sans MS"/>
          <w:sz w:val="24"/>
          <w:szCs w:val="24"/>
        </w:rPr>
        <w:t xml:space="preserve">For any points deducted, put a </w:t>
      </w:r>
      <w:r w:rsidR="00E3399F" w:rsidRPr="0045302C">
        <w:rPr>
          <w:rFonts w:ascii="Comic Sans MS" w:hAnsi="Comic Sans MS"/>
          <w:color w:val="FF0000"/>
          <w:sz w:val="24"/>
          <w:szCs w:val="24"/>
        </w:rPr>
        <w:t>CONSIDER</w:t>
      </w:r>
      <w:r w:rsidR="00E3399F" w:rsidRPr="00E3399F">
        <w:rPr>
          <w:rFonts w:ascii="Comic Sans MS" w:hAnsi="Comic Sans MS"/>
          <w:sz w:val="24"/>
          <w:szCs w:val="24"/>
        </w:rPr>
        <w:t xml:space="preserve"> tag saying how many points deducted and why.</w:t>
      </w:r>
      <w:r>
        <w:rPr>
          <w:rFonts w:ascii="Comic Sans MS" w:hAnsi="Comic Sans MS"/>
          <w:sz w:val="24"/>
          <w:szCs w:val="24"/>
        </w:rPr>
        <w:t xml:space="preserve"> ***</w:t>
      </w:r>
    </w:p>
    <w:p w:rsidR="0045302C" w:rsidRDefault="00F01423" w:rsidP="0045302C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For </w:t>
      </w:r>
      <w:r w:rsidRPr="00510463">
        <w:rPr>
          <w:rFonts w:ascii="Comic Sans MS" w:hAnsi="Comic Sans MS"/>
          <w:i/>
          <w:sz w:val="24"/>
          <w:szCs w:val="24"/>
        </w:rPr>
        <w:t>some</w:t>
      </w:r>
      <w:r>
        <w:rPr>
          <w:rFonts w:ascii="Comic Sans MS" w:hAnsi="Comic Sans MS"/>
          <w:sz w:val="24"/>
          <w:szCs w:val="24"/>
        </w:rPr>
        <w:t xml:space="preserve"> assignments</w:t>
      </w:r>
      <w:r w:rsidR="00510463">
        <w:rPr>
          <w:rFonts w:ascii="Comic Sans MS" w:hAnsi="Comic Sans MS"/>
          <w:sz w:val="24"/>
          <w:szCs w:val="24"/>
        </w:rPr>
        <w:t xml:space="preserve"> (whatever your instructor announces)</w:t>
      </w:r>
      <w:r>
        <w:rPr>
          <w:rFonts w:ascii="Comic Sans MS" w:hAnsi="Comic Sans MS"/>
          <w:sz w:val="24"/>
          <w:szCs w:val="24"/>
        </w:rPr>
        <w:t xml:space="preserve">, the student can </w:t>
      </w:r>
      <w:r w:rsidR="0045302C">
        <w:rPr>
          <w:rFonts w:ascii="Comic Sans MS" w:hAnsi="Comic Sans MS"/>
          <w:sz w:val="24"/>
          <w:szCs w:val="24"/>
        </w:rPr>
        <w:t>“</w:t>
      </w:r>
      <w:r>
        <w:rPr>
          <w:rFonts w:ascii="Comic Sans MS" w:hAnsi="Comic Sans MS"/>
          <w:color w:val="FF0000"/>
          <w:sz w:val="24"/>
          <w:szCs w:val="24"/>
        </w:rPr>
        <w:t>e</w:t>
      </w:r>
      <w:r w:rsidR="0045302C" w:rsidRPr="0045302C">
        <w:rPr>
          <w:rFonts w:ascii="Comic Sans MS" w:hAnsi="Comic Sans MS"/>
          <w:color w:val="FF0000"/>
          <w:sz w:val="24"/>
          <w:szCs w:val="24"/>
        </w:rPr>
        <w:t>arn back</w:t>
      </w:r>
      <w:r w:rsidR="0045302C">
        <w:rPr>
          <w:rFonts w:ascii="Comic Sans MS" w:hAnsi="Comic Sans MS"/>
          <w:sz w:val="24"/>
          <w:szCs w:val="24"/>
        </w:rPr>
        <w:t xml:space="preserve">” </w:t>
      </w:r>
      <w:r>
        <w:rPr>
          <w:rFonts w:ascii="Comic Sans MS" w:hAnsi="Comic Sans MS"/>
          <w:sz w:val="24"/>
          <w:szCs w:val="24"/>
        </w:rPr>
        <w:t xml:space="preserve">points, as follows.  </w:t>
      </w:r>
      <w:r w:rsidR="0045302C">
        <w:rPr>
          <w:rFonts w:ascii="Comic Sans MS" w:hAnsi="Comic Sans MS"/>
          <w:sz w:val="24"/>
          <w:szCs w:val="24"/>
        </w:rPr>
        <w:t>Within 3 days after received the graded assignment, the student can</w:t>
      </w:r>
      <w:r>
        <w:rPr>
          <w:rFonts w:ascii="Comic Sans MS" w:hAnsi="Comic Sans MS"/>
          <w:sz w:val="24"/>
          <w:szCs w:val="24"/>
        </w:rPr>
        <w:t xml:space="preserve"> (for any error, as indicated by a CONSIDER comment)</w:t>
      </w:r>
      <w:r w:rsidR="0045302C">
        <w:rPr>
          <w:rFonts w:ascii="Comic Sans MS" w:hAnsi="Comic Sans MS"/>
          <w:sz w:val="24"/>
          <w:szCs w:val="24"/>
        </w:rPr>
        <w:t>:</w:t>
      </w:r>
    </w:p>
    <w:p w:rsidR="0045302C" w:rsidRPr="00F01423" w:rsidRDefault="0045302C" w:rsidP="00F01423">
      <w:pPr>
        <w:pStyle w:val="ListParagraph"/>
        <w:numPr>
          <w:ilvl w:val="0"/>
          <w:numId w:val="7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 w:rsidRPr="00F01423">
        <w:rPr>
          <w:rFonts w:ascii="Comic Sans MS" w:hAnsi="Comic Sans MS"/>
          <w:sz w:val="24"/>
          <w:szCs w:val="24"/>
        </w:rPr>
        <w:t>Correct the error</w:t>
      </w:r>
    </w:p>
    <w:p w:rsidR="0045302C" w:rsidRPr="00F01423" w:rsidRDefault="0045302C" w:rsidP="00F01423">
      <w:pPr>
        <w:pStyle w:val="ListParagraph"/>
        <w:numPr>
          <w:ilvl w:val="0"/>
          <w:numId w:val="7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 w:rsidRPr="00F01423">
        <w:rPr>
          <w:rFonts w:ascii="Comic Sans MS" w:hAnsi="Comic Sans MS"/>
          <w:sz w:val="24"/>
          <w:szCs w:val="24"/>
        </w:rPr>
        <w:t xml:space="preserve">Change </w:t>
      </w:r>
      <w:r w:rsidR="00F01423" w:rsidRPr="00F01423">
        <w:rPr>
          <w:rFonts w:ascii="Comic Sans MS" w:hAnsi="Comic Sans MS"/>
          <w:sz w:val="24"/>
          <w:szCs w:val="24"/>
        </w:rPr>
        <w:t xml:space="preserve">the comment from </w:t>
      </w:r>
      <w:r w:rsidRPr="00F01423">
        <w:rPr>
          <w:rFonts w:ascii="Comic Sans MS" w:hAnsi="Comic Sans MS"/>
          <w:sz w:val="24"/>
          <w:szCs w:val="24"/>
        </w:rPr>
        <w:t>CONSIDER to REGRADE</w:t>
      </w:r>
    </w:p>
    <w:p w:rsidR="0045302C" w:rsidRDefault="0045302C" w:rsidP="0045302C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grader will re-grade anything so marked and update the score appropriately.</w:t>
      </w:r>
    </w:p>
    <w:p w:rsidR="0045302C" w:rsidRPr="00E3399F" w:rsidRDefault="0045302C" w:rsidP="00E3399F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Students:  “earn back” is a privilege – don’t abuse it.  Put forth your “good faith” effort on the project and reserve earn-back for errors that you did not anticipate.</w:t>
      </w:r>
    </w:p>
    <w:p w:rsidR="00AD3255" w:rsidRDefault="00AD3255" w:rsidP="00F65E4F">
      <w:pPr>
        <w:spacing w:before="360" w:after="0" w:line="240" w:lineRule="auto"/>
        <w:rPr>
          <w:rFonts w:ascii="Comic Sans MS" w:hAnsi="Comic Sans MS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  <w:u w:val="single"/>
        </w:rPr>
        <w:t>Correctness</w:t>
      </w:r>
      <w:r>
        <w:rPr>
          <w:rFonts w:ascii="Comic Sans MS" w:hAnsi="Comic Sans MS"/>
          <w:sz w:val="24"/>
          <w:szCs w:val="24"/>
        </w:rPr>
        <w:t>:</w:t>
      </w:r>
      <w:r w:rsidR="00E3399F">
        <w:rPr>
          <w:rFonts w:ascii="Comic Sans MS" w:hAnsi="Comic Sans MS"/>
          <w:sz w:val="24"/>
          <w:szCs w:val="24"/>
        </w:rPr>
        <w:t xml:space="preserve">  For each </w:t>
      </w:r>
      <w:r w:rsidR="0045302C">
        <w:rPr>
          <w:rFonts w:ascii="Comic Sans MS" w:hAnsi="Comic Sans MS"/>
          <w:sz w:val="24"/>
          <w:szCs w:val="24"/>
        </w:rPr>
        <w:t>item marked</w:t>
      </w:r>
      <w:r w:rsidR="00C14497">
        <w:rPr>
          <w:rFonts w:ascii="Comic Sans MS" w:hAnsi="Comic Sans MS"/>
          <w:sz w:val="24"/>
          <w:szCs w:val="24"/>
        </w:rPr>
        <w:t xml:space="preserve"> (per the grading instructions specific to the assignment)</w:t>
      </w:r>
      <w:r w:rsidR="00E3399F">
        <w:rPr>
          <w:rFonts w:ascii="Comic Sans MS" w:hAnsi="Comic Sans MS"/>
          <w:sz w:val="24"/>
          <w:szCs w:val="24"/>
        </w:rPr>
        <w:t>:</w:t>
      </w:r>
    </w:p>
    <w:p w:rsidR="00AD3255" w:rsidRDefault="00AD3255" w:rsidP="00AD3255">
      <w:pPr>
        <w:pStyle w:val="ListParagraph"/>
        <w:numPr>
          <w:ilvl w:val="0"/>
          <w:numId w:val="2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Full credit:  Behaves as specifies</w:t>
      </w:r>
    </w:p>
    <w:p w:rsidR="00AD3255" w:rsidRDefault="00AD3255" w:rsidP="00AD3255">
      <w:pPr>
        <w:pStyle w:val="ListParagraph"/>
        <w:numPr>
          <w:ilvl w:val="0"/>
          <w:numId w:val="2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80%:  One “very small” error</w:t>
      </w:r>
    </w:p>
    <w:p w:rsidR="00AD3255" w:rsidRDefault="00AD3255" w:rsidP="00AD3255">
      <w:pPr>
        <w:pStyle w:val="ListParagraph"/>
        <w:numPr>
          <w:ilvl w:val="0"/>
          <w:numId w:val="2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40 or 50%:  One “small to medium-sized” error</w:t>
      </w:r>
    </w:p>
    <w:p w:rsidR="00AD3255" w:rsidRDefault="00AD3255" w:rsidP="00AD3255">
      <w:pPr>
        <w:pStyle w:val="ListParagraph"/>
        <w:numPr>
          <w:ilvl w:val="0"/>
          <w:numId w:val="2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0%:  A “large” error or more than one error</w:t>
      </w:r>
    </w:p>
    <w:p w:rsidR="00F65E4F" w:rsidRDefault="00F65E4F" w:rsidP="00F65E4F">
      <w:pPr>
        <w:spacing w:before="360" w:after="0" w:line="240" w:lineRule="auto"/>
        <w:rPr>
          <w:rFonts w:ascii="Comic Sans MS" w:hAnsi="Comic Sans MS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  <w:u w:val="single"/>
        </w:rPr>
        <w:lastRenderedPageBreak/>
        <w:t>Process</w:t>
      </w:r>
      <w:r>
        <w:rPr>
          <w:rFonts w:ascii="Comic Sans MS" w:hAnsi="Comic Sans MS"/>
          <w:sz w:val="24"/>
          <w:szCs w:val="24"/>
        </w:rPr>
        <w:t>:  Students should use:</w:t>
      </w:r>
    </w:p>
    <w:p w:rsidR="00F65E4F" w:rsidRDefault="00F65E4F" w:rsidP="00F65E4F">
      <w:pPr>
        <w:pStyle w:val="ListParagraph"/>
        <w:numPr>
          <w:ilvl w:val="0"/>
          <w:numId w:val="9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</w:rPr>
        <w:t xml:space="preserve">Documented </w:t>
      </w:r>
      <w:r w:rsidRPr="00F01423">
        <w:rPr>
          <w:rFonts w:ascii="Comic Sans MS" w:hAnsi="Comic Sans MS"/>
          <w:color w:val="FF0000"/>
          <w:sz w:val="24"/>
          <w:szCs w:val="24"/>
        </w:rPr>
        <w:t>stubs</w:t>
      </w:r>
      <w:r>
        <w:rPr>
          <w:rFonts w:ascii="Comic Sans MS" w:hAnsi="Comic Sans MS"/>
          <w:sz w:val="24"/>
          <w:szCs w:val="24"/>
        </w:rPr>
        <w:t xml:space="preserve"> for each method</w:t>
      </w:r>
    </w:p>
    <w:p w:rsidR="00F65E4F" w:rsidRDefault="00F65E4F" w:rsidP="00F65E4F">
      <w:pPr>
        <w:pStyle w:val="ListParagraph"/>
        <w:numPr>
          <w:ilvl w:val="0"/>
          <w:numId w:val="9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</w:rPr>
        <w:t xml:space="preserve">Unit tests written </w:t>
      </w:r>
      <w:r w:rsidRPr="00F01423">
        <w:rPr>
          <w:rFonts w:ascii="Comic Sans MS" w:hAnsi="Comic Sans MS"/>
          <w:i/>
          <w:color w:val="FF0000"/>
          <w:sz w:val="24"/>
          <w:szCs w:val="24"/>
        </w:rPr>
        <w:t>before</w:t>
      </w:r>
      <w:r>
        <w:rPr>
          <w:rFonts w:ascii="Comic Sans MS" w:hAnsi="Comic Sans MS"/>
          <w:sz w:val="24"/>
          <w:szCs w:val="24"/>
        </w:rPr>
        <w:t xml:space="preserve"> implementing the method, when unit tests are used</w:t>
      </w:r>
    </w:p>
    <w:p w:rsidR="00F65E4F" w:rsidRPr="00F65E4F" w:rsidRDefault="00F65E4F" w:rsidP="00F65E4F">
      <w:pPr>
        <w:pStyle w:val="ListParagraph"/>
        <w:numPr>
          <w:ilvl w:val="0"/>
          <w:numId w:val="9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</w:rPr>
        <w:t xml:space="preserve">UML </w:t>
      </w:r>
      <w:r>
        <w:rPr>
          <w:rFonts w:ascii="Comic Sans MS" w:hAnsi="Comic Sans MS"/>
          <w:color w:val="FF0000"/>
          <w:sz w:val="24"/>
          <w:szCs w:val="24"/>
        </w:rPr>
        <w:t xml:space="preserve">class diagrams </w:t>
      </w:r>
      <w:r w:rsidRPr="00F65E4F">
        <w:rPr>
          <w:rFonts w:ascii="Comic Sans MS" w:hAnsi="Comic Sans MS"/>
          <w:color w:val="FF0000"/>
          <w:sz w:val="24"/>
          <w:szCs w:val="24"/>
        </w:rPr>
        <w:t xml:space="preserve">written </w:t>
      </w:r>
      <w:r w:rsidRPr="00F01423">
        <w:rPr>
          <w:rFonts w:ascii="Comic Sans MS" w:hAnsi="Comic Sans MS"/>
          <w:i/>
          <w:color w:val="FF0000"/>
          <w:sz w:val="24"/>
          <w:szCs w:val="24"/>
        </w:rPr>
        <w:t>before</w:t>
      </w:r>
      <w:r>
        <w:rPr>
          <w:rFonts w:ascii="Comic Sans MS" w:hAnsi="Comic Sans MS"/>
          <w:sz w:val="24"/>
          <w:szCs w:val="24"/>
        </w:rPr>
        <w:t xml:space="preserve"> implementing the classes, when UML is used.</w:t>
      </w:r>
    </w:p>
    <w:p w:rsidR="00F65E4F" w:rsidRDefault="00F65E4F" w:rsidP="00AD3255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Grader:  You need not “grade” the students’ use of process (since it is hard to do so), but we reserve the right to reduce </w:t>
      </w:r>
      <w:r w:rsidR="006D2B08">
        <w:rPr>
          <w:rFonts w:ascii="Comic Sans MS" w:hAnsi="Comic Sans MS"/>
          <w:sz w:val="24"/>
          <w:szCs w:val="24"/>
        </w:rPr>
        <w:t>a student’s score</w:t>
      </w:r>
      <w:r>
        <w:rPr>
          <w:rFonts w:ascii="Comic Sans MS" w:hAnsi="Comic Sans MS"/>
          <w:sz w:val="24"/>
          <w:szCs w:val="24"/>
        </w:rPr>
        <w:t xml:space="preserve"> if </w:t>
      </w:r>
      <w:r w:rsidR="006D2B08">
        <w:rPr>
          <w:rFonts w:ascii="Comic Sans MS" w:hAnsi="Comic Sans MS"/>
          <w:sz w:val="24"/>
          <w:szCs w:val="24"/>
        </w:rPr>
        <w:t xml:space="preserve">he is </w:t>
      </w:r>
      <w:r>
        <w:rPr>
          <w:rFonts w:ascii="Comic Sans MS" w:hAnsi="Comic Sans MS"/>
          <w:sz w:val="24"/>
          <w:szCs w:val="24"/>
        </w:rPr>
        <w:t>not using the above process.</w:t>
      </w:r>
    </w:p>
    <w:p w:rsidR="00AD3255" w:rsidRDefault="00AD3255" w:rsidP="0045302C">
      <w:pPr>
        <w:spacing w:before="360" w:after="0" w:line="240" w:lineRule="auto"/>
        <w:rPr>
          <w:rFonts w:ascii="Comic Sans MS" w:hAnsi="Comic Sans MS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  <w:u w:val="single"/>
        </w:rPr>
        <w:t>Style</w:t>
      </w:r>
      <w:r>
        <w:rPr>
          <w:rFonts w:ascii="Comic Sans MS" w:hAnsi="Comic Sans MS"/>
          <w:sz w:val="24"/>
          <w:szCs w:val="24"/>
        </w:rPr>
        <w:t>:</w:t>
      </w:r>
      <w:r w:rsidR="00E3399F">
        <w:rPr>
          <w:rFonts w:ascii="Comic Sans MS" w:hAnsi="Comic Sans MS"/>
          <w:sz w:val="24"/>
          <w:szCs w:val="24"/>
        </w:rPr>
        <w:t xml:space="preserve">  </w:t>
      </w:r>
      <w:r>
        <w:rPr>
          <w:rFonts w:ascii="Comic Sans MS" w:hAnsi="Comic Sans MS"/>
          <w:sz w:val="24"/>
          <w:szCs w:val="24"/>
        </w:rPr>
        <w:t xml:space="preserve">Deduct 10% </w:t>
      </w:r>
      <w:r w:rsidR="00C14497">
        <w:rPr>
          <w:rFonts w:ascii="Comic Sans MS" w:hAnsi="Comic Sans MS"/>
          <w:sz w:val="24"/>
          <w:szCs w:val="24"/>
        </w:rPr>
        <w:t>of the assignment’s total for each of the following (but limit the total deducted for style to a maximum of 40% of the assignment’s total):</w:t>
      </w:r>
    </w:p>
    <w:p w:rsidR="00E3399F" w:rsidRDefault="00AD3255" w:rsidP="00AD3255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B04815">
        <w:rPr>
          <w:rFonts w:ascii="Comic Sans MS" w:hAnsi="Comic Sans MS"/>
          <w:sz w:val="24"/>
          <w:szCs w:val="24"/>
        </w:rPr>
        <w:t xml:space="preserve">Control-Shift-F on the file causes any </w:t>
      </w:r>
      <w:r>
        <w:rPr>
          <w:rFonts w:ascii="Comic Sans MS" w:hAnsi="Comic Sans MS"/>
          <w:sz w:val="24"/>
          <w:szCs w:val="24"/>
        </w:rPr>
        <w:t xml:space="preserve">significant </w:t>
      </w:r>
      <w:r w:rsidRPr="00B04815">
        <w:rPr>
          <w:rFonts w:ascii="Comic Sans MS" w:hAnsi="Comic Sans MS"/>
          <w:sz w:val="24"/>
          <w:szCs w:val="24"/>
        </w:rPr>
        <w:t xml:space="preserve">change.  </w:t>
      </w:r>
      <w:r>
        <w:rPr>
          <w:rFonts w:ascii="Comic Sans MS" w:hAnsi="Comic Sans MS"/>
          <w:sz w:val="24"/>
          <w:szCs w:val="24"/>
        </w:rPr>
        <w:t>Deduct 10%</w:t>
      </w:r>
      <w:r w:rsidRPr="00B04815">
        <w:rPr>
          <w:rFonts w:ascii="Comic Sans MS" w:hAnsi="Comic Sans MS"/>
          <w:sz w:val="24"/>
          <w:szCs w:val="24"/>
        </w:rPr>
        <w:t xml:space="preserve"> for EACH such change.</w:t>
      </w:r>
    </w:p>
    <w:p w:rsidR="00AD3255" w:rsidRDefault="00AD3255" w:rsidP="00E3399F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Eclipse highlights in </w:t>
      </w:r>
      <w:r w:rsidRPr="00F01423">
        <w:rPr>
          <w:rFonts w:ascii="Comic Sans MS" w:hAnsi="Comic Sans MS"/>
          <w:color w:val="002060"/>
          <w:sz w:val="24"/>
          <w:szCs w:val="24"/>
        </w:rPr>
        <w:t>purple</w:t>
      </w:r>
      <w:r>
        <w:rPr>
          <w:rFonts w:ascii="Comic Sans MS" w:hAnsi="Comic Sans MS"/>
          <w:sz w:val="24"/>
          <w:szCs w:val="24"/>
        </w:rPr>
        <w:t xml:space="preserve"> the line numbers of lines that change</w:t>
      </w:r>
      <w:r w:rsidR="00342F6F">
        <w:rPr>
          <w:rFonts w:ascii="Comic Sans MS" w:hAnsi="Comic Sans MS"/>
          <w:sz w:val="24"/>
          <w:szCs w:val="24"/>
        </w:rPr>
        <w:t xml:space="preserve"> when you do Control-Shift-F.  Grader, y</w:t>
      </w:r>
      <w:r>
        <w:rPr>
          <w:rFonts w:ascii="Comic Sans MS" w:hAnsi="Comic Sans MS"/>
          <w:sz w:val="24"/>
          <w:szCs w:val="24"/>
        </w:rPr>
        <w:t>ou can put a single CONSIDER that says something like “-</w:t>
      </w:r>
      <w:r w:rsidR="00510463">
        <w:rPr>
          <w:rFonts w:ascii="Comic Sans MS" w:hAnsi="Comic Sans MS"/>
          <w:sz w:val="24"/>
          <w:szCs w:val="24"/>
        </w:rPr>
        <w:t>30%</w:t>
      </w:r>
      <w:r>
        <w:rPr>
          <w:rFonts w:ascii="Comic Sans MS" w:hAnsi="Comic Sans MS"/>
          <w:sz w:val="24"/>
          <w:szCs w:val="24"/>
        </w:rPr>
        <w:t xml:space="preserve"> for 3 errors exposed by Control-Shift-F” – you don’t have to explain any further, since the student can do Control-Shift-F herself to see the changes.</w:t>
      </w:r>
    </w:p>
    <w:p w:rsidR="00AD3255" w:rsidRDefault="00AD3255" w:rsidP="00AD3255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Any TODO’s are left (unless they are intentional).</w:t>
      </w:r>
    </w:p>
    <w:p w:rsidR="00AD3255" w:rsidRDefault="00AD3255" w:rsidP="00AD3255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Any warning messages are left (</w:t>
      </w:r>
      <w:r w:rsidR="00342F6F">
        <w:rPr>
          <w:rFonts w:ascii="Comic Sans MS" w:hAnsi="Comic Sans MS"/>
          <w:sz w:val="24"/>
          <w:szCs w:val="24"/>
        </w:rPr>
        <w:t>students</w:t>
      </w:r>
      <w:r>
        <w:rPr>
          <w:rFonts w:ascii="Comic Sans MS" w:hAnsi="Comic Sans MS"/>
          <w:sz w:val="24"/>
          <w:szCs w:val="24"/>
        </w:rPr>
        <w:t xml:space="preserve"> should use @SuppressWarnings if the source of the warning is intentional).</w:t>
      </w:r>
    </w:p>
    <w:p w:rsidR="00AD3255" w:rsidRDefault="00342F6F" w:rsidP="00342F6F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A</w:t>
      </w:r>
      <w:r w:rsidR="00AD3255">
        <w:rPr>
          <w:rFonts w:ascii="Comic Sans MS" w:hAnsi="Comic Sans MS"/>
          <w:sz w:val="24"/>
          <w:szCs w:val="24"/>
        </w:rPr>
        <w:t>ny missing documentation will generate a warning message.</w:t>
      </w:r>
      <w:r w:rsidR="00F65E4F">
        <w:rPr>
          <w:rFonts w:ascii="Comic Sans MS" w:hAnsi="Comic Sans MS"/>
          <w:sz w:val="24"/>
          <w:szCs w:val="24"/>
        </w:rPr>
        <w:t xml:space="preserve">  Deduct as a style or documentation error (but not as both).</w:t>
      </w:r>
    </w:p>
    <w:p w:rsidR="00E3399F" w:rsidRPr="00614ED3" w:rsidRDefault="00E3399F" w:rsidP="00E3399F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614ED3">
        <w:rPr>
          <w:rFonts w:ascii="Comic Sans MS" w:hAnsi="Comic Sans MS"/>
          <w:sz w:val="24"/>
          <w:szCs w:val="24"/>
        </w:rPr>
        <w:t>Variable, method or class names are chosen poorly.</w:t>
      </w:r>
    </w:p>
    <w:p w:rsidR="00E22AC4" w:rsidRDefault="00E22AC4" w:rsidP="00E22AC4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method is too long (i.e., it should have been broken up into sub-method calls).</w:t>
      </w:r>
    </w:p>
    <w:p w:rsidR="00F01423" w:rsidRDefault="00F01423" w:rsidP="00AD3255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statement is too long (i.e., an intermediate variable should have been introduced).</w:t>
      </w:r>
    </w:p>
    <w:p w:rsidR="00E3399F" w:rsidRDefault="00E3399F" w:rsidP="00AD3255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variable is introduced where the code is c</w:t>
      </w:r>
      <w:r w:rsidR="00342F6F">
        <w:rPr>
          <w:rFonts w:ascii="Comic Sans MS" w:hAnsi="Comic Sans MS"/>
          <w:sz w:val="24"/>
          <w:szCs w:val="24"/>
        </w:rPr>
        <w:t>learer without it</w:t>
      </w:r>
      <w:r>
        <w:rPr>
          <w:rFonts w:ascii="Comic Sans MS" w:hAnsi="Comic Sans MS"/>
          <w:sz w:val="24"/>
          <w:szCs w:val="24"/>
        </w:rPr>
        <w:t>.  For example:</w:t>
      </w:r>
    </w:p>
    <w:p w:rsidR="00E3399F" w:rsidRPr="00F01423" w:rsidRDefault="00E3399F" w:rsidP="00F01423">
      <w:pPr>
        <w:pStyle w:val="ListParagraph"/>
        <w:spacing w:before="120" w:after="0" w:line="240" w:lineRule="auto"/>
        <w:ind w:left="1440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int answer = </w:t>
      </w:r>
      <w:r w:rsidR="00F65E4F">
        <w:rPr>
          <w:rFonts w:ascii="Comic Sans MS" w:hAnsi="Comic Sans MS"/>
          <w:sz w:val="24"/>
          <w:szCs w:val="24"/>
        </w:rPr>
        <w:t>... blah …;</w:t>
      </w:r>
      <w:r w:rsidR="00F01423">
        <w:rPr>
          <w:rFonts w:ascii="Comic Sans MS" w:hAnsi="Comic Sans MS"/>
          <w:sz w:val="24"/>
          <w:szCs w:val="24"/>
        </w:rPr>
        <w:br/>
      </w:r>
      <w:r w:rsidRPr="00F01423">
        <w:rPr>
          <w:rFonts w:ascii="Comic Sans MS" w:hAnsi="Comic Sans MS"/>
          <w:sz w:val="24"/>
          <w:szCs w:val="24"/>
        </w:rPr>
        <w:t>return answer;</w:t>
      </w:r>
    </w:p>
    <w:p w:rsidR="00E3399F" w:rsidRDefault="00E3399F" w:rsidP="00E3399F">
      <w:pPr>
        <w:pStyle w:val="ListParagraph"/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is </w:t>
      </w:r>
      <w:r w:rsidR="00F65E4F">
        <w:rPr>
          <w:rFonts w:ascii="Comic Sans MS" w:hAnsi="Comic Sans MS"/>
          <w:sz w:val="24"/>
          <w:szCs w:val="24"/>
        </w:rPr>
        <w:t>clearer when written simply</w:t>
      </w:r>
      <w:r>
        <w:rPr>
          <w:rFonts w:ascii="Comic Sans MS" w:hAnsi="Comic Sans MS"/>
          <w:sz w:val="24"/>
          <w:szCs w:val="24"/>
        </w:rPr>
        <w:t xml:space="preserve"> as:</w:t>
      </w:r>
    </w:p>
    <w:p w:rsidR="00E3399F" w:rsidRPr="00E3399F" w:rsidRDefault="00F65E4F" w:rsidP="00E3399F">
      <w:pPr>
        <w:pStyle w:val="ListParagraph"/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  <w:t>return … blah …;</w:t>
      </w:r>
    </w:p>
    <w:p w:rsidR="00F01423" w:rsidRDefault="00AD3255" w:rsidP="00C14497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variable has greater s</w:t>
      </w:r>
      <w:r w:rsidR="00F01423">
        <w:rPr>
          <w:rFonts w:ascii="Comic Sans MS" w:hAnsi="Comic Sans MS"/>
          <w:sz w:val="24"/>
          <w:szCs w:val="24"/>
        </w:rPr>
        <w:t>cope that necessary.</w:t>
      </w:r>
    </w:p>
    <w:p w:rsidR="00C14497" w:rsidRDefault="00F01423" w:rsidP="00F01423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For example:  a</w:t>
      </w:r>
      <w:r w:rsidR="00AD3255">
        <w:rPr>
          <w:rFonts w:ascii="Comic Sans MS" w:hAnsi="Comic Sans MS"/>
          <w:sz w:val="24"/>
          <w:szCs w:val="24"/>
        </w:rPr>
        <w:t xml:space="preserve"> variable that could be local to a method is instead a field, or a</w:t>
      </w:r>
      <w:r>
        <w:rPr>
          <w:rFonts w:ascii="Comic Sans MS" w:hAnsi="Comic Sans MS"/>
          <w:sz w:val="24"/>
          <w:szCs w:val="24"/>
        </w:rPr>
        <w:t xml:space="preserve"> </w:t>
      </w:r>
      <w:r w:rsidR="00AD3255" w:rsidRPr="00614ED3">
        <w:rPr>
          <w:rFonts w:ascii="Comic Sans MS" w:hAnsi="Comic Sans MS"/>
          <w:i/>
          <w:sz w:val="24"/>
          <w:szCs w:val="24"/>
        </w:rPr>
        <w:t>for</w:t>
      </w:r>
      <w:r>
        <w:rPr>
          <w:rFonts w:ascii="Comic Sans MS" w:hAnsi="Comic Sans MS"/>
          <w:sz w:val="24"/>
          <w:szCs w:val="24"/>
        </w:rPr>
        <w:t xml:space="preserve"> </w:t>
      </w:r>
      <w:r w:rsidR="00AD3255">
        <w:rPr>
          <w:rFonts w:ascii="Comic Sans MS" w:hAnsi="Comic Sans MS"/>
          <w:sz w:val="24"/>
          <w:szCs w:val="24"/>
        </w:rPr>
        <w:t xml:space="preserve">loop variable is not local to the </w:t>
      </w:r>
      <w:r w:rsidR="00AD3255" w:rsidRPr="00965BD7">
        <w:rPr>
          <w:rFonts w:ascii="Comic Sans MS" w:hAnsi="Comic Sans MS"/>
          <w:i/>
          <w:sz w:val="24"/>
          <w:szCs w:val="24"/>
        </w:rPr>
        <w:t>for</w:t>
      </w:r>
      <w:r w:rsidR="00AD3255">
        <w:rPr>
          <w:rFonts w:ascii="Comic Sans MS" w:hAnsi="Comic Sans MS"/>
          <w:sz w:val="24"/>
          <w:szCs w:val="24"/>
        </w:rPr>
        <w:t xml:space="preserve"> loop.</w:t>
      </w:r>
    </w:p>
    <w:p w:rsidR="00AD3255" w:rsidRPr="00C14497" w:rsidRDefault="00AD3255" w:rsidP="00C14497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C14497">
        <w:rPr>
          <w:rFonts w:ascii="Comic Sans MS" w:hAnsi="Comic Sans MS"/>
          <w:sz w:val="24"/>
          <w:szCs w:val="24"/>
        </w:rPr>
        <w:t>White space is used poorly (Control-Shift-F catches most of these errors).</w:t>
      </w:r>
    </w:p>
    <w:p w:rsidR="00AD3255" w:rsidRDefault="00AD3255" w:rsidP="00AD3255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Any other poor style that you notice.  (Let me know what you take off per this “other poor style” bullet so that I can </w:t>
      </w:r>
      <w:r w:rsidR="00342F6F">
        <w:rPr>
          <w:rFonts w:ascii="Comic Sans MS" w:hAnsi="Comic Sans MS"/>
          <w:sz w:val="24"/>
          <w:szCs w:val="24"/>
        </w:rPr>
        <w:t>add it to the above list.)</w:t>
      </w:r>
    </w:p>
    <w:p w:rsidR="00F01423" w:rsidRDefault="00F01423" w:rsidP="0045302C">
      <w:pPr>
        <w:spacing w:before="360" w:after="0" w:line="240" w:lineRule="auto"/>
        <w:rPr>
          <w:rFonts w:ascii="Comic Sans MS" w:hAnsi="Comic Sans MS"/>
          <w:color w:val="FF0000"/>
          <w:sz w:val="24"/>
          <w:szCs w:val="24"/>
        </w:rPr>
      </w:pPr>
    </w:p>
    <w:p w:rsidR="00AD3255" w:rsidRDefault="00F65E4F" w:rsidP="0045302C">
      <w:pPr>
        <w:spacing w:before="360" w:after="0" w:line="240" w:lineRule="auto"/>
        <w:rPr>
          <w:rFonts w:ascii="Comic Sans MS" w:hAnsi="Comic Sans MS"/>
          <w:sz w:val="24"/>
          <w:szCs w:val="24"/>
        </w:rPr>
      </w:pPr>
      <w:r w:rsidRPr="00F65E4F">
        <w:rPr>
          <w:rFonts w:ascii="Comic Sans MS" w:hAnsi="Comic Sans MS"/>
          <w:color w:val="FF0000"/>
          <w:sz w:val="24"/>
          <w:szCs w:val="24"/>
        </w:rPr>
        <w:lastRenderedPageBreak/>
        <w:t>Documentation</w:t>
      </w:r>
      <w:r>
        <w:rPr>
          <w:rFonts w:ascii="Comic Sans MS" w:hAnsi="Comic Sans MS"/>
          <w:sz w:val="24"/>
          <w:szCs w:val="24"/>
        </w:rPr>
        <w:t xml:space="preserve">:  </w:t>
      </w:r>
      <w:r w:rsidR="00C14497">
        <w:rPr>
          <w:rFonts w:ascii="Comic Sans MS" w:hAnsi="Comic Sans MS"/>
          <w:sz w:val="24"/>
          <w:szCs w:val="24"/>
        </w:rPr>
        <w:t>Deduct 10% of the assignment’s total for each of the following (but limit the total deducted for documentation to a maximum of 40% of the assignment’s total):</w:t>
      </w:r>
    </w:p>
    <w:p w:rsidR="00F65E4F" w:rsidRDefault="00F65E4F" w:rsidP="00F65E4F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Class does not have a reasonable description.</w:t>
      </w:r>
    </w:p>
    <w:p w:rsidR="00F65E4F" w:rsidRDefault="00F65E4F" w:rsidP="00F65E4F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Public or protected method or field does not have a reasonable description.</w:t>
      </w:r>
    </w:p>
    <w:p w:rsidR="00F65E4F" w:rsidRDefault="00F65E4F" w:rsidP="00F65E4F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Missing or extra tags.</w:t>
      </w:r>
    </w:p>
    <w:p w:rsidR="00F65E4F" w:rsidRDefault="00F65E4F" w:rsidP="00F65E4F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Tags without a reasonable description, e.g. @param with nothing after it.</w:t>
      </w:r>
    </w:p>
    <w:p w:rsidR="00C14497" w:rsidRDefault="00C14497" w:rsidP="00C14497">
      <w:pPr>
        <w:pStyle w:val="ListParagraph"/>
        <w:numPr>
          <w:ilvl w:val="0"/>
          <w:numId w:val="8"/>
        </w:numPr>
        <w:spacing w:before="120" w:after="0" w:line="240" w:lineRule="auto"/>
        <w:rPr>
          <w:rFonts w:ascii="Comic Sans MS" w:hAnsi="Comic Sans MS"/>
          <w:sz w:val="24"/>
          <w:szCs w:val="24"/>
        </w:rPr>
      </w:pPr>
      <w:r w:rsidRPr="00F65E4F">
        <w:rPr>
          <w:rFonts w:ascii="Comic Sans MS" w:hAnsi="Comic Sans MS"/>
          <w:sz w:val="24"/>
          <w:szCs w:val="24"/>
        </w:rPr>
        <w:t>Exception:  if the name of the parameter is self-documenting, nothing is needed after the @param (e.g. @param ballToAdd is self-documenting).</w:t>
      </w:r>
    </w:p>
    <w:p w:rsidR="00F01423" w:rsidRDefault="00E22AC4" w:rsidP="00F65E4F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Undocumented (or poorly documented) p</w:t>
      </w:r>
      <w:r w:rsidR="00C14497">
        <w:rPr>
          <w:rFonts w:ascii="Comic Sans MS" w:hAnsi="Comic Sans MS"/>
          <w:sz w:val="24"/>
          <w:szCs w:val="24"/>
        </w:rPr>
        <w:t>rivate methods whose name and parameter names do not make it clear what the method accomplishes.</w:t>
      </w:r>
    </w:p>
    <w:p w:rsidR="00C14497" w:rsidRDefault="00F01423" w:rsidP="00F01423">
      <w:pPr>
        <w:pStyle w:val="ListParagraph"/>
        <w:numPr>
          <w:ilvl w:val="1"/>
          <w:numId w:val="6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Such comments should rarely be necessary, since method and parameter names should generally be chosen to make the method self-documenting.</w:t>
      </w:r>
    </w:p>
    <w:p w:rsidR="00E22AC4" w:rsidRDefault="00E22AC4" w:rsidP="00F65E4F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Ditto for private fields.</w:t>
      </w:r>
    </w:p>
    <w:p w:rsidR="00C14497" w:rsidRPr="00994EFA" w:rsidRDefault="00E22AC4" w:rsidP="00994EFA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Chunks of code </w:t>
      </w:r>
      <w:r w:rsidR="00994EFA">
        <w:rPr>
          <w:rFonts w:ascii="Comic Sans MS" w:hAnsi="Comic Sans MS"/>
          <w:sz w:val="24"/>
          <w:szCs w:val="24"/>
        </w:rPr>
        <w:t>which</w:t>
      </w:r>
      <w:r>
        <w:rPr>
          <w:rFonts w:ascii="Comic Sans MS" w:hAnsi="Comic Sans MS"/>
          <w:sz w:val="24"/>
          <w:szCs w:val="24"/>
        </w:rPr>
        <w:t xml:space="preserve"> are </w:t>
      </w:r>
      <w:r w:rsidR="00994EFA">
        <w:rPr>
          <w:rFonts w:ascii="Comic Sans MS" w:hAnsi="Comic Sans MS"/>
          <w:sz w:val="24"/>
          <w:szCs w:val="24"/>
        </w:rPr>
        <w:t xml:space="preserve">especially long and/or obtuse, yet </w:t>
      </w:r>
      <w:r>
        <w:rPr>
          <w:rFonts w:ascii="Comic Sans MS" w:hAnsi="Comic Sans MS"/>
          <w:sz w:val="24"/>
          <w:szCs w:val="24"/>
        </w:rPr>
        <w:t>lack an appropriate in-line comment.  (Such comments should rarely be necessary.</w:t>
      </w:r>
      <w:r w:rsidR="00994EFA">
        <w:rPr>
          <w:rFonts w:ascii="Comic Sans MS" w:hAnsi="Comic Sans MS"/>
          <w:sz w:val="24"/>
          <w:szCs w:val="24"/>
        </w:rPr>
        <w:t>)</w:t>
      </w:r>
    </w:p>
    <w:sectPr w:rsidR="00C14497" w:rsidRPr="00994EFA" w:rsidSect="00E3399F">
      <w:headerReference w:type="default" r:id="rId7"/>
      <w:pgSz w:w="15840" w:h="12240" w:orient="landscape" w:code="1"/>
      <w:pgMar w:top="720" w:right="720" w:bottom="720" w:left="720" w:header="720" w:footer="432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A33" w:rsidRDefault="00233A33" w:rsidP="00DD58AC">
      <w:pPr>
        <w:spacing w:after="0" w:line="240" w:lineRule="auto"/>
      </w:pPr>
      <w:r>
        <w:separator/>
      </w:r>
    </w:p>
  </w:endnote>
  <w:endnote w:type="continuationSeparator" w:id="0">
    <w:p w:rsidR="00233A33" w:rsidRDefault="00233A33" w:rsidP="00DD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A33" w:rsidRDefault="00233A33" w:rsidP="00DD58AC">
      <w:pPr>
        <w:spacing w:after="0" w:line="240" w:lineRule="auto"/>
      </w:pPr>
      <w:r>
        <w:separator/>
      </w:r>
    </w:p>
  </w:footnote>
  <w:footnote w:type="continuationSeparator" w:id="0">
    <w:p w:rsidR="00233A33" w:rsidRDefault="00233A33" w:rsidP="00DD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0712595"/>
      <w:docPartObj>
        <w:docPartGallery w:val="Page Numbers (Top of Page)"/>
        <w:docPartUnique/>
      </w:docPartObj>
    </w:sdtPr>
    <w:sdtContent>
      <w:p w:rsidR="00C14497" w:rsidRDefault="00DE0DC7">
        <w:pPr>
          <w:pStyle w:val="Header"/>
          <w:jc w:val="right"/>
        </w:pPr>
        <w:fldSimple w:instr=" PAGE   \* MERGEFORMAT ">
          <w:r w:rsidR="00510463">
            <w:rPr>
              <w:noProof/>
            </w:rPr>
            <w:t>1</w:t>
          </w:r>
        </w:fldSimple>
      </w:p>
    </w:sdtContent>
  </w:sdt>
  <w:p w:rsidR="00C14497" w:rsidRDefault="00C1449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40F2E"/>
    <w:multiLevelType w:val="hybridMultilevel"/>
    <w:tmpl w:val="33AE02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813962"/>
    <w:multiLevelType w:val="hybridMultilevel"/>
    <w:tmpl w:val="6352B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0C122F"/>
    <w:multiLevelType w:val="hybridMultilevel"/>
    <w:tmpl w:val="960027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645646"/>
    <w:multiLevelType w:val="hybridMultilevel"/>
    <w:tmpl w:val="04BCE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6F5F4C"/>
    <w:multiLevelType w:val="hybridMultilevel"/>
    <w:tmpl w:val="7A105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545531"/>
    <w:multiLevelType w:val="hybridMultilevel"/>
    <w:tmpl w:val="1A6E5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6E3D80"/>
    <w:multiLevelType w:val="hybridMultilevel"/>
    <w:tmpl w:val="3C0C0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AF2C2E"/>
    <w:multiLevelType w:val="hybridMultilevel"/>
    <w:tmpl w:val="5A222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75268F"/>
    <w:multiLevelType w:val="hybridMultilevel"/>
    <w:tmpl w:val="1F2AE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D3157E"/>
    <w:multiLevelType w:val="hybridMultilevel"/>
    <w:tmpl w:val="2DA812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4"/>
  </w:num>
  <w:num w:numId="5">
    <w:abstractNumId w:val="8"/>
  </w:num>
  <w:num w:numId="6">
    <w:abstractNumId w:val="7"/>
  </w:num>
  <w:num w:numId="7">
    <w:abstractNumId w:val="3"/>
  </w:num>
  <w:num w:numId="8">
    <w:abstractNumId w:val="9"/>
  </w:num>
  <w:num w:numId="9">
    <w:abstractNumId w:val="5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415A"/>
    <w:rsid w:val="00045339"/>
    <w:rsid w:val="00071DA8"/>
    <w:rsid w:val="000C706E"/>
    <w:rsid w:val="001F1957"/>
    <w:rsid w:val="00221350"/>
    <w:rsid w:val="00233A33"/>
    <w:rsid w:val="0029095D"/>
    <w:rsid w:val="002D45EF"/>
    <w:rsid w:val="002F7E84"/>
    <w:rsid w:val="00342F6F"/>
    <w:rsid w:val="0045302C"/>
    <w:rsid w:val="004E07B8"/>
    <w:rsid w:val="00510463"/>
    <w:rsid w:val="0058572F"/>
    <w:rsid w:val="005E167A"/>
    <w:rsid w:val="00614ED3"/>
    <w:rsid w:val="0068415A"/>
    <w:rsid w:val="006D2B08"/>
    <w:rsid w:val="006D5F0D"/>
    <w:rsid w:val="00846BFC"/>
    <w:rsid w:val="008F7A23"/>
    <w:rsid w:val="009046FA"/>
    <w:rsid w:val="00965BD7"/>
    <w:rsid w:val="00984452"/>
    <w:rsid w:val="00994EFA"/>
    <w:rsid w:val="009B5B77"/>
    <w:rsid w:val="009E192B"/>
    <w:rsid w:val="009E4B1B"/>
    <w:rsid w:val="00A476F5"/>
    <w:rsid w:val="00AD3255"/>
    <w:rsid w:val="00AD57CF"/>
    <w:rsid w:val="00AE5E98"/>
    <w:rsid w:val="00B04815"/>
    <w:rsid w:val="00BB3EFB"/>
    <w:rsid w:val="00C14497"/>
    <w:rsid w:val="00C56E3A"/>
    <w:rsid w:val="00C57F72"/>
    <w:rsid w:val="00C73C43"/>
    <w:rsid w:val="00CB0E84"/>
    <w:rsid w:val="00D7306E"/>
    <w:rsid w:val="00DC21F0"/>
    <w:rsid w:val="00DD58AC"/>
    <w:rsid w:val="00DE0DC7"/>
    <w:rsid w:val="00E177DF"/>
    <w:rsid w:val="00E22AC4"/>
    <w:rsid w:val="00E3399F"/>
    <w:rsid w:val="00E956F9"/>
    <w:rsid w:val="00EC2732"/>
    <w:rsid w:val="00EC2CF6"/>
    <w:rsid w:val="00F01423"/>
    <w:rsid w:val="00F06458"/>
    <w:rsid w:val="00F443F5"/>
    <w:rsid w:val="00F65E4F"/>
    <w:rsid w:val="00FA414E"/>
    <w:rsid w:val="00FD6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B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8AC"/>
  </w:style>
  <w:style w:type="paragraph" w:styleId="Footer">
    <w:name w:val="footer"/>
    <w:basedOn w:val="Normal"/>
    <w:link w:val="FooterChar"/>
    <w:uiPriority w:val="99"/>
    <w:semiHidden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D58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2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23</cp:revision>
  <cp:lastPrinted>2009-10-02T16:45:00Z</cp:lastPrinted>
  <dcterms:created xsi:type="dcterms:W3CDTF">2009-09-13T18:09:00Z</dcterms:created>
  <dcterms:modified xsi:type="dcterms:W3CDTF">2009-11-30T12:35:00Z</dcterms:modified>
</cp:coreProperties>
</file>