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8C4" w:rsidRDefault="00A05EAB" w:rsidP="006458C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color w:val="FF0000"/>
          <w:sz w:val="36"/>
          <w:szCs w:val="40"/>
          <w:u w:val="single"/>
        </w:rPr>
        <w:t>Summary</w:t>
      </w:r>
      <w:r w:rsidR="004F32CB" w:rsidRPr="00BD0ADF">
        <w:rPr>
          <w:rFonts w:asciiTheme="minorHAnsi" w:hAnsiTheme="minorHAnsi"/>
          <w:b/>
          <w:color w:val="FF0000"/>
          <w:sz w:val="36"/>
          <w:szCs w:val="40"/>
        </w:rPr>
        <w:t xml:space="preserve">:  </w:t>
      </w:r>
      <w:r w:rsidR="006458C4">
        <w:rPr>
          <w:rFonts w:asciiTheme="minorHAnsi" w:hAnsiTheme="minorHAnsi"/>
          <w:sz w:val="24"/>
          <w:szCs w:val="24"/>
        </w:rPr>
        <w:t xml:space="preserve">An </w:t>
      </w:r>
      <w:r w:rsidR="006458C4" w:rsidRPr="00F533BC">
        <w:rPr>
          <w:rFonts w:asciiTheme="minorHAnsi" w:hAnsiTheme="minorHAnsi"/>
          <w:b/>
          <w:i/>
          <w:color w:val="FF0000"/>
          <w:sz w:val="24"/>
          <w:szCs w:val="24"/>
        </w:rPr>
        <w:t>array</w:t>
      </w:r>
      <w:r w:rsidR="006458C4">
        <w:rPr>
          <w:rFonts w:asciiTheme="minorHAnsi" w:hAnsiTheme="minorHAnsi"/>
          <w:sz w:val="24"/>
          <w:szCs w:val="24"/>
        </w:rPr>
        <w:t xml:space="preserve"> is a collection of data stored contiguously in memory.  You refer to the elements of the array by using the array name and subscripts, e.g.:</w:t>
      </w:r>
    </w:p>
    <w:p w:rsidR="006458C4" w:rsidRPr="009A254A" w:rsidRDefault="006458C4" w:rsidP="006458C4">
      <w:pPr>
        <w:pStyle w:val="PlainText"/>
        <w:spacing w:before="12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>blah[0]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blah[1]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blah[2]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>
        <w:rPr>
          <w:rFonts w:ascii="Courier New" w:hAnsi="Courier New" w:cs="Courier New"/>
          <w:b/>
          <w:color w:val="0070C0"/>
          <w:sz w:val="24"/>
          <w:szCs w:val="24"/>
        </w:rPr>
        <w:t>...</w:t>
      </w:r>
      <w:r>
        <w:rPr>
          <w:rFonts w:ascii="Courier New" w:hAnsi="Courier New" w:cs="Courier New"/>
          <w:b/>
          <w:color w:val="0070C0"/>
          <w:sz w:val="24"/>
          <w:szCs w:val="24"/>
        </w:rPr>
        <w:tab/>
        <w:t>blah[n-1]</w:t>
      </w:r>
    </w:p>
    <w:p w:rsidR="00A82E55" w:rsidRDefault="006458C4" w:rsidP="006458C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where </w:t>
      </w:r>
      <w:r w:rsidRPr="009A254A">
        <w:rPr>
          <w:rFonts w:asciiTheme="minorHAnsi" w:hAnsiTheme="minorHAnsi"/>
          <w:b/>
          <w:i/>
          <w:sz w:val="24"/>
          <w:szCs w:val="24"/>
        </w:rPr>
        <w:t>blah</w:t>
      </w:r>
      <w:r>
        <w:rPr>
          <w:rFonts w:asciiTheme="minorHAnsi" w:hAnsiTheme="minorHAnsi"/>
          <w:sz w:val="24"/>
          <w:szCs w:val="24"/>
        </w:rPr>
        <w:t xml:space="preserve"> is the name of this array and the array has </w:t>
      </w:r>
      <w:r w:rsidRPr="009A254A">
        <w:rPr>
          <w:rFonts w:asciiTheme="minorHAnsi" w:hAnsiTheme="minorHAnsi"/>
          <w:b/>
          <w:i/>
          <w:sz w:val="24"/>
          <w:szCs w:val="24"/>
        </w:rPr>
        <w:t>n</w:t>
      </w:r>
      <w:r>
        <w:rPr>
          <w:rFonts w:asciiTheme="minorHAnsi" w:hAnsiTheme="minorHAnsi"/>
          <w:sz w:val="24"/>
          <w:szCs w:val="24"/>
        </w:rPr>
        <w:t xml:space="preserve"> elements (numbered </w:t>
      </w:r>
      <w:r w:rsidRPr="009A254A">
        <w:rPr>
          <w:rFonts w:asciiTheme="minorHAnsi" w:hAnsiTheme="minorHAnsi"/>
          <w:b/>
          <w:i/>
          <w:sz w:val="24"/>
          <w:szCs w:val="24"/>
        </w:rPr>
        <w:t>0</w:t>
      </w:r>
      <w:r>
        <w:rPr>
          <w:rFonts w:asciiTheme="minorHAnsi" w:hAnsiTheme="minorHAnsi"/>
          <w:sz w:val="24"/>
          <w:szCs w:val="24"/>
        </w:rPr>
        <w:t xml:space="preserve"> through </w:t>
      </w:r>
      <w:r w:rsidRPr="009A254A">
        <w:rPr>
          <w:rFonts w:asciiTheme="minorHAnsi" w:hAnsiTheme="minorHAnsi"/>
          <w:b/>
          <w:i/>
          <w:sz w:val="24"/>
          <w:szCs w:val="24"/>
        </w:rPr>
        <w:t>n-1</w:t>
      </w:r>
      <w:r>
        <w:rPr>
          <w:rFonts w:asciiTheme="minorHAnsi" w:hAnsiTheme="minorHAnsi"/>
          <w:sz w:val="24"/>
          <w:szCs w:val="24"/>
        </w:rPr>
        <w:t>).</w:t>
      </w:r>
    </w:p>
    <w:p w:rsidR="006458C4" w:rsidRDefault="006458C4" w:rsidP="006458C4">
      <w:pPr>
        <w:pStyle w:val="PlainText"/>
        <w:spacing w:before="120"/>
        <w:rPr>
          <w:rFonts w:asciiTheme="minorHAnsi" w:hAnsiTheme="minorHAnsi"/>
          <w:b/>
          <w:color w:val="FF0000"/>
          <w:sz w:val="24"/>
          <w:szCs w:val="24"/>
        </w:rPr>
      </w:pPr>
      <w:bookmarkStart w:id="0" w:name="AllocatingSpace"/>
    </w:p>
    <w:p w:rsidR="006458C4" w:rsidRDefault="006458C4" w:rsidP="006458C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color w:val="FF0000"/>
          <w:sz w:val="24"/>
          <w:szCs w:val="24"/>
        </w:rPr>
        <w:t>A</w:t>
      </w:r>
      <w:r w:rsidRPr="003B5D09">
        <w:rPr>
          <w:rFonts w:asciiTheme="minorHAnsi" w:hAnsiTheme="minorHAnsi"/>
          <w:b/>
          <w:color w:val="FF0000"/>
          <w:sz w:val="24"/>
          <w:szCs w:val="24"/>
        </w:rPr>
        <w:t>llocating space for an array:</w:t>
      </w:r>
      <w:bookmarkEnd w:id="0"/>
      <w:r w:rsidRPr="003B5D09">
        <w:rPr>
          <w:rFonts w:asciiTheme="minorHAnsi" w:hAnsiTheme="minorHAnsi"/>
          <w:color w:val="FF0000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Declare and allocate space for an array </w:t>
      </w:r>
      <w:r w:rsidR="002D70DD">
        <w:rPr>
          <w:rFonts w:asciiTheme="minorHAnsi" w:hAnsiTheme="minorHAnsi"/>
          <w:sz w:val="24"/>
          <w:szCs w:val="24"/>
        </w:rPr>
        <w:t>like these examples</w:t>
      </w:r>
      <w:r>
        <w:rPr>
          <w:rFonts w:asciiTheme="minorHAnsi" w:hAnsiTheme="minorHAnsi"/>
          <w:sz w:val="24"/>
          <w:szCs w:val="24"/>
        </w:rPr>
        <w:t>:</w:t>
      </w:r>
    </w:p>
    <w:p w:rsidR="006458C4" w:rsidRDefault="006458C4" w:rsidP="006458C4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b/>
          <w:color w:val="000000"/>
          <w:sz w:val="24"/>
          <w:szCs w:val="20"/>
        </w:rPr>
      </w:pPr>
      <w:r>
        <w:rPr>
          <w:sz w:val="24"/>
          <w:szCs w:val="24"/>
        </w:rPr>
        <w:tab/>
      </w:r>
      <w:r w:rsidRPr="003B5D09">
        <w:rPr>
          <w:rFonts w:ascii="Courier New" w:hAnsi="Courier New" w:cs="Courier New"/>
          <w:b/>
          <w:bCs/>
          <w:color w:val="7F0055"/>
          <w:sz w:val="24"/>
          <w:szCs w:val="20"/>
        </w:rPr>
        <w:t>double</w:t>
      </w:r>
      <w:r w:rsidRPr="003B5D09">
        <w:rPr>
          <w:rFonts w:ascii="Courier New" w:hAnsi="Courier New" w:cs="Courier New"/>
          <w:b/>
          <w:color w:val="000000"/>
          <w:sz w:val="24"/>
          <w:szCs w:val="20"/>
        </w:rPr>
        <w:t xml:space="preserve"> numbers[100];</w:t>
      </w:r>
    </w:p>
    <w:p w:rsidR="006458C4" w:rsidRDefault="006458C4" w:rsidP="006458C4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b/>
          <w:color w:val="000000"/>
          <w:sz w:val="24"/>
          <w:szCs w:val="20"/>
        </w:rPr>
      </w:pPr>
      <w:r>
        <w:rPr>
          <w:rFonts w:ascii="Courier New" w:hAnsi="Courier New" w:cs="Courier New"/>
          <w:b/>
          <w:color w:val="000000"/>
          <w:sz w:val="24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4"/>
          <w:szCs w:val="20"/>
        </w:rPr>
        <w:t>char</w:t>
      </w:r>
      <w:r w:rsidRPr="003B5D09">
        <w:rPr>
          <w:rFonts w:ascii="Courier New" w:hAnsi="Courier New" w:cs="Courier New"/>
          <w:b/>
          <w:color w:val="000000"/>
          <w:sz w:val="24"/>
          <w:szCs w:val="20"/>
        </w:rPr>
        <w:t xml:space="preserve"> </w:t>
      </w:r>
      <w:r>
        <w:rPr>
          <w:rFonts w:ascii="Courier New" w:hAnsi="Courier New" w:cs="Courier New"/>
          <w:b/>
          <w:color w:val="000000"/>
          <w:sz w:val="24"/>
          <w:szCs w:val="20"/>
        </w:rPr>
        <w:t>name[maxNameLength</w:t>
      </w:r>
      <w:r w:rsidRPr="003B5D09">
        <w:rPr>
          <w:rFonts w:ascii="Courier New" w:hAnsi="Courier New" w:cs="Courier New"/>
          <w:b/>
          <w:color w:val="000000"/>
          <w:sz w:val="24"/>
          <w:szCs w:val="20"/>
        </w:rPr>
        <w:t>];</w:t>
      </w:r>
    </w:p>
    <w:p w:rsidR="002D70DD" w:rsidRDefault="004727B6" w:rsidP="006458C4">
      <w:pPr>
        <w:autoSpaceDE w:val="0"/>
        <w:autoSpaceDN w:val="0"/>
        <w:adjustRightInd w:val="0"/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first statement above </w:t>
      </w:r>
      <w:r w:rsidR="006458C4" w:rsidRPr="006458C4">
        <w:rPr>
          <w:sz w:val="24"/>
          <w:szCs w:val="24"/>
        </w:rPr>
        <w:t>declare</w:t>
      </w:r>
      <w:r>
        <w:rPr>
          <w:sz w:val="24"/>
          <w:szCs w:val="24"/>
        </w:rPr>
        <w:t>s</w:t>
      </w:r>
      <w:r w:rsidR="006458C4" w:rsidRPr="006458C4">
        <w:rPr>
          <w:sz w:val="24"/>
          <w:szCs w:val="24"/>
        </w:rPr>
        <w:t xml:space="preserve"> an array of 100 double’s called </w:t>
      </w:r>
      <w:r w:rsidR="006458C4" w:rsidRPr="006458C4">
        <w:rPr>
          <w:i/>
          <w:sz w:val="24"/>
          <w:szCs w:val="24"/>
        </w:rPr>
        <w:t>numbers</w:t>
      </w:r>
      <w:r>
        <w:rPr>
          <w:sz w:val="24"/>
          <w:szCs w:val="24"/>
        </w:rPr>
        <w:t xml:space="preserve">.  The second statement declares </w:t>
      </w:r>
      <w:r w:rsidR="006458C4">
        <w:rPr>
          <w:sz w:val="24"/>
          <w:szCs w:val="24"/>
        </w:rPr>
        <w:t xml:space="preserve">an array of characters (hence a </w:t>
      </w:r>
      <w:r w:rsidR="006458C4" w:rsidRPr="006458C4">
        <w:rPr>
          <w:i/>
          <w:sz w:val="24"/>
          <w:szCs w:val="24"/>
        </w:rPr>
        <w:t>string</w:t>
      </w:r>
      <w:r w:rsidR="006458C4">
        <w:rPr>
          <w:sz w:val="24"/>
          <w:szCs w:val="24"/>
        </w:rPr>
        <w:t xml:space="preserve">) called </w:t>
      </w:r>
      <w:r w:rsidR="006458C4" w:rsidRPr="006458C4">
        <w:rPr>
          <w:i/>
          <w:sz w:val="24"/>
          <w:szCs w:val="24"/>
        </w:rPr>
        <w:t>name</w:t>
      </w:r>
      <w:r w:rsidR="006458C4">
        <w:rPr>
          <w:sz w:val="24"/>
          <w:szCs w:val="24"/>
        </w:rPr>
        <w:t xml:space="preserve"> whose length is whatever value </w:t>
      </w:r>
      <w:r w:rsidR="006458C4" w:rsidRPr="006458C4">
        <w:rPr>
          <w:i/>
          <w:sz w:val="24"/>
          <w:szCs w:val="24"/>
        </w:rPr>
        <w:t>maxNameLength</w:t>
      </w:r>
      <w:r w:rsidR="006458C4">
        <w:rPr>
          <w:sz w:val="24"/>
          <w:szCs w:val="24"/>
        </w:rPr>
        <w:t xml:space="preserve"> has when this statement executes.</w:t>
      </w:r>
    </w:p>
    <w:p w:rsidR="002D70DD" w:rsidRDefault="002D70DD" w:rsidP="002D70D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Note the second example:  in the most modern version of C (called C99), the length of the array can be determined at </w:t>
      </w:r>
      <w:r w:rsidRPr="003B5D09">
        <w:rPr>
          <w:rFonts w:asciiTheme="minorHAnsi" w:hAnsiTheme="minorHAnsi"/>
          <w:i/>
          <w:sz w:val="24"/>
          <w:szCs w:val="24"/>
        </w:rPr>
        <w:t>run-time</w:t>
      </w:r>
      <w:r>
        <w:rPr>
          <w:rFonts w:asciiTheme="minorHAnsi" w:hAnsiTheme="minorHAnsi"/>
          <w:sz w:val="24"/>
          <w:szCs w:val="24"/>
        </w:rPr>
        <w:t>, that is, when the space-allocation statement executes.  Be aware that older compilers will NOT allow this and that there are some restrictions on its use.</w:t>
      </w:r>
    </w:p>
    <w:p w:rsidR="002D70DD" w:rsidRDefault="002D70DD" w:rsidP="002D70D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Alternatively, you can </w:t>
      </w:r>
      <w:hyperlink r:id="rId7" w:anchor="UsingPointersToSimulateArrays" w:history="1">
        <w:r w:rsidRPr="00DF51EE">
          <w:rPr>
            <w:rStyle w:val="Hyperlink"/>
            <w:rFonts w:asciiTheme="minorHAnsi" w:hAnsiTheme="minorHAnsi"/>
            <w:sz w:val="24"/>
            <w:szCs w:val="24"/>
          </w:rPr>
          <w:t xml:space="preserve">simulate an array </w:t>
        </w:r>
        <w:r>
          <w:rPr>
            <w:rStyle w:val="Hyperlink"/>
            <w:rFonts w:asciiTheme="minorHAnsi" w:hAnsiTheme="minorHAnsi"/>
            <w:sz w:val="24"/>
            <w:szCs w:val="24"/>
          </w:rPr>
          <w:t>using</w:t>
        </w:r>
        <w:r w:rsidRPr="00DF51EE">
          <w:rPr>
            <w:rStyle w:val="Hyperlink"/>
            <w:rFonts w:asciiTheme="minorHAnsi" w:hAnsiTheme="minorHAnsi"/>
            <w:sz w:val="24"/>
            <w:szCs w:val="24"/>
          </w:rPr>
          <w:t xml:space="preserve"> pointers</w:t>
        </w:r>
      </w:hyperlink>
      <w:r>
        <w:rPr>
          <w:rFonts w:asciiTheme="minorHAnsi" w:hAnsiTheme="minorHAnsi"/>
          <w:sz w:val="24"/>
          <w:szCs w:val="24"/>
        </w:rPr>
        <w:t xml:space="preserve"> and use </w:t>
      </w:r>
      <w:r w:rsidRPr="0036760A">
        <w:rPr>
          <w:rFonts w:asciiTheme="minorHAnsi" w:hAnsiTheme="minorHAnsi"/>
          <w:i/>
          <w:sz w:val="24"/>
          <w:szCs w:val="24"/>
        </w:rPr>
        <w:t>malloc</w:t>
      </w:r>
      <w:r>
        <w:rPr>
          <w:rFonts w:asciiTheme="minorHAnsi" w:hAnsiTheme="minorHAnsi"/>
          <w:sz w:val="24"/>
          <w:szCs w:val="24"/>
        </w:rPr>
        <w:t xml:space="preserve"> or one of its cousins to allocate space for the simulated array.  This works in all versions of C (not just C99).</w:t>
      </w:r>
    </w:p>
    <w:p w:rsidR="002D70DD" w:rsidRPr="00180876" w:rsidRDefault="002D70DD" w:rsidP="002D70D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Per the above examples, elements of an array must all be of the same type.</w:t>
      </w:r>
    </w:p>
    <w:p w:rsidR="006458C4" w:rsidRDefault="006458C4" w:rsidP="006458C4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4727B6" w:rsidRPr="002A4C1F" w:rsidRDefault="004727B6" w:rsidP="004727B6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1" w:name="InitializingElements"/>
      <w:r w:rsidRPr="002A4C1F">
        <w:rPr>
          <w:rFonts w:asciiTheme="minorHAnsi" w:hAnsiTheme="minorHAnsi"/>
          <w:b/>
          <w:color w:val="FF0000"/>
          <w:sz w:val="24"/>
          <w:szCs w:val="24"/>
        </w:rPr>
        <w:t>Initializing the elements of an array:</w:t>
      </w:r>
      <w:bookmarkEnd w:id="1"/>
      <w:r w:rsidRPr="002A4C1F">
        <w:rPr>
          <w:rFonts w:asciiTheme="minorHAnsi" w:hAnsiTheme="minorHAnsi"/>
          <w:color w:val="FF0000"/>
          <w:sz w:val="24"/>
          <w:szCs w:val="24"/>
        </w:rPr>
        <w:t xml:space="preserve"> </w:t>
      </w:r>
      <w:r w:rsidRPr="002A4C1F">
        <w:rPr>
          <w:rFonts w:asciiTheme="minorHAnsi" w:hAnsiTheme="minorHAnsi"/>
          <w:sz w:val="24"/>
          <w:szCs w:val="24"/>
        </w:rPr>
        <w:t xml:space="preserve"> When you allocate space for an array (as in the above statements), </w:t>
      </w:r>
      <w:r w:rsidRPr="00DC106F">
        <w:rPr>
          <w:rFonts w:asciiTheme="minorHAnsi" w:hAnsiTheme="minorHAnsi"/>
          <w:b/>
          <w:i/>
          <w:sz w:val="24"/>
          <w:szCs w:val="24"/>
        </w:rPr>
        <w:t>the initial values of the array elements are, in general, garbage</w:t>
      </w:r>
      <w:r w:rsidRPr="002A4C1F">
        <w:rPr>
          <w:rFonts w:asciiTheme="minorHAnsi" w:hAnsiTheme="minorHAnsi"/>
          <w:sz w:val="24"/>
          <w:szCs w:val="24"/>
        </w:rPr>
        <w:t>.</w:t>
      </w:r>
      <w:r>
        <w:rPr>
          <w:rFonts w:asciiTheme="minorHAnsi" w:hAnsiTheme="minorHAnsi"/>
          <w:sz w:val="24"/>
          <w:szCs w:val="24"/>
        </w:rPr>
        <w:t xml:space="preserve">  So, you should initialize </w:t>
      </w:r>
      <w:r w:rsidRPr="002A4C1F">
        <w:rPr>
          <w:rFonts w:asciiTheme="minorHAnsi" w:hAnsiTheme="minorHAnsi"/>
          <w:sz w:val="24"/>
          <w:szCs w:val="24"/>
        </w:rPr>
        <w:t>the array elements yourself.</w:t>
      </w:r>
    </w:p>
    <w:p w:rsidR="004727B6" w:rsidRPr="002A4C1F" w:rsidRDefault="004727B6" w:rsidP="004727B6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2A4C1F">
        <w:rPr>
          <w:rFonts w:asciiTheme="minorHAnsi" w:hAnsiTheme="minorHAnsi"/>
          <w:sz w:val="24"/>
          <w:szCs w:val="24"/>
        </w:rPr>
        <w:t>One way to do so is to list the values when you allocate space for the array, e.g.:</w:t>
      </w:r>
    </w:p>
    <w:p w:rsidR="00AF3414" w:rsidRDefault="00AF3414" w:rsidP="00AF3414">
      <w:pPr>
        <w:pStyle w:val="PlainText"/>
        <w:spacing w:before="120"/>
        <w:rPr>
          <w:rFonts w:ascii="Courier New" w:hAnsi="Courier New" w:cs="Courier New"/>
          <w:color w:val="000000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20" type="#_x0000_t202" style="position:absolute;margin-left:26.25pt;margin-top:5.8pt;width:338.25pt;height:52.5pt;z-index:251687936;mso-width-relative:margin;mso-height-relative:margin">
            <v:textbox style="mso-next-textbox:#_x0000_s1220">
              <w:txbxContent>
                <w:p w:rsidR="00AF3414" w:rsidRDefault="00AF3414" w:rsidP="00AF3414">
                  <w:pPr>
                    <w:pStyle w:val="PlainText"/>
                    <w:spacing w:before="120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2A4C1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float</w:t>
                  </w:r>
                  <w:r w:rsidRPr="002A4C1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weights[] = {45.7, 900.4, 32.8, 74.3};</w:t>
                  </w:r>
                </w:p>
                <w:p w:rsidR="00025897" w:rsidRPr="00AF3414" w:rsidRDefault="00AF3414" w:rsidP="00AF3414">
                  <w:pPr>
                    <w:pStyle w:val="PlainText"/>
                    <w:spacing w:before="120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2A4C1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char</w:t>
                  </w:r>
                  <w:r w:rsidRPr="002A4C1F">
                    <w:rPr>
                      <w:rFonts w:ascii="Courier New" w:hAnsi="Courier New" w:cs="Courier New"/>
                      <w:color w:val="000000"/>
                      <w:sz w:val="24"/>
                      <w:szCs w:val="24"/>
                    </w:rPr>
                    <w:t xml:space="preserve"> name[] = </w:t>
                  </w:r>
                  <w:r w:rsidRPr="002A4C1F">
                    <w:rPr>
                      <w:rFonts w:ascii="Courier New" w:hAnsi="Courier New" w:cs="Courier New"/>
                      <w:color w:val="2A00FF"/>
                      <w:sz w:val="24"/>
                      <w:szCs w:val="24"/>
                    </w:rPr>
                    <w:t>"Nelson Mandela"</w:t>
                  </w:r>
                  <w:r w:rsidRPr="002A4C1F">
                    <w:rPr>
                      <w:rFonts w:ascii="Courier New" w:hAnsi="Courier New" w:cs="Courier New"/>
                      <w:color w:val="000000"/>
                      <w:sz w:val="24"/>
                      <w:szCs w:val="24"/>
                    </w:rPr>
                    <w:t>;</w:t>
                  </w:r>
                </w:p>
              </w:txbxContent>
            </v:textbox>
          </v:shape>
        </w:pict>
      </w:r>
      <w:r w:rsidR="004727B6" w:rsidRPr="002A4C1F">
        <w:rPr>
          <w:rFonts w:asciiTheme="minorHAnsi" w:hAnsiTheme="minorHAnsi"/>
          <w:sz w:val="24"/>
          <w:szCs w:val="24"/>
        </w:rPr>
        <w:tab/>
      </w:r>
    </w:p>
    <w:p w:rsidR="004727B6" w:rsidRDefault="004727B6" w:rsidP="004727B6">
      <w:pPr>
        <w:pStyle w:val="PlainText"/>
        <w:spacing w:before="120"/>
        <w:rPr>
          <w:rFonts w:ascii="Courier New" w:hAnsi="Courier New" w:cs="Courier New"/>
          <w:color w:val="000000"/>
          <w:sz w:val="24"/>
          <w:szCs w:val="24"/>
        </w:rPr>
      </w:pPr>
    </w:p>
    <w:p w:rsidR="00AF3414" w:rsidRDefault="00AF3414" w:rsidP="004727B6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6458C4" w:rsidRDefault="00931059" w:rsidP="004727B6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190" type="#_x0000_t202" style="position:absolute;margin-left:260.25pt;margin-top:63.5pt;width:258pt;height:130.5pt;z-index:251658240;mso-width-relative:margin;mso-height-relative:margin">
            <v:textbox style="mso-next-textbox:#_x0000_s1190">
              <w:txbxContent>
                <w:p w:rsidR="004727B6" w:rsidRPr="00EE0F94" w:rsidRDefault="004727B6" w:rsidP="004727B6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k;</w:t>
                  </w:r>
                </w:p>
                <w:p w:rsidR="004727B6" w:rsidRPr="00EE0F94" w:rsidRDefault="004727B6" w:rsidP="004727B6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length = 1000;</w:t>
                  </w:r>
                </w:p>
                <w:p w:rsidR="004727B6" w:rsidRPr="00EE0F94" w:rsidRDefault="004727B6" w:rsidP="004727B6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dieRolls[length];</w:t>
                  </w:r>
                </w:p>
                <w:p w:rsidR="004727B6" w:rsidRPr="00EE0F94" w:rsidRDefault="004727B6" w:rsidP="004727B6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4727B6" w:rsidRPr="00EE0F94" w:rsidRDefault="004727B6" w:rsidP="004727B6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(k = 0; k &lt; length; ++k) {</w:t>
                  </w:r>
                </w:p>
                <w:p w:rsidR="004727B6" w:rsidRPr="00EE0F94" w:rsidRDefault="004727B6" w:rsidP="004727B6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dieRolls[k] = 1 +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rand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() % 6;</w:t>
                  </w:r>
                </w:p>
                <w:p w:rsidR="004727B6" w:rsidRPr="00EE0F94" w:rsidRDefault="004727B6" w:rsidP="004727B6">
                  <w:pPr>
                    <w:spacing w:before="60" w:after="0" w:line="240" w:lineRule="auto"/>
                    <w:rPr>
                      <w:b/>
                      <w:sz w:val="28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  <w:r w:rsidR="004727B6" w:rsidRPr="002A4C1F">
        <w:rPr>
          <w:rFonts w:asciiTheme="minorHAnsi" w:hAnsiTheme="minorHAnsi"/>
          <w:sz w:val="24"/>
          <w:szCs w:val="24"/>
        </w:rPr>
        <w:t>You don’t need to specify the length of the array when you use this form; the compiler sets it for you to the number of items in the curly-brackets</w:t>
      </w:r>
      <w:r w:rsidR="004727B6">
        <w:rPr>
          <w:rFonts w:asciiTheme="minorHAnsi" w:hAnsiTheme="minorHAnsi"/>
          <w:sz w:val="24"/>
          <w:szCs w:val="24"/>
        </w:rPr>
        <w:t xml:space="preserve"> or quotes.</w:t>
      </w:r>
      <w:r w:rsidR="004727B6" w:rsidRPr="002A4C1F">
        <w:rPr>
          <w:rFonts w:asciiTheme="minorHAnsi" w:hAnsiTheme="minorHAnsi"/>
          <w:sz w:val="24"/>
          <w:szCs w:val="24"/>
        </w:rPr>
        <w:t xml:space="preserve">  For strings initialized this way, the array incl</w:t>
      </w:r>
      <w:r w:rsidR="004727B6">
        <w:rPr>
          <w:rFonts w:asciiTheme="minorHAnsi" w:hAnsiTheme="minorHAnsi"/>
          <w:sz w:val="24"/>
          <w:szCs w:val="24"/>
        </w:rPr>
        <w:t xml:space="preserve">udes </w:t>
      </w:r>
      <w:r w:rsidR="004727B6" w:rsidRPr="002A4C1F">
        <w:rPr>
          <w:rFonts w:asciiTheme="minorHAnsi" w:hAnsiTheme="minorHAnsi"/>
          <w:sz w:val="24"/>
          <w:szCs w:val="24"/>
        </w:rPr>
        <w:t>the</w:t>
      </w:r>
      <w:r w:rsidR="004727B6" w:rsidRPr="002A4C1F">
        <w:rPr>
          <w:b/>
          <w:sz w:val="24"/>
          <w:szCs w:val="24"/>
        </w:rPr>
        <w:t xml:space="preserve"> </w:t>
      </w:r>
      <w:r w:rsidR="004727B6" w:rsidRPr="002A4C1F">
        <w:rPr>
          <w:rFonts w:ascii="Courier New" w:hAnsi="Courier New" w:cs="Courier New"/>
          <w:b/>
          <w:color w:val="2A00FF"/>
          <w:sz w:val="24"/>
          <w:szCs w:val="24"/>
        </w:rPr>
        <w:t>'\0'</w:t>
      </w:r>
      <w:r w:rsidR="004727B6" w:rsidRPr="002A4C1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="004727B6" w:rsidRPr="002A4C1F">
        <w:rPr>
          <w:rFonts w:asciiTheme="minorHAnsi" w:hAnsiTheme="minorHAnsi"/>
          <w:sz w:val="24"/>
          <w:szCs w:val="24"/>
        </w:rPr>
        <w:t>that term</w:t>
      </w:r>
      <w:r w:rsidR="004727B6">
        <w:rPr>
          <w:rFonts w:asciiTheme="minorHAnsi" w:hAnsiTheme="minorHAnsi"/>
          <w:sz w:val="24"/>
          <w:szCs w:val="24"/>
        </w:rPr>
        <w:t xml:space="preserve">inates the string; thus, the length of the </w:t>
      </w:r>
      <w:r w:rsidR="004727B6" w:rsidRPr="002A4C1F">
        <w:rPr>
          <w:rFonts w:asciiTheme="minorHAnsi" w:hAnsiTheme="minorHAnsi"/>
          <w:i/>
          <w:sz w:val="24"/>
          <w:szCs w:val="24"/>
        </w:rPr>
        <w:t>name</w:t>
      </w:r>
      <w:r w:rsidR="004727B6">
        <w:rPr>
          <w:rFonts w:asciiTheme="minorHAnsi" w:hAnsiTheme="minorHAnsi"/>
          <w:sz w:val="24"/>
          <w:szCs w:val="24"/>
        </w:rPr>
        <w:t xml:space="preserve"> array in the above example is 15, not 14.</w:t>
      </w:r>
    </w:p>
    <w:p w:rsidR="004727B6" w:rsidRDefault="004727B6" w:rsidP="004727B6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However, the usual way to initialize the array</w:t>
      </w:r>
      <w:r>
        <w:rPr>
          <w:rFonts w:asciiTheme="minorHAnsi" w:hAnsiTheme="minorHAnsi"/>
          <w:sz w:val="24"/>
          <w:szCs w:val="24"/>
        </w:rPr>
        <w:br/>
        <w:t>elements is to loop through all the elements</w:t>
      </w:r>
      <w:r>
        <w:rPr>
          <w:rFonts w:asciiTheme="minorHAnsi" w:hAnsiTheme="minorHAnsi"/>
          <w:sz w:val="24"/>
          <w:szCs w:val="24"/>
        </w:rPr>
        <w:br/>
        <w:t>of the array, setting each one in turn.</w:t>
      </w:r>
    </w:p>
    <w:p w:rsidR="00B3109A" w:rsidRDefault="004727B6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For example, you could initialize all the values of a</w:t>
      </w:r>
      <w:r>
        <w:rPr>
          <w:rFonts w:asciiTheme="minorHAnsi" w:hAnsiTheme="minorHAnsi"/>
          <w:sz w:val="24"/>
          <w:szCs w:val="24"/>
        </w:rPr>
        <w:br/>
      </w:r>
      <w:r w:rsidRPr="008E2212">
        <w:rPr>
          <w:rFonts w:asciiTheme="minorHAnsi" w:hAnsiTheme="minorHAnsi"/>
          <w:i/>
          <w:sz w:val="24"/>
          <w:szCs w:val="24"/>
        </w:rPr>
        <w:t>dieRolls</w:t>
      </w:r>
      <w:r>
        <w:rPr>
          <w:rFonts w:asciiTheme="minorHAnsi" w:hAnsiTheme="minorHAnsi"/>
          <w:sz w:val="24"/>
          <w:szCs w:val="24"/>
        </w:rPr>
        <w:t xml:space="preserve"> array to random values between 1 and 6,</w:t>
      </w:r>
      <w:r>
        <w:rPr>
          <w:rFonts w:asciiTheme="minorHAnsi" w:hAnsiTheme="minorHAnsi"/>
          <w:sz w:val="24"/>
          <w:szCs w:val="24"/>
        </w:rPr>
        <w:br/>
        <w:t>as in the example to the right.</w:t>
      </w:r>
    </w:p>
    <w:p w:rsidR="00B3109A" w:rsidRPr="007123BC" w:rsidRDefault="00B3109A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Note that </w:t>
      </w:r>
      <w:r w:rsidRPr="002C3080">
        <w:rPr>
          <w:rFonts w:asciiTheme="minorHAnsi" w:hAnsiTheme="minorHAnsi"/>
          <w:b/>
          <w:i/>
          <w:sz w:val="24"/>
          <w:szCs w:val="24"/>
        </w:rPr>
        <w:t>arrays do not remember their length</w:t>
      </w:r>
      <w:r w:rsidR="002D70DD">
        <w:rPr>
          <w:rFonts w:asciiTheme="minorHAnsi" w:hAnsiTheme="minorHAnsi"/>
          <w:sz w:val="24"/>
          <w:szCs w:val="24"/>
        </w:rPr>
        <w:t xml:space="preserve"> –</w:t>
      </w:r>
      <w:r w:rsidR="002D70DD">
        <w:rPr>
          <w:rFonts w:asciiTheme="minorHAnsi" w:hAnsiTheme="minorHAnsi"/>
          <w:sz w:val="24"/>
          <w:szCs w:val="24"/>
        </w:rPr>
        <w:br/>
      </w:r>
      <w:r>
        <w:rPr>
          <w:rFonts w:asciiTheme="minorHAnsi" w:hAnsiTheme="minorHAnsi"/>
          <w:sz w:val="24"/>
          <w:szCs w:val="24"/>
        </w:rPr>
        <w:t>you are responsi</w:t>
      </w:r>
      <w:r w:rsidR="002D70DD">
        <w:rPr>
          <w:rFonts w:asciiTheme="minorHAnsi" w:hAnsiTheme="minorHAnsi"/>
          <w:sz w:val="24"/>
          <w:szCs w:val="24"/>
        </w:rPr>
        <w:t>ble for maintaining that length</w:t>
      </w:r>
      <w:r w:rsidR="002D70DD">
        <w:rPr>
          <w:rFonts w:asciiTheme="minorHAnsi" w:hAnsiTheme="minorHAnsi"/>
          <w:sz w:val="24"/>
          <w:szCs w:val="24"/>
        </w:rPr>
        <w:br/>
      </w:r>
      <w:r>
        <w:rPr>
          <w:rFonts w:asciiTheme="minorHAnsi" w:hAnsiTheme="minorHAnsi"/>
          <w:sz w:val="24"/>
          <w:szCs w:val="24"/>
        </w:rPr>
        <w:t>in a variable and using it as needed.</w:t>
      </w:r>
    </w:p>
    <w:p w:rsidR="00B3109A" w:rsidRDefault="00B3109A" w:rsidP="00B3109A">
      <w:pPr>
        <w:spacing w:before="120" w:after="0" w:line="240" w:lineRule="auto"/>
        <w:rPr>
          <w:sz w:val="24"/>
          <w:szCs w:val="24"/>
        </w:rPr>
      </w:pPr>
      <w:bookmarkStart w:id="2" w:name="AccessingElements"/>
      <w:r w:rsidRPr="002B777C">
        <w:rPr>
          <w:b/>
          <w:color w:val="FF0000"/>
          <w:sz w:val="24"/>
          <w:szCs w:val="24"/>
        </w:rPr>
        <w:lastRenderedPageBreak/>
        <w:t xml:space="preserve">Accessing elements of an array: </w:t>
      </w:r>
      <w:bookmarkEnd w:id="2"/>
      <w:r>
        <w:rPr>
          <w:sz w:val="24"/>
          <w:szCs w:val="24"/>
        </w:rPr>
        <w:t xml:space="preserve"> Access elements of an array using the “subscript” notation:</w:t>
      </w:r>
    </w:p>
    <w:p w:rsidR="00B3109A" w:rsidRPr="009A254A" w:rsidRDefault="00B3109A" w:rsidP="00B3109A">
      <w:pPr>
        <w:pStyle w:val="PlainText"/>
        <w:spacing w:before="12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>blah[0]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blah[1]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blah[2]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>
        <w:rPr>
          <w:rFonts w:ascii="Courier New" w:hAnsi="Courier New" w:cs="Courier New"/>
          <w:b/>
          <w:color w:val="0070C0"/>
          <w:sz w:val="24"/>
          <w:szCs w:val="24"/>
        </w:rPr>
        <w:t>...</w:t>
      </w:r>
      <w:r>
        <w:rPr>
          <w:rFonts w:ascii="Courier New" w:hAnsi="Courier New" w:cs="Courier New"/>
          <w:b/>
          <w:color w:val="0070C0"/>
          <w:sz w:val="24"/>
          <w:szCs w:val="24"/>
        </w:rPr>
        <w:tab/>
        <w:t>blah[n-1]</w:t>
      </w:r>
    </w:p>
    <w:p w:rsidR="00B3109A" w:rsidRDefault="00B3109A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where </w:t>
      </w:r>
      <w:r w:rsidRPr="009A254A">
        <w:rPr>
          <w:rFonts w:asciiTheme="minorHAnsi" w:hAnsiTheme="minorHAnsi"/>
          <w:b/>
          <w:i/>
          <w:sz w:val="24"/>
          <w:szCs w:val="24"/>
        </w:rPr>
        <w:t>blah</w:t>
      </w:r>
      <w:r>
        <w:rPr>
          <w:rFonts w:asciiTheme="minorHAnsi" w:hAnsiTheme="minorHAnsi"/>
          <w:sz w:val="24"/>
          <w:szCs w:val="24"/>
        </w:rPr>
        <w:t xml:space="preserve"> is the name of this array and the array has </w:t>
      </w:r>
      <w:r w:rsidRPr="009A254A">
        <w:rPr>
          <w:rFonts w:asciiTheme="minorHAnsi" w:hAnsiTheme="minorHAnsi"/>
          <w:b/>
          <w:i/>
          <w:sz w:val="24"/>
          <w:szCs w:val="24"/>
        </w:rPr>
        <w:t>n</w:t>
      </w:r>
      <w:r>
        <w:rPr>
          <w:rFonts w:asciiTheme="minorHAnsi" w:hAnsiTheme="minorHAnsi"/>
          <w:sz w:val="24"/>
          <w:szCs w:val="24"/>
        </w:rPr>
        <w:t xml:space="preserve"> elements (numbered </w:t>
      </w:r>
      <w:r w:rsidRPr="009A254A">
        <w:rPr>
          <w:rFonts w:asciiTheme="minorHAnsi" w:hAnsiTheme="minorHAnsi"/>
          <w:b/>
          <w:i/>
          <w:sz w:val="24"/>
          <w:szCs w:val="24"/>
        </w:rPr>
        <w:t>0</w:t>
      </w:r>
      <w:r>
        <w:rPr>
          <w:rFonts w:asciiTheme="minorHAnsi" w:hAnsiTheme="minorHAnsi"/>
          <w:sz w:val="24"/>
          <w:szCs w:val="24"/>
        </w:rPr>
        <w:t xml:space="preserve"> through </w:t>
      </w:r>
      <w:r w:rsidRPr="009A254A">
        <w:rPr>
          <w:rFonts w:asciiTheme="minorHAnsi" w:hAnsiTheme="minorHAnsi"/>
          <w:b/>
          <w:i/>
          <w:sz w:val="24"/>
          <w:szCs w:val="24"/>
        </w:rPr>
        <w:t>n-1</w:t>
      </w:r>
      <w:r>
        <w:rPr>
          <w:rFonts w:asciiTheme="minorHAnsi" w:hAnsiTheme="minorHAnsi"/>
          <w:sz w:val="24"/>
          <w:szCs w:val="24"/>
        </w:rPr>
        <w:t>).</w:t>
      </w:r>
    </w:p>
    <w:p w:rsidR="00B3109A" w:rsidRDefault="00B3109A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D70DD" w:rsidRDefault="00B3109A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Often, we use a loop and an </w:t>
      </w:r>
      <w:r w:rsidRPr="00A14902">
        <w:rPr>
          <w:rFonts w:asciiTheme="minorHAnsi" w:hAnsiTheme="minorHAnsi"/>
          <w:b/>
          <w:i/>
          <w:color w:val="FF0000"/>
          <w:sz w:val="24"/>
          <w:szCs w:val="24"/>
        </w:rPr>
        <w:t>index variable</w:t>
      </w:r>
      <w:r>
        <w:rPr>
          <w:rFonts w:asciiTheme="minorHAnsi" w:hAnsiTheme="minorHAnsi"/>
          <w:sz w:val="24"/>
          <w:szCs w:val="24"/>
        </w:rPr>
        <w:t xml:space="preserve"> to go through all t</w:t>
      </w:r>
      <w:r w:rsidR="002D70DD">
        <w:rPr>
          <w:rFonts w:asciiTheme="minorHAnsi" w:hAnsiTheme="minorHAnsi"/>
          <w:sz w:val="24"/>
          <w:szCs w:val="24"/>
        </w:rPr>
        <w:t>he elements of the array, like this:</w:t>
      </w:r>
    </w:p>
    <w:p w:rsidR="005C33CF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191" style="position:absolute;margin-left:333pt;margin-top:10.7pt;width:169.5pt;height:43.55pt;z-index:251660288" arcsize="10923f">
            <v:textbox style="mso-next-textbox:#_x0000_s1191" inset=",,0">
              <w:txbxContent>
                <w:p w:rsidR="00B3109A" w:rsidRPr="000078DC" w:rsidRDefault="00B3109A" w:rsidP="00B3109A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Loop starts at 0 and goes up to (but NOT including) </w:t>
                  </w:r>
                  <w:r w:rsidRPr="000C71A9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length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</w:p>
    <w:p w:rsidR="002D70DD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09" type="#_x0000_t32" style="position:absolute;margin-left:208.5pt;margin-top:.55pt;width:124.5pt;height:0;flip:x;z-index:251677696" o:connectortype="straight" strokecolor="#00b050" strokeweight="3pt"/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194" type="#_x0000_t32" style="position:absolute;margin-left:188.25pt;margin-top:.55pt;width:20.25pt;height:17.6pt;flip:x;z-index:251662336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193" type="#_x0000_t202" style="position:absolute;margin-left:33.75pt;margin-top:18.15pt;width:277.5pt;height:59.45pt;z-index:251661312;mso-width-relative:margin;mso-height-relative:margin">
            <v:textbox style="mso-next-textbox:#_x0000_s1193">
              <w:txbxContent>
                <w:p w:rsidR="002D70DD" w:rsidRPr="00EE0F94" w:rsidRDefault="002D70DD" w:rsidP="002D70DD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 length; ++k) {</w:t>
                  </w:r>
                </w:p>
                <w:p w:rsidR="002D70DD" w:rsidRPr="00EE0F94" w:rsidRDefault="002D70DD" w:rsidP="002D70DD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"%f\n"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, temperatures[k]);</w:t>
                  </w:r>
                </w:p>
                <w:p w:rsidR="002D70DD" w:rsidRPr="00EE0F94" w:rsidRDefault="002D70DD" w:rsidP="002D70DD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2D70DD" w:rsidRDefault="002D70DD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D70DD" w:rsidRDefault="002D70DD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D70DD" w:rsidRDefault="002D70DD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D70DD" w:rsidRDefault="002D70DD" w:rsidP="002D70D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 index variable in the example is</w:t>
      </w:r>
      <w:r w:rsidRPr="00711C74">
        <w:rPr>
          <w:rFonts w:asciiTheme="minorHAnsi" w:hAnsiTheme="minorHAnsi"/>
          <w:i/>
          <w:sz w:val="24"/>
          <w:szCs w:val="24"/>
        </w:rPr>
        <w:t xml:space="preserve"> k</w:t>
      </w:r>
      <w:r>
        <w:rPr>
          <w:rFonts w:asciiTheme="minorHAnsi" w:hAnsiTheme="minorHAnsi"/>
          <w:sz w:val="24"/>
          <w:szCs w:val="24"/>
        </w:rPr>
        <w:t xml:space="preserve"> – note that it starts at 0 and goes up to (but NOT including) </w:t>
      </w:r>
      <w:r w:rsidRPr="00EE0F94">
        <w:rPr>
          <w:rFonts w:asciiTheme="minorHAnsi" w:hAnsiTheme="minorHAnsi"/>
          <w:i/>
          <w:sz w:val="24"/>
          <w:szCs w:val="24"/>
        </w:rPr>
        <w:t>length</w:t>
      </w:r>
      <w:r>
        <w:rPr>
          <w:rFonts w:asciiTheme="minorHAnsi" w:hAnsiTheme="minorHAnsi"/>
          <w:sz w:val="24"/>
          <w:szCs w:val="24"/>
        </w:rPr>
        <w:t xml:space="preserve">.  Note the use of </w:t>
      </w:r>
      <w:r w:rsidRPr="00711C74">
        <w:rPr>
          <w:rFonts w:ascii="Courier New" w:hAnsi="Courier New" w:cs="Courier New"/>
          <w:b/>
          <w:sz w:val="24"/>
          <w:szCs w:val="24"/>
        </w:rPr>
        <w:t>temperatures[k</w:t>
      </w:r>
      <w:r>
        <w:rPr>
          <w:rFonts w:ascii="Courier New" w:hAnsi="Courier New" w:cs="Courier New"/>
          <w:b/>
          <w:sz w:val="24"/>
          <w:szCs w:val="24"/>
        </w:rPr>
        <w:t xml:space="preserve">] </w:t>
      </w:r>
      <w:r>
        <w:rPr>
          <w:rFonts w:asciiTheme="minorHAnsi" w:hAnsiTheme="minorHAnsi"/>
          <w:sz w:val="24"/>
          <w:szCs w:val="24"/>
        </w:rPr>
        <w:t>inside the loop – very typical.</w:t>
      </w:r>
    </w:p>
    <w:p w:rsidR="002D70DD" w:rsidRDefault="002D70DD" w:rsidP="002D70D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See the </w:t>
      </w:r>
      <w:hyperlink r:id="rId8" w:history="1">
        <w:r w:rsidRPr="00594713">
          <w:rPr>
            <w:rStyle w:val="Hyperlink"/>
            <w:rFonts w:asciiTheme="minorHAnsi" w:hAnsiTheme="minorHAnsi"/>
            <w:sz w:val="24"/>
            <w:szCs w:val="24"/>
          </w:rPr>
          <w:t>Gotcha’s</w:t>
        </w:r>
      </w:hyperlink>
      <w:r>
        <w:rPr>
          <w:rFonts w:asciiTheme="minorHAnsi" w:hAnsiTheme="minorHAnsi"/>
          <w:sz w:val="24"/>
          <w:szCs w:val="24"/>
        </w:rPr>
        <w:t xml:space="preserve"> (common errors) for what can happen when you access an array element </w:t>
      </w:r>
      <w:r w:rsidRPr="00D1599E">
        <w:rPr>
          <w:rFonts w:asciiTheme="minorHAnsi" w:hAnsiTheme="minorHAnsi"/>
          <w:sz w:val="24"/>
          <w:szCs w:val="24"/>
        </w:rPr>
        <w:t>with a subscript whose value is outside of the bounds of the array</w:t>
      </w:r>
      <w:r>
        <w:rPr>
          <w:rFonts w:asciiTheme="minorHAnsi" w:hAnsiTheme="minorHAnsi"/>
          <w:sz w:val="24"/>
          <w:szCs w:val="24"/>
        </w:rPr>
        <w:t>.</w:t>
      </w:r>
    </w:p>
    <w:p w:rsidR="002D70DD" w:rsidRDefault="00931059" w:rsidP="002D70D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197" style="position:absolute;margin-left:321pt;margin-top:.75pt;width:204.75pt;height:127.2pt;z-index:251665408" arcsize="10923f">
            <v:textbox style="mso-next-textbox:#_x0000_s1197" inset=",,0">
              <w:txbxContent>
                <w:p w:rsidR="00EE1DF0" w:rsidRDefault="00EE1DF0" w:rsidP="00EE1DF0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Indicate that the parameter is an array by putting square brackets after the array name.</w:t>
                  </w:r>
                </w:p>
                <w:p w:rsidR="00EE1DF0" w:rsidRPr="000078DC" w:rsidRDefault="00EE1DF0" w:rsidP="00EE1DF0">
                  <w:pPr>
                    <w:spacing w:before="120"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Don’t put anything inside the square brackets – the compiler ignores anything there, so putting something there only misleads the reader.</w:t>
                  </w:r>
                </w:p>
              </w:txbxContent>
            </v:textbox>
          </v:roundrect>
        </w:pict>
      </w:r>
      <w:r w:rsidR="002D70DD">
        <w:rPr>
          <w:rFonts w:asciiTheme="minorHAnsi" w:hAnsiTheme="minorHAnsi"/>
          <w:sz w:val="24"/>
          <w:szCs w:val="24"/>
        </w:rPr>
        <w:t xml:space="preserve">See </w:t>
      </w:r>
      <w:hyperlink r:id="rId9" w:history="1">
        <w:r w:rsidR="002D70DD" w:rsidRPr="00594713">
          <w:rPr>
            <w:rStyle w:val="Hyperlink"/>
            <w:rFonts w:asciiTheme="minorHAnsi" w:hAnsiTheme="minorHAnsi"/>
            <w:sz w:val="24"/>
            <w:szCs w:val="24"/>
          </w:rPr>
          <w:t>Array Patterns</w:t>
        </w:r>
      </w:hyperlink>
      <w:r w:rsidR="002D70DD">
        <w:rPr>
          <w:rFonts w:asciiTheme="minorHAnsi" w:hAnsiTheme="minorHAnsi"/>
          <w:sz w:val="24"/>
          <w:szCs w:val="24"/>
        </w:rPr>
        <w:t xml:space="preserve"> for more array patterns and examples.</w:t>
      </w:r>
    </w:p>
    <w:p w:rsidR="005C33CF" w:rsidRDefault="005C33CF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5C33CF" w:rsidRPr="002D70DD" w:rsidRDefault="005C33CF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D70DD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3" w:name="SendingToAFunction"/>
      <w:r>
        <w:rPr>
          <w:rFonts w:asciiTheme="minorHAnsi" w:hAnsiTheme="minorHAnsi"/>
          <w:noProof/>
          <w:sz w:val="24"/>
          <w:szCs w:val="24"/>
        </w:rPr>
        <w:pict>
          <v:shape id="_x0000_s1198" type="#_x0000_t32" style="position:absolute;margin-left:192pt;margin-top:7.4pt;width:129pt;height:41.3pt;flip:x;z-index:251666432" o:connectortype="straight" strokecolor="#00b050" strokeweight="3pt">
            <v:stroke endarrow="block"/>
          </v:shape>
        </w:pict>
      </w:r>
      <w:r w:rsidR="002D70DD" w:rsidRPr="002D70DD">
        <w:rPr>
          <w:rFonts w:asciiTheme="minorHAnsi" w:hAnsiTheme="minorHAnsi"/>
          <w:b/>
          <w:color w:val="FF0000"/>
          <w:sz w:val="24"/>
          <w:szCs w:val="24"/>
        </w:rPr>
        <w:t>Sending an array to a function, as a parameter:</w:t>
      </w:r>
      <w:bookmarkEnd w:id="3"/>
      <w:r w:rsidR="00EE1DF0">
        <w:rPr>
          <w:rFonts w:asciiTheme="minorHAnsi" w:hAnsiTheme="minorHAnsi"/>
          <w:b/>
          <w:color w:val="FF0000"/>
          <w:sz w:val="24"/>
          <w:szCs w:val="24"/>
        </w:rPr>
        <w:br/>
      </w:r>
      <w:r w:rsidR="002D70DD">
        <w:rPr>
          <w:rFonts w:asciiTheme="minorHAnsi" w:hAnsiTheme="minorHAnsi"/>
          <w:sz w:val="24"/>
          <w:szCs w:val="24"/>
        </w:rPr>
        <w:t xml:space="preserve">Here </w:t>
      </w:r>
      <w:r w:rsidR="00F51051">
        <w:rPr>
          <w:rFonts w:asciiTheme="minorHAnsi" w:hAnsiTheme="minorHAnsi"/>
          <w:sz w:val="24"/>
          <w:szCs w:val="24"/>
        </w:rPr>
        <w:t>is an</w:t>
      </w:r>
      <w:r w:rsidR="002D70DD">
        <w:rPr>
          <w:rFonts w:asciiTheme="minorHAnsi" w:hAnsiTheme="minorHAnsi"/>
          <w:sz w:val="24"/>
          <w:szCs w:val="24"/>
        </w:rPr>
        <w:t xml:space="preserve"> example:</w:t>
      </w:r>
    </w:p>
    <w:p w:rsidR="00A606DA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195" type="#_x0000_t202" style="position:absolute;margin-left:-39.75pt;margin-top:9.25pt;width:351pt;height:122.3pt;z-index:251663360;mso-width-relative:margin;mso-height-relative:margin">
            <v:textbox style="mso-next-textbox:#_x0000_s1195">
              <w:txbxContent>
                <w:p w:rsidR="00EE1DF0" w:rsidRPr="005C33CF" w:rsidRDefault="00EE1DF0" w:rsidP="00EE1DF0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void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000000"/>
                      <w:sz w:val="24"/>
                      <w:szCs w:val="24"/>
                    </w:rPr>
                    <w:t>printArray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float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numbers[], </w:t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length) {</w:t>
                  </w:r>
                </w:p>
                <w:p w:rsidR="00EE1DF0" w:rsidRPr="005C33CF" w:rsidRDefault="00EE1DF0" w:rsidP="00EE1DF0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ab/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k;</w:t>
                  </w:r>
                </w:p>
                <w:p w:rsidR="00EE1DF0" w:rsidRPr="005C33CF" w:rsidRDefault="00EE1DF0" w:rsidP="00EE1DF0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</w:p>
                <w:p w:rsidR="00EE1DF0" w:rsidRPr="005C33CF" w:rsidRDefault="00EE1DF0" w:rsidP="00EE1DF0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ab/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 length; ++k) {</w:t>
                  </w:r>
                </w:p>
                <w:p w:rsidR="00EE1DF0" w:rsidRPr="005C33CF" w:rsidRDefault="00EE1DF0" w:rsidP="00EE1DF0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ab/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ab/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5C33CF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"%f\n"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, numbers[k]);</w:t>
                  </w:r>
                </w:p>
                <w:p w:rsidR="00EE1DF0" w:rsidRPr="005C33CF" w:rsidRDefault="00EE1DF0" w:rsidP="00EE1DF0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ab/>
                    <w:t>}</w:t>
                  </w:r>
                </w:p>
                <w:p w:rsidR="005C33CF" w:rsidRPr="005C33CF" w:rsidRDefault="00EE1DF0" w:rsidP="005C33CF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}</w:t>
                  </w:r>
                </w:p>
              </w:txbxContent>
            </v:textbox>
          </v:shape>
        </w:pict>
      </w:r>
    </w:p>
    <w:p w:rsidR="00A606DA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202" type="#_x0000_t32" style="position:absolute;margin-left:256.5pt;margin-top:9.35pt;width:64.5pt;height:50.25pt;flip:x y;z-index:251670528" o:connectortype="straight" strokecolor="#00b050" strokeweight="3pt">
            <v:stroke endarrow="block"/>
          </v:shape>
        </w:pict>
      </w:r>
    </w:p>
    <w:p w:rsidR="00A606DA" w:rsidRDefault="00A606DA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A606DA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203" style="position:absolute;margin-left:321pt;margin-top:.35pt;width:196.5pt;height:61.1pt;z-index:251671552" arcsize="10923f">
            <v:textbox style="mso-next-textbox:#_x0000_s1203" inset=",,0">
              <w:txbxContent>
                <w:p w:rsidR="00EE1DF0" w:rsidRPr="000078DC" w:rsidRDefault="00EE1DF0" w:rsidP="00EE1DF0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If you will loop through the array in the function, you need to pass the array’s length, as in this example.</w:t>
                  </w:r>
                </w:p>
                <w:p w:rsidR="00EE1DF0" w:rsidRPr="000078DC" w:rsidRDefault="00EE1DF0" w:rsidP="00EE1DF0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</w:p>
    <w:p w:rsidR="00A606DA" w:rsidRDefault="00A606DA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A606DA" w:rsidRDefault="009C2A8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noProof/>
          <w:sz w:val="24"/>
          <w:szCs w:val="24"/>
        </w:rPr>
        <w:pict>
          <v:shape id="_x0000_s1219" type="#_x0000_t32" style="position:absolute;margin-left:237.75pt;margin-top:1pt;width:64.5pt;height:50.25pt;flip:x y;z-index:251686912" o:connectortype="straight" strokecolor="#00b050" strokeweight="3pt">
            <v:stroke endarrow="block"/>
          </v:shape>
        </w:pict>
      </w:r>
    </w:p>
    <w:p w:rsidR="00C34645" w:rsidRDefault="00247FA2">
      <w:pPr>
        <w:rPr>
          <w:b/>
          <w:color w:val="FF0000"/>
          <w:sz w:val="24"/>
          <w:szCs w:val="24"/>
        </w:rPr>
      </w:pPr>
      <w:bookmarkStart w:id="4" w:name="TwoDimensionalArrays"/>
      <w:r w:rsidRPr="00931059">
        <w:rPr>
          <w:noProof/>
          <w:sz w:val="24"/>
          <w:szCs w:val="24"/>
        </w:rPr>
        <w:pict>
          <v:roundrect id="_x0000_s1199" style="position:absolute;margin-left:312pt;margin-top:125.25pt;width:200.25pt;height:58.35pt;z-index:251667456" arcsize="10923f">
            <v:textbox style="mso-next-textbox:#_x0000_s1199" inset=",,0">
              <w:txbxContent>
                <w:p w:rsidR="00EE1DF0" w:rsidRPr="000078DC" w:rsidRDefault="00EE1DF0" w:rsidP="00EE1DF0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Pass the array by putting its name as the argument, WITHOUT brackets.</w:t>
                  </w:r>
                  <w:r w:rsidR="00247FA2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 The array name is really a pointer.</w:t>
                  </w:r>
                </w:p>
              </w:txbxContent>
            </v:textbox>
          </v:roundrect>
        </w:pict>
      </w:r>
      <w:r w:rsidR="009C2A89">
        <w:rPr>
          <w:noProof/>
          <w:sz w:val="24"/>
          <w:szCs w:val="24"/>
        </w:rPr>
        <w:pict>
          <v:roundrect id="_x0000_s1218" style="position:absolute;margin-left:302.25pt;margin-top:20.7pt;width:200.25pt;height:60.75pt;z-index:251685888" arcsize="10923f">
            <v:textbox style="mso-next-textbox:#_x0000_s1218" inset=",,0">
              <w:txbxContent>
                <w:p w:rsidR="009C2A89" w:rsidRPr="000078DC" w:rsidRDefault="009C2A89" w:rsidP="009C2A89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You use the array using the usual bracket notation, even though this is really a pointer simulating an array.</w:t>
                  </w:r>
                </w:p>
              </w:txbxContent>
            </v:textbox>
          </v:roundrect>
        </w:pict>
      </w:r>
      <w:r w:rsidR="00931059" w:rsidRPr="00931059">
        <w:rPr>
          <w:noProof/>
          <w:sz w:val="24"/>
          <w:szCs w:val="24"/>
        </w:rPr>
        <w:pict>
          <v:shape id="_x0000_s1212" type="#_x0000_t32" style="position:absolute;margin-left:126.75pt;margin-top:148.2pt;width:184.5pt;height:0;flip:x;z-index:251680768" o:connectortype="straight" strokecolor="#00b050" strokeweight="3pt"/>
        </w:pict>
      </w:r>
      <w:r w:rsidR="00931059" w:rsidRPr="00931059">
        <w:rPr>
          <w:noProof/>
          <w:sz w:val="24"/>
          <w:szCs w:val="24"/>
        </w:rPr>
        <w:pict>
          <v:shape id="_x0000_s1211" type="#_x0000_t32" style="position:absolute;margin-left:99.75pt;margin-top:120.45pt;width:27pt;height:27pt;flip:x y;z-index:251679744" o:connectortype="straight" strokecolor="#00b050" strokeweight="3pt">
            <v:stroke endarrow="block"/>
          </v:shape>
        </w:pict>
      </w:r>
      <w:r w:rsidR="00931059" w:rsidRPr="00931059">
        <w:rPr>
          <w:noProof/>
          <w:sz w:val="24"/>
          <w:szCs w:val="24"/>
        </w:rPr>
        <w:pict>
          <v:shape id="_x0000_s1196" type="#_x0000_t202" style="position:absolute;margin-left:-8.25pt;margin-top:49.5pt;width:296.25pt;height:75.75pt;z-index:251664384;mso-width-relative:margin;mso-height-relative:margin">
            <v:textbox style="mso-next-textbox:#_x0000_s1196">
              <w:txbxContent>
                <w:p w:rsidR="00EE1DF0" w:rsidRPr="009B592C" w:rsidRDefault="00EE1DF0" w:rsidP="00EE1DF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lengthOfWeightsArray = 400;</w:t>
                  </w:r>
                </w:p>
                <w:p w:rsidR="00EE1DF0" w:rsidRDefault="00EE1DF0" w:rsidP="00EE1DF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weights[lengthOfWeightsArray];</w:t>
                  </w:r>
                </w:p>
                <w:p w:rsidR="00EE1DF0" w:rsidRDefault="00EE1DF0" w:rsidP="00EE1DF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  ...</w:t>
                  </w:r>
                </w:p>
                <w:p w:rsidR="00EE1DF0" w:rsidRPr="00EE1DF0" w:rsidRDefault="00EE1DF0" w:rsidP="00EE1DF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printArray(weights, lengthOfWeightsArray);</w:t>
                  </w:r>
                </w:p>
                <w:p w:rsidR="00EE1DF0" w:rsidRPr="004320F0" w:rsidRDefault="00EE1DF0" w:rsidP="00EE1DF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</w:p>
              </w:txbxContent>
            </v:textbox>
          </v:shape>
        </w:pict>
      </w:r>
      <w:r w:rsidR="00C34645">
        <w:rPr>
          <w:b/>
          <w:color w:val="FF0000"/>
          <w:sz w:val="24"/>
          <w:szCs w:val="24"/>
        </w:rPr>
        <w:br w:type="page"/>
      </w:r>
    </w:p>
    <w:p w:rsidR="00A606DA" w:rsidRPr="00A606DA" w:rsidRDefault="00A606DA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606DA">
        <w:rPr>
          <w:rFonts w:asciiTheme="minorHAnsi" w:hAnsiTheme="minorHAnsi"/>
          <w:b/>
          <w:color w:val="FF0000"/>
          <w:sz w:val="24"/>
          <w:szCs w:val="24"/>
        </w:rPr>
        <w:lastRenderedPageBreak/>
        <w:t>Two-dimensional arrays</w:t>
      </w:r>
      <w:bookmarkEnd w:id="4"/>
      <w:r w:rsidRPr="00A606DA">
        <w:rPr>
          <w:rFonts w:asciiTheme="minorHAnsi" w:hAnsiTheme="minorHAnsi"/>
          <w:b/>
          <w:color w:val="FF0000"/>
          <w:sz w:val="24"/>
          <w:szCs w:val="24"/>
        </w:rPr>
        <w:t xml:space="preserve">:  </w:t>
      </w:r>
      <w:r w:rsidRPr="00A606DA">
        <w:rPr>
          <w:rFonts w:asciiTheme="minorHAnsi" w:hAnsiTheme="minorHAnsi"/>
          <w:sz w:val="24"/>
          <w:szCs w:val="24"/>
        </w:rPr>
        <w:t xml:space="preserve">A </w:t>
      </w:r>
      <w:r w:rsidRPr="00A606DA">
        <w:rPr>
          <w:rFonts w:asciiTheme="minorHAnsi" w:hAnsiTheme="minorHAnsi"/>
          <w:b/>
          <w:i/>
          <w:sz w:val="24"/>
          <w:szCs w:val="24"/>
        </w:rPr>
        <w:t>two-dimensional array</w:t>
      </w:r>
      <w:r w:rsidRPr="00A606DA">
        <w:rPr>
          <w:rFonts w:asciiTheme="minorHAnsi" w:hAnsiTheme="minorHAnsi"/>
          <w:sz w:val="24"/>
          <w:szCs w:val="24"/>
        </w:rPr>
        <w:t xml:space="preserve"> can be thought of as a grid of rows and columns and is sometimes called a </w:t>
      </w:r>
      <w:r w:rsidRPr="00A606DA">
        <w:rPr>
          <w:rFonts w:asciiTheme="minorHAnsi" w:hAnsiTheme="minorHAnsi"/>
          <w:b/>
          <w:i/>
          <w:color w:val="FF0000"/>
          <w:sz w:val="24"/>
          <w:szCs w:val="24"/>
        </w:rPr>
        <w:t>matrix</w:t>
      </w:r>
      <w:r w:rsidRPr="00A606DA">
        <w:rPr>
          <w:rFonts w:asciiTheme="minorHAnsi" w:hAnsiTheme="minorHAnsi"/>
          <w:sz w:val="24"/>
          <w:szCs w:val="24"/>
        </w:rPr>
        <w:t>.  Here are examples</w:t>
      </w:r>
      <w:r>
        <w:rPr>
          <w:rFonts w:asciiTheme="minorHAnsi" w:hAnsiTheme="minorHAnsi"/>
          <w:sz w:val="24"/>
          <w:szCs w:val="24"/>
        </w:rPr>
        <w:t>:</w:t>
      </w:r>
    </w:p>
    <w:p w:rsidR="00A606DA" w:rsidRPr="00A606DA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213" style="position:absolute;margin-left:326.25pt;margin-top:-.05pt;width:195.75pt;height:55.9pt;z-index:251681792" arcsize="10923f">
            <v:textbox style="mso-next-textbox:#_x0000_s1213" inset=",,0">
              <w:txbxContent>
                <w:p w:rsidR="00A37E72" w:rsidRPr="000078DC" w:rsidRDefault="00A37E72" w:rsidP="00A37E72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Note the loop-within-a-loop pattern for processing all the elements of the two-dimensional array.</w:t>
                  </w:r>
                </w:p>
              </w:txbxContent>
            </v:textbox>
          </v:roundrect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214" type="#_x0000_t32" style="position:absolute;margin-left:376.5pt;margin-top:55.85pt;width:36pt;height:20.6pt;flip:x;z-index:251682816" o:connectortype="straight" strokecolor="#00b050" strokeweight="3pt">
            <v:stroke endarrow="block"/>
          </v:shape>
        </w:pict>
      </w:r>
      <w:r w:rsidRPr="00931059">
        <w:rPr>
          <w:rFonts w:asciiTheme="minorHAnsi" w:hAnsiTheme="minorHAnsi"/>
          <w:b/>
          <w:noProof/>
          <w:color w:val="FF0000"/>
          <w:sz w:val="24"/>
          <w:szCs w:val="24"/>
        </w:rPr>
        <w:pict>
          <v:shape id="_x0000_s1204" type="#_x0000_t202" style="position:absolute;margin-left:25.5pt;margin-top:16.45pt;width:167.25pt;height:27pt;z-index:251672576;mso-width-relative:margin;mso-height-relative:margin">
            <v:textbox style="mso-next-textbox:#_x0000_s1204">
              <w:txbxContent>
                <w:p w:rsidR="00A606DA" w:rsidRPr="00EE0F94" w:rsidRDefault="00A606DA" w:rsidP="00A606D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float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blah[100][50];</w:t>
                  </w:r>
                </w:p>
              </w:txbxContent>
            </v:textbox>
          </v:shape>
        </w:pict>
      </w:r>
    </w:p>
    <w:p w:rsidR="005C33CF" w:rsidRDefault="005C33CF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5C33CF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208" style="position:absolute;margin-left:-57pt;margin-top:20.15pt;width:193.5pt;height:105.75pt;z-index:251676672" arcsize="10923f">
            <v:textbox style="mso-next-textbox:#_x0000_s1208" inset=",,0">
              <w:txbxContent>
                <w:p w:rsidR="00A606DA" w:rsidRPr="000078DC" w:rsidRDefault="00A606DA" w:rsidP="00A606DA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This example assumes that </w:t>
                  </w:r>
                  <w:r w:rsidRPr="00200C5B"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nRows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is the size of the first dimension (100 in the above example declaration) and </w:t>
                  </w:r>
                  <w:r w:rsidRPr="00200C5B"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nColumns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is the size of the second dimension (50 in the above example declaration).</w:t>
                  </w:r>
                </w:p>
              </w:txbxContent>
            </v:textbox>
          </v:roundrect>
        </w:pict>
      </w:r>
    </w:p>
    <w:p w:rsidR="005C33CF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205" type="#_x0000_t202" style="position:absolute;margin-left:144.75pt;margin-top:5.5pt;width:282.75pt;height:95.35pt;z-index:251673600;mso-width-relative:margin;mso-height-relative:margin">
            <v:textbox style="mso-next-textbox:#_x0000_s1205">
              <w:txbxContent>
                <w:p w:rsidR="00A606DA" w:rsidRPr="00EE0F94" w:rsidRDefault="00A606DA" w:rsidP="00A606D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(j = 0; 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nRows; ++j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{</w:t>
                  </w:r>
                </w:p>
                <w:p w:rsidR="00A606DA" w:rsidRPr="00EE0F94" w:rsidRDefault="00A606DA" w:rsidP="00A606D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nColumns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 ++k) {</w:t>
                  </w:r>
                </w:p>
                <w:p w:rsidR="00A606DA" w:rsidRDefault="00A606DA" w:rsidP="00A606D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"%f\n"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,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blah[j]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[k]);</w:t>
                  </w:r>
                </w:p>
                <w:p w:rsidR="00A606DA" w:rsidRPr="00EE0F94" w:rsidRDefault="00A606DA" w:rsidP="00A606D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}</w:t>
                  </w:r>
                </w:p>
                <w:p w:rsidR="00A606DA" w:rsidRPr="00EE0F94" w:rsidRDefault="00A606DA" w:rsidP="00A606D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5C33CF" w:rsidRDefault="005C33CF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5C33CF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207" type="#_x0000_t32" style="position:absolute;margin-left:367.55pt;margin-top:21.1pt;width:35.95pt;height:17.65pt;flip:x y;z-index:251675648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roundrect id="_x0000_s1206" style="position:absolute;margin-left:403.5pt;margin-top:15.3pt;width:129pt;height:44.25pt;z-index:251674624" arcsize="10923f">
            <v:textbox style="mso-next-textbox:#_x0000_s1206" inset=",,0">
              <w:txbxContent>
                <w:p w:rsidR="00A606DA" w:rsidRPr="000078DC" w:rsidRDefault="00A606DA" w:rsidP="00A606DA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Use     </w:t>
                  </w:r>
                  <w:r w:rsidRPr="00880479"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blah[j</w:t>
                  </w:r>
                  <w:r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]</w:t>
                  </w:r>
                  <w:r w:rsidRPr="00880479"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[k]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br/>
                    <w:t xml:space="preserve">NOT    </w:t>
                  </w:r>
                  <w:r w:rsidRPr="00880479"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blah[j, k]</w:t>
                  </w:r>
                </w:p>
              </w:txbxContent>
            </v:textbox>
          </v:roundrect>
        </w:pict>
      </w:r>
    </w:p>
    <w:p w:rsidR="005C33CF" w:rsidRDefault="005C33CF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5C33CF" w:rsidRDefault="005C33CF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A37E72" w:rsidRDefault="00A37E7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47FA2" w:rsidRDefault="00247FA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215" style="position:absolute;margin-left:342.75pt;margin-top:3.25pt;width:184.45pt;height:105.75pt;z-index:251683840" arcsize="10923f">
            <v:textbox style="mso-next-textbox:#_x0000_s1215" inset=",,0">
              <w:txbxContent>
                <w:p w:rsidR="00A37E72" w:rsidRDefault="00A37E72" w:rsidP="00A37E72">
                  <w:pPr>
                    <w:spacing w:after="0" w:line="240" w:lineRule="auto"/>
                    <w:rPr>
                      <w:rFonts w:cs="Courier New"/>
                      <w:color w:val="FF0000"/>
                      <w:sz w:val="24"/>
                      <w:szCs w:val="24"/>
                    </w:rPr>
                  </w:pPr>
                  <w:r w:rsidRPr="00791A02">
                    <w:rPr>
                      <w:rFonts w:cs="Courier New"/>
                      <w:color w:val="FF0000"/>
                      <w:sz w:val="24"/>
                      <w:szCs w:val="24"/>
                    </w:rPr>
                    <w:t>IMPORTANT:  You MUST specify the size of the second dimension (50 in this example).</w:t>
                  </w:r>
                </w:p>
                <w:p w:rsidR="00A37E72" w:rsidRPr="00791A02" w:rsidRDefault="00A37E72" w:rsidP="00A37E72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791A02">
                    <w:rPr>
                      <w:rFonts w:cs="Courier New"/>
                      <w:color w:val="00B050"/>
                      <w:sz w:val="24"/>
                      <w:szCs w:val="24"/>
                    </w:rPr>
                    <w:t>For multi-dimensional arrays, you must specify the size of all the dim</w:t>
                  </w:r>
                  <w:r w:rsidR="00247FA2">
                    <w:rPr>
                      <w:rFonts w:cs="Courier New"/>
                      <w:color w:val="00B050"/>
                      <w:sz w:val="24"/>
                      <w:szCs w:val="24"/>
                    </w:rPr>
                    <w:t>ensions except for the first.</w:t>
                  </w:r>
                  <w:r w:rsidR="00247FA2" w:rsidRPr="00791A02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Theme="minorHAnsi" w:hAnsiTheme="minorHAnsi"/>
          <w:sz w:val="24"/>
          <w:szCs w:val="24"/>
        </w:rPr>
        <w:t>Pass two-dimensional arrays to functions as in this example:</w:t>
      </w:r>
    </w:p>
    <w:p w:rsidR="00A37E72" w:rsidRDefault="00931059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210" type="#_x0000_t202" style="position:absolute;margin-left:-17.25pt;margin-top:12.1pt;width:502.5pt;height:155pt;z-index:251678720;mso-width-relative:margin;mso-height-relative:margin">
            <v:textbox style="mso-next-textbox:#_x0000_s1210">
              <w:txbxContent>
                <w:p w:rsidR="005C33CF" w:rsidRPr="005C33CF" w:rsidRDefault="005C33CF" w:rsidP="005C33CF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void 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printArray1(</w:t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float 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blah[][50],</w:t>
                  </w:r>
                  <w:r w:rsidRPr="005C33CF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int </w:t>
                  </w: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nRows) (</w:t>
                  </w:r>
                </w:p>
                <w:p w:rsidR="005C33CF" w:rsidRPr="005C33CF" w:rsidRDefault="005C33CF" w:rsidP="005C33CF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...</w:t>
                  </w:r>
                </w:p>
                <w:p w:rsidR="005C33CF" w:rsidRPr="005C33CF" w:rsidRDefault="005C33CF" w:rsidP="005C33CF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5C33CF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}</w:t>
                  </w:r>
                </w:p>
                <w:p w:rsidR="005C33CF" w:rsidRDefault="005C33CF" w:rsidP="005C33C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</w:p>
                <w:p w:rsidR="00247FA2" w:rsidRDefault="00247FA2" w:rsidP="005C33C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</w:p>
                <w:p w:rsidR="00247FA2" w:rsidRDefault="00247FA2" w:rsidP="005C33C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</w:p>
                <w:p w:rsidR="005C33CF" w:rsidRDefault="005C33CF" w:rsidP="005C33CF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void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printArray2(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int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nRows,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int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nCols,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float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blah[nRows][nCols]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(</w:t>
                  </w:r>
                </w:p>
                <w:p w:rsidR="005C33CF" w:rsidRDefault="005C33CF" w:rsidP="005C33CF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...</w:t>
                  </w:r>
                </w:p>
                <w:p w:rsidR="005C33CF" w:rsidRPr="005C33CF" w:rsidRDefault="005C33CF" w:rsidP="005C33CF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}</w:t>
                  </w:r>
                </w:p>
              </w:txbxContent>
            </v:textbox>
          </v:shape>
        </w:pict>
      </w:r>
    </w:p>
    <w:p w:rsidR="00A37E72" w:rsidRDefault="00247FA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216" type="#_x0000_t32" style="position:absolute;margin-left:237.75pt;margin-top:19.45pt;width:105pt;height:26.5pt;flip:x y;z-index:251684864" o:connectortype="straight" strokecolor="#00b050" strokeweight="3pt">
            <v:stroke endarrow="block"/>
          </v:shape>
        </w:pict>
      </w:r>
    </w:p>
    <w:p w:rsidR="00A37E72" w:rsidRDefault="00A37E7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A37E72" w:rsidRDefault="00A37E7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A37E72" w:rsidRDefault="00A37E7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51051" w:rsidRDefault="00F51051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51051" w:rsidRDefault="00FA0067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222" type="#_x0000_t32" style="position:absolute;margin-left:175.5pt;margin-top:16.25pt;width:22.5pt;height:18.35pt;flip:x y;z-index:251689984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roundrect id="_x0000_s1221" style="position:absolute;margin-left:198pt;margin-top:16.25pt;width:334.5pt;height:113.25pt;z-index:251688960" arcsize="10923f">
            <v:textbox style="mso-next-textbox:#_x0000_s1221" inset=",,0">
              <w:txbxContent>
                <w:p w:rsidR="00CC6F95" w:rsidRDefault="00CC6F95" w:rsidP="00CC6F95">
                  <w:pPr>
                    <w:spacing w:before="120"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5A4958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In the most modern 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version of C (called C99), the sizes of the dimensions can be parameters, as shown here.  But:</w:t>
                  </w:r>
                </w:p>
                <w:p w:rsidR="00CC6F95" w:rsidRDefault="00CC6F95" w:rsidP="00CC6F95">
                  <w:pPr>
                    <w:pStyle w:val="ListParagraph"/>
                    <w:numPr>
                      <w:ilvl w:val="0"/>
                      <w:numId w:val="35"/>
                    </w:numPr>
                    <w:spacing w:before="120" w:after="0" w:line="240" w:lineRule="auto"/>
                    <w:contextualSpacing w:val="0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You must declare the size parameters BEFORE  (i.e., to the left of) their use inside the brackets, as shown here.</w:t>
                  </w:r>
                </w:p>
                <w:p w:rsidR="00CC6F95" w:rsidRPr="006E1268" w:rsidRDefault="00CC6F95" w:rsidP="00CC6F95">
                  <w:pPr>
                    <w:pStyle w:val="ListParagraph"/>
                    <w:numPr>
                      <w:ilvl w:val="0"/>
                      <w:numId w:val="35"/>
                    </w:numPr>
                    <w:spacing w:before="120" w:after="0" w:line="240" w:lineRule="auto"/>
                    <w:contextualSpacing w:val="0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6E1268">
                    <w:rPr>
                      <w:rFonts w:cs="Courier New"/>
                      <w:color w:val="00B050"/>
                      <w:sz w:val="24"/>
                      <w:szCs w:val="24"/>
                    </w:rPr>
                    <w:t>Be aware that older compilers will NOT allow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this.</w:t>
                  </w:r>
                </w:p>
              </w:txbxContent>
            </v:textbox>
          </v:roundrect>
        </w:pict>
      </w:r>
    </w:p>
    <w:p w:rsidR="00F51051" w:rsidRDefault="00F51051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47FA2" w:rsidRDefault="00247FA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47FA2" w:rsidRDefault="00247FA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A0067" w:rsidRDefault="00FA0067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A0067" w:rsidRDefault="00FA0067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A0067" w:rsidRDefault="00FA0067" w:rsidP="00B3109A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</w:p>
    <w:p w:rsidR="00FA0067" w:rsidRDefault="00FA0067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FA0067">
        <w:rPr>
          <w:rFonts w:asciiTheme="minorHAnsi" w:hAnsiTheme="minorHAnsi"/>
          <w:b/>
          <w:sz w:val="24"/>
          <w:szCs w:val="24"/>
        </w:rPr>
        <w:t>Using a pointer to simulate an array</w:t>
      </w:r>
      <w:r>
        <w:rPr>
          <w:rFonts w:asciiTheme="minorHAnsi" w:hAnsiTheme="minorHAnsi"/>
          <w:sz w:val="24"/>
          <w:szCs w:val="24"/>
        </w:rPr>
        <w:t>:  Applications of this include:</w:t>
      </w:r>
    </w:p>
    <w:p w:rsidR="00FA0067" w:rsidRDefault="00FA0067" w:rsidP="00FA006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Setting the length of the array at </w:t>
      </w:r>
      <w:r w:rsidRPr="003B5D09">
        <w:rPr>
          <w:i/>
          <w:sz w:val="24"/>
          <w:szCs w:val="24"/>
        </w:rPr>
        <w:t>run-time</w:t>
      </w:r>
      <w:r>
        <w:rPr>
          <w:sz w:val="24"/>
          <w:szCs w:val="24"/>
        </w:rPr>
        <w:t xml:space="preserve">, that is, when the space-allocation statement executes, even if </w:t>
      </w:r>
      <w:r w:rsidRPr="00DB7758">
        <w:rPr>
          <w:sz w:val="24"/>
          <w:szCs w:val="24"/>
        </w:rPr>
        <w:t>you have</w:t>
      </w:r>
      <w:r>
        <w:rPr>
          <w:sz w:val="24"/>
          <w:szCs w:val="24"/>
        </w:rPr>
        <w:t xml:space="preserve"> an older compiler (pre-C99).</w:t>
      </w:r>
    </w:p>
    <w:p w:rsidR="00FA0067" w:rsidRDefault="00FA0067" w:rsidP="00FA006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sz w:val="24"/>
          <w:szCs w:val="24"/>
        </w:rPr>
      </w:pPr>
      <w:r w:rsidRPr="00FA0067">
        <w:rPr>
          <w:sz w:val="24"/>
        </w:rPr>
        <w:t>Two-dimensional “ragged arrays” in which the lengths of the rows vary from row to row (this is especially handy for inputting and storing lines of text).</w:t>
      </w:r>
    </w:p>
    <w:p w:rsidR="00FA0067" w:rsidRPr="00FA0067" w:rsidRDefault="00FA0067" w:rsidP="00FA006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sz w:val="24"/>
          <w:szCs w:val="24"/>
        </w:rPr>
      </w:pPr>
      <w:r w:rsidRPr="00FA0067">
        <w:rPr>
          <w:sz w:val="24"/>
        </w:rPr>
        <w:t>Passing an array to a function.</w:t>
      </w:r>
    </w:p>
    <w:p w:rsidR="00FA0067" w:rsidRDefault="00FA0067" w:rsidP="00FA0067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>
        <w:rPr>
          <w:sz w:val="24"/>
          <w:szCs w:val="24"/>
        </w:rPr>
        <w:t xml:space="preserve">See </w:t>
      </w:r>
      <w:hyperlink r:id="rId10" w:anchor="UsingPointersToSimulateArrays" w:history="1">
        <w:r w:rsidRPr="002A10F8">
          <w:rPr>
            <w:rStyle w:val="Hyperlink"/>
            <w:sz w:val="24"/>
            <w:szCs w:val="24"/>
          </w:rPr>
          <w:t>Using a Pointer to Simulate an Array</w:t>
        </w:r>
      </w:hyperlink>
      <w:r>
        <w:rPr>
          <w:sz w:val="24"/>
          <w:szCs w:val="24"/>
        </w:rPr>
        <w:t xml:space="preserve"> in </w:t>
      </w:r>
      <w:hyperlink r:id="rId11" w:history="1">
        <w:r w:rsidRPr="00BF787C">
          <w:rPr>
            <w:rStyle w:val="Hyperlink"/>
            <w:sz w:val="24"/>
          </w:rPr>
          <w:t>Using Pointers to Save Time and Space</w:t>
        </w:r>
      </w:hyperlink>
      <w:r>
        <w:rPr>
          <w:sz w:val="24"/>
        </w:rPr>
        <w:t xml:space="preserve"> for details.</w:t>
      </w:r>
    </w:p>
    <w:p w:rsidR="00247FA2" w:rsidRDefault="00247FA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47FA2" w:rsidRDefault="00247FA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47FA2" w:rsidRPr="003F07F9" w:rsidRDefault="00247FA2" w:rsidP="00247FA2">
      <w:pPr>
        <w:spacing w:before="120" w:after="0" w:line="240" w:lineRule="auto"/>
        <w:rPr>
          <w:b/>
          <w:noProof/>
          <w:color w:val="FF0000"/>
          <w:sz w:val="36"/>
          <w:szCs w:val="24"/>
        </w:rPr>
      </w:pPr>
      <w:r w:rsidRPr="00EE07C8">
        <w:rPr>
          <w:b/>
          <w:noProof/>
          <w:color w:val="FF0000"/>
          <w:sz w:val="36"/>
          <w:szCs w:val="24"/>
        </w:rPr>
        <w:lastRenderedPageBreak/>
        <w:t>For further discussion</w:t>
      </w:r>
      <w:r w:rsidRPr="00F00453">
        <w:rPr>
          <w:noProof/>
          <w:sz w:val="28"/>
          <w:szCs w:val="24"/>
        </w:rPr>
        <w:t xml:space="preserve"> about arrays, see</w:t>
      </w:r>
      <w:r>
        <w:t>:</w:t>
      </w:r>
    </w:p>
    <w:p w:rsidR="00247FA2" w:rsidRDefault="00247FA2" w:rsidP="00247FA2">
      <w:pPr>
        <w:pStyle w:val="PlainText"/>
        <w:numPr>
          <w:ilvl w:val="0"/>
          <w:numId w:val="34"/>
        </w:numPr>
        <w:spacing w:before="120"/>
        <w:rPr>
          <w:rFonts w:asciiTheme="minorHAnsi" w:hAnsiTheme="minorHAnsi"/>
          <w:noProof/>
          <w:sz w:val="24"/>
          <w:szCs w:val="24"/>
        </w:rPr>
      </w:pPr>
      <w:hyperlink r:id="rId12" w:history="1">
        <w:r w:rsidRPr="00C54FA1">
          <w:rPr>
            <w:rStyle w:val="Hyperlink"/>
            <w:rFonts w:asciiTheme="minorHAnsi" w:hAnsiTheme="minorHAnsi"/>
            <w:noProof/>
            <w:sz w:val="24"/>
            <w:szCs w:val="24"/>
          </w:rPr>
          <w:t>Gotcha’s</w:t>
        </w:r>
      </w:hyperlink>
      <w:r>
        <w:rPr>
          <w:rFonts w:asciiTheme="minorHAnsi" w:hAnsiTheme="minorHAnsi"/>
          <w:noProof/>
          <w:sz w:val="24"/>
          <w:szCs w:val="24"/>
        </w:rPr>
        <w:t xml:space="preserve"> (common errors when using arrays).</w:t>
      </w:r>
    </w:p>
    <w:p w:rsidR="00247FA2" w:rsidRPr="00677DE2" w:rsidRDefault="00247FA2" w:rsidP="00247FA2">
      <w:pPr>
        <w:pStyle w:val="PlainText"/>
        <w:numPr>
          <w:ilvl w:val="0"/>
          <w:numId w:val="34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 xml:space="preserve">Some common </w:t>
      </w:r>
      <w:hyperlink r:id="rId13" w:history="1">
        <w:r w:rsidRPr="00C54FA1">
          <w:rPr>
            <w:rStyle w:val="Hyperlink"/>
            <w:rFonts w:asciiTheme="minorHAnsi" w:hAnsiTheme="minorHAnsi"/>
            <w:noProof/>
            <w:sz w:val="24"/>
            <w:szCs w:val="24"/>
          </w:rPr>
          <w:t>Array Patterns</w:t>
        </w:r>
      </w:hyperlink>
      <w:r>
        <w:t>.</w:t>
      </w:r>
    </w:p>
    <w:p w:rsidR="00AE3569" w:rsidRPr="00DB7758" w:rsidRDefault="00AE3569" w:rsidP="00AE3569">
      <w:pPr>
        <w:pStyle w:val="PlainText"/>
        <w:numPr>
          <w:ilvl w:val="0"/>
          <w:numId w:val="34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 </w:t>
      </w:r>
      <w:hyperlink r:id="rId14" w:history="1">
        <w:r w:rsidRPr="00AE3569">
          <w:rPr>
            <w:rStyle w:val="Hyperlink"/>
            <w:rFonts w:asciiTheme="minorHAnsi" w:hAnsiTheme="minorHAnsi"/>
            <w:sz w:val="24"/>
            <w:szCs w:val="24"/>
          </w:rPr>
          <w:t>Discussion</w:t>
        </w:r>
      </w:hyperlink>
      <w:r>
        <w:rPr>
          <w:rFonts w:asciiTheme="minorHAnsi" w:hAnsiTheme="minorHAnsi"/>
          <w:sz w:val="24"/>
          <w:szCs w:val="24"/>
        </w:rPr>
        <w:t xml:space="preserve"> that is a more complete version o</w:t>
      </w:r>
      <w:r w:rsidRPr="00DB7758">
        <w:rPr>
          <w:rFonts w:asciiTheme="minorHAnsi" w:hAnsiTheme="minorHAnsi"/>
          <w:sz w:val="24"/>
          <w:szCs w:val="24"/>
        </w:rPr>
        <w:t>f this document.</w:t>
      </w:r>
    </w:p>
    <w:p w:rsidR="00247FA2" w:rsidRPr="00B9297F" w:rsidRDefault="00247FA2" w:rsidP="00247FA2">
      <w:pPr>
        <w:pStyle w:val="PlainText"/>
        <w:numPr>
          <w:ilvl w:val="0"/>
          <w:numId w:val="34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 xml:space="preserve">Some </w:t>
      </w:r>
      <w:hyperlink r:id="rId15" w:history="1">
        <w:r w:rsidRPr="000C71A9">
          <w:rPr>
            <w:rStyle w:val="Hyperlink"/>
            <w:rFonts w:asciiTheme="minorHAnsi" w:hAnsiTheme="minorHAnsi"/>
            <w:noProof/>
            <w:sz w:val="24"/>
            <w:szCs w:val="24"/>
          </w:rPr>
          <w:t>Practice Problems</w:t>
        </w:r>
      </w:hyperlink>
      <w:r>
        <w:rPr>
          <w:rFonts w:asciiTheme="minorHAnsi" w:hAnsiTheme="minorHAnsi"/>
          <w:noProof/>
          <w:sz w:val="24"/>
          <w:szCs w:val="24"/>
        </w:rPr>
        <w:t xml:space="preserve"> on arrays.</w:t>
      </w:r>
      <w:r>
        <w:rPr>
          <w:rFonts w:asciiTheme="minorHAnsi" w:hAnsiTheme="minorHAnsi"/>
          <w:noProof/>
          <w:sz w:val="24"/>
          <w:szCs w:val="24"/>
        </w:rPr>
        <w:br/>
      </w:r>
    </w:p>
    <w:p w:rsidR="00247FA2" w:rsidRDefault="00AE3569" w:rsidP="00247FA2">
      <w:pPr>
        <w:spacing w:before="120" w:after="0" w:line="240" w:lineRule="auto"/>
        <w:rPr>
          <w:sz w:val="24"/>
        </w:rPr>
      </w:pPr>
      <w:r>
        <w:rPr>
          <w:sz w:val="24"/>
        </w:rPr>
        <w:t>Also, i</w:t>
      </w:r>
      <w:r w:rsidR="00247FA2">
        <w:rPr>
          <w:sz w:val="24"/>
        </w:rPr>
        <w:t>f you are curious to learn more about arrays (and only if you are curious – the material in this tutorial covers all of the common issues with arrays), you can also see lots of details about arrays and their curious relationship to pointers in:</w:t>
      </w:r>
    </w:p>
    <w:p w:rsidR="00247FA2" w:rsidRPr="006E1268" w:rsidRDefault="00247FA2" w:rsidP="00247FA2">
      <w:pPr>
        <w:spacing w:before="120" w:after="0" w:line="240" w:lineRule="auto"/>
        <w:rPr>
          <w:sz w:val="24"/>
        </w:rPr>
      </w:pPr>
      <w:r>
        <w:rPr>
          <w:sz w:val="24"/>
        </w:rPr>
        <w:tab/>
      </w:r>
      <w:hyperlink r:id="rId16" w:history="1">
        <w:r w:rsidRPr="00BF787C">
          <w:rPr>
            <w:rStyle w:val="Hyperlink"/>
            <w:sz w:val="24"/>
          </w:rPr>
          <w:t>http://c-faq.com/aryptr/index.html</w:t>
        </w:r>
      </w:hyperlink>
    </w:p>
    <w:p w:rsidR="00247FA2" w:rsidRPr="00A606DA" w:rsidRDefault="00247FA2" w:rsidP="00B3109A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sectPr w:rsidR="00247FA2" w:rsidRPr="00A606DA" w:rsidSect="00AF3414">
      <w:headerReference w:type="default" r:id="rId17"/>
      <w:pgSz w:w="12240" w:h="15840" w:code="1"/>
      <w:pgMar w:top="1152" w:right="1440" w:bottom="720" w:left="1440" w:header="57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C42" w:rsidRDefault="00F16C42" w:rsidP="00D55113">
      <w:pPr>
        <w:spacing w:after="0" w:line="240" w:lineRule="auto"/>
      </w:pPr>
      <w:r>
        <w:separator/>
      </w:r>
    </w:p>
  </w:endnote>
  <w:endnote w:type="continuationSeparator" w:id="0">
    <w:p w:rsidR="00F16C42" w:rsidRDefault="00F16C42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C42" w:rsidRDefault="00F16C42" w:rsidP="00D55113">
      <w:pPr>
        <w:spacing w:after="0" w:line="240" w:lineRule="auto"/>
      </w:pPr>
      <w:r>
        <w:separator/>
      </w:r>
    </w:p>
  </w:footnote>
  <w:footnote w:type="continuationSeparator" w:id="0">
    <w:p w:rsidR="00F16C42" w:rsidRDefault="00F16C42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6458C4" w:rsidP="006458C4">
        <w:pPr>
          <w:pStyle w:val="Header"/>
        </w:pPr>
        <w:r>
          <w:tab/>
        </w:r>
        <w:r>
          <w:rPr>
            <w:b/>
            <w:color w:val="7030A0"/>
            <w:sz w:val="36"/>
          </w:rPr>
          <w:t>Arrays</w:t>
        </w:r>
        <w:r>
          <w:rPr>
            <w:b/>
            <w:color w:val="7030A0"/>
            <w:sz w:val="36"/>
          </w:rPr>
          <w:tab/>
        </w:r>
        <w:r w:rsidR="006C159D">
          <w:rPr>
            <w:b/>
            <w:color w:val="7030A0"/>
            <w:sz w:val="32"/>
          </w:rPr>
          <w:t xml:space="preserve">       </w:t>
        </w:r>
        <w:r w:rsidR="006C159D">
          <w:t>P</w:t>
        </w:r>
        <w:r w:rsidR="006C159D" w:rsidRPr="00662ECE">
          <w:t xml:space="preserve">age </w:t>
        </w:r>
        <w:fldSimple w:instr=" PAGE   \* MERGEFORMAT ">
          <w:r w:rsidR="00AE3569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14273B"/>
    <w:multiLevelType w:val="hybridMultilevel"/>
    <w:tmpl w:val="52E6C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5A5781"/>
    <w:multiLevelType w:val="hybridMultilevel"/>
    <w:tmpl w:val="237C9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6221784"/>
    <w:multiLevelType w:val="hybridMultilevel"/>
    <w:tmpl w:val="9C96B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0728FD"/>
    <w:multiLevelType w:val="hybridMultilevel"/>
    <w:tmpl w:val="33280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4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</w:num>
  <w:num w:numId="2">
    <w:abstractNumId w:val="6"/>
  </w:num>
  <w:num w:numId="3">
    <w:abstractNumId w:val="25"/>
  </w:num>
  <w:num w:numId="4">
    <w:abstractNumId w:val="0"/>
  </w:num>
  <w:num w:numId="5">
    <w:abstractNumId w:val="11"/>
  </w:num>
  <w:num w:numId="6">
    <w:abstractNumId w:val="22"/>
  </w:num>
  <w:num w:numId="7">
    <w:abstractNumId w:val="17"/>
  </w:num>
  <w:num w:numId="8">
    <w:abstractNumId w:val="15"/>
  </w:num>
  <w:num w:numId="9">
    <w:abstractNumId w:val="2"/>
  </w:num>
  <w:num w:numId="10">
    <w:abstractNumId w:val="35"/>
  </w:num>
  <w:num w:numId="11">
    <w:abstractNumId w:val="14"/>
  </w:num>
  <w:num w:numId="12">
    <w:abstractNumId w:val="28"/>
  </w:num>
  <w:num w:numId="13">
    <w:abstractNumId w:val="7"/>
  </w:num>
  <w:num w:numId="14">
    <w:abstractNumId w:val="12"/>
  </w:num>
  <w:num w:numId="15">
    <w:abstractNumId w:val="31"/>
  </w:num>
  <w:num w:numId="16">
    <w:abstractNumId w:val="23"/>
  </w:num>
  <w:num w:numId="17">
    <w:abstractNumId w:val="33"/>
  </w:num>
  <w:num w:numId="18">
    <w:abstractNumId w:val="20"/>
  </w:num>
  <w:num w:numId="19">
    <w:abstractNumId w:val="8"/>
  </w:num>
  <w:num w:numId="20">
    <w:abstractNumId w:val="21"/>
  </w:num>
  <w:num w:numId="21">
    <w:abstractNumId w:val="26"/>
  </w:num>
  <w:num w:numId="22">
    <w:abstractNumId w:val="30"/>
  </w:num>
  <w:num w:numId="23">
    <w:abstractNumId w:val="19"/>
  </w:num>
  <w:num w:numId="24">
    <w:abstractNumId w:val="16"/>
  </w:num>
  <w:num w:numId="25">
    <w:abstractNumId w:val="18"/>
  </w:num>
  <w:num w:numId="26">
    <w:abstractNumId w:val="13"/>
  </w:num>
  <w:num w:numId="27">
    <w:abstractNumId w:val="9"/>
  </w:num>
  <w:num w:numId="28">
    <w:abstractNumId w:val="10"/>
  </w:num>
  <w:num w:numId="29">
    <w:abstractNumId w:val="4"/>
  </w:num>
  <w:num w:numId="30">
    <w:abstractNumId w:val="3"/>
  </w:num>
  <w:num w:numId="31">
    <w:abstractNumId w:val="34"/>
  </w:num>
  <w:num w:numId="32">
    <w:abstractNumId w:val="1"/>
  </w:num>
  <w:num w:numId="33">
    <w:abstractNumId w:val="32"/>
  </w:num>
  <w:num w:numId="34">
    <w:abstractNumId w:val="29"/>
  </w:num>
  <w:num w:numId="35">
    <w:abstractNumId w:val="24"/>
  </w:num>
  <w:num w:numId="3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25897"/>
    <w:rsid w:val="00030BD4"/>
    <w:rsid w:val="000652C0"/>
    <w:rsid w:val="0006593F"/>
    <w:rsid w:val="000703CC"/>
    <w:rsid w:val="0007323F"/>
    <w:rsid w:val="00092113"/>
    <w:rsid w:val="00093FCA"/>
    <w:rsid w:val="000941EE"/>
    <w:rsid w:val="000A51B3"/>
    <w:rsid w:val="000E1DF7"/>
    <w:rsid w:val="000E7959"/>
    <w:rsid w:val="00124222"/>
    <w:rsid w:val="001248D5"/>
    <w:rsid w:val="00137435"/>
    <w:rsid w:val="00157DA0"/>
    <w:rsid w:val="001770C4"/>
    <w:rsid w:val="001800FC"/>
    <w:rsid w:val="00182151"/>
    <w:rsid w:val="001936A3"/>
    <w:rsid w:val="001B7F1A"/>
    <w:rsid w:val="001C1A97"/>
    <w:rsid w:val="001E436E"/>
    <w:rsid w:val="002013B1"/>
    <w:rsid w:val="0022545C"/>
    <w:rsid w:val="00234852"/>
    <w:rsid w:val="00235FE8"/>
    <w:rsid w:val="00240ADF"/>
    <w:rsid w:val="002434C7"/>
    <w:rsid w:val="002474B5"/>
    <w:rsid w:val="00247FA2"/>
    <w:rsid w:val="002C6F8E"/>
    <w:rsid w:val="002D70DD"/>
    <w:rsid w:val="003000A2"/>
    <w:rsid w:val="003072B2"/>
    <w:rsid w:val="003121F7"/>
    <w:rsid w:val="00321FA0"/>
    <w:rsid w:val="003715CE"/>
    <w:rsid w:val="0038537E"/>
    <w:rsid w:val="00396CC1"/>
    <w:rsid w:val="003A1030"/>
    <w:rsid w:val="003B70A4"/>
    <w:rsid w:val="003D7ECA"/>
    <w:rsid w:val="00405E3C"/>
    <w:rsid w:val="00422DB7"/>
    <w:rsid w:val="00442F78"/>
    <w:rsid w:val="00471F4C"/>
    <w:rsid w:val="004727B6"/>
    <w:rsid w:val="00492951"/>
    <w:rsid w:val="004B5DA8"/>
    <w:rsid w:val="004B6544"/>
    <w:rsid w:val="004C3D83"/>
    <w:rsid w:val="004E1053"/>
    <w:rsid w:val="004F32CB"/>
    <w:rsid w:val="004F4146"/>
    <w:rsid w:val="005004E4"/>
    <w:rsid w:val="005120D3"/>
    <w:rsid w:val="005122C6"/>
    <w:rsid w:val="00521C31"/>
    <w:rsid w:val="005326DD"/>
    <w:rsid w:val="00536AB0"/>
    <w:rsid w:val="00543507"/>
    <w:rsid w:val="005509AE"/>
    <w:rsid w:val="005633E2"/>
    <w:rsid w:val="0058572F"/>
    <w:rsid w:val="00595089"/>
    <w:rsid w:val="005A28BF"/>
    <w:rsid w:val="005C336C"/>
    <w:rsid w:val="005C33CF"/>
    <w:rsid w:val="006273DA"/>
    <w:rsid w:val="006400F9"/>
    <w:rsid w:val="00643373"/>
    <w:rsid w:val="006458C4"/>
    <w:rsid w:val="00662ECE"/>
    <w:rsid w:val="00666C6B"/>
    <w:rsid w:val="00686D3D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33C3B"/>
    <w:rsid w:val="00757BCE"/>
    <w:rsid w:val="00763BB2"/>
    <w:rsid w:val="00781B4E"/>
    <w:rsid w:val="007B4024"/>
    <w:rsid w:val="007C5240"/>
    <w:rsid w:val="007C78FB"/>
    <w:rsid w:val="007D70B8"/>
    <w:rsid w:val="007D7A87"/>
    <w:rsid w:val="00805197"/>
    <w:rsid w:val="0083145F"/>
    <w:rsid w:val="0083286D"/>
    <w:rsid w:val="00846BFC"/>
    <w:rsid w:val="008620B3"/>
    <w:rsid w:val="00877E61"/>
    <w:rsid w:val="0088092A"/>
    <w:rsid w:val="008838E6"/>
    <w:rsid w:val="008C7ED8"/>
    <w:rsid w:val="008F0367"/>
    <w:rsid w:val="008F1127"/>
    <w:rsid w:val="00906620"/>
    <w:rsid w:val="00915078"/>
    <w:rsid w:val="00915E62"/>
    <w:rsid w:val="00920627"/>
    <w:rsid w:val="00924828"/>
    <w:rsid w:val="009260DA"/>
    <w:rsid w:val="00931059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C2A89"/>
    <w:rsid w:val="009F49AD"/>
    <w:rsid w:val="00A05EAB"/>
    <w:rsid w:val="00A13106"/>
    <w:rsid w:val="00A15309"/>
    <w:rsid w:val="00A3448C"/>
    <w:rsid w:val="00A347E0"/>
    <w:rsid w:val="00A37E72"/>
    <w:rsid w:val="00A606DA"/>
    <w:rsid w:val="00A64856"/>
    <w:rsid w:val="00A651EE"/>
    <w:rsid w:val="00A74102"/>
    <w:rsid w:val="00A748A4"/>
    <w:rsid w:val="00A82E55"/>
    <w:rsid w:val="00A834A4"/>
    <w:rsid w:val="00A91CBB"/>
    <w:rsid w:val="00AA4FDA"/>
    <w:rsid w:val="00AD706F"/>
    <w:rsid w:val="00AE3569"/>
    <w:rsid w:val="00AF2D5F"/>
    <w:rsid w:val="00AF3414"/>
    <w:rsid w:val="00B3109A"/>
    <w:rsid w:val="00B33877"/>
    <w:rsid w:val="00B460FD"/>
    <w:rsid w:val="00B47E56"/>
    <w:rsid w:val="00B5182B"/>
    <w:rsid w:val="00B729C9"/>
    <w:rsid w:val="00B77AC5"/>
    <w:rsid w:val="00B84F69"/>
    <w:rsid w:val="00BB6C33"/>
    <w:rsid w:val="00BC089F"/>
    <w:rsid w:val="00BD0ADF"/>
    <w:rsid w:val="00BD1AA6"/>
    <w:rsid w:val="00BF0CC0"/>
    <w:rsid w:val="00BF2BB4"/>
    <w:rsid w:val="00C0263D"/>
    <w:rsid w:val="00C17841"/>
    <w:rsid w:val="00C26494"/>
    <w:rsid w:val="00C34645"/>
    <w:rsid w:val="00C61BA3"/>
    <w:rsid w:val="00C73C43"/>
    <w:rsid w:val="00C947EA"/>
    <w:rsid w:val="00CC6F95"/>
    <w:rsid w:val="00CD646B"/>
    <w:rsid w:val="00CE1D94"/>
    <w:rsid w:val="00CE23F6"/>
    <w:rsid w:val="00CE7097"/>
    <w:rsid w:val="00CF3E6F"/>
    <w:rsid w:val="00D53B13"/>
    <w:rsid w:val="00D55113"/>
    <w:rsid w:val="00D57544"/>
    <w:rsid w:val="00D8511F"/>
    <w:rsid w:val="00D87843"/>
    <w:rsid w:val="00DD0453"/>
    <w:rsid w:val="00DE0A7C"/>
    <w:rsid w:val="00DE70C4"/>
    <w:rsid w:val="00DE7487"/>
    <w:rsid w:val="00E21F1D"/>
    <w:rsid w:val="00E22184"/>
    <w:rsid w:val="00E36417"/>
    <w:rsid w:val="00E52B57"/>
    <w:rsid w:val="00E60041"/>
    <w:rsid w:val="00E62E60"/>
    <w:rsid w:val="00E66073"/>
    <w:rsid w:val="00E876F8"/>
    <w:rsid w:val="00ED60D5"/>
    <w:rsid w:val="00EE1DF0"/>
    <w:rsid w:val="00EF5B09"/>
    <w:rsid w:val="00F01C04"/>
    <w:rsid w:val="00F11CEA"/>
    <w:rsid w:val="00F1474B"/>
    <w:rsid w:val="00F16C42"/>
    <w:rsid w:val="00F3306E"/>
    <w:rsid w:val="00F3524A"/>
    <w:rsid w:val="00F37E28"/>
    <w:rsid w:val="00F404B2"/>
    <w:rsid w:val="00F51051"/>
    <w:rsid w:val="00F53514"/>
    <w:rsid w:val="00F61C9B"/>
    <w:rsid w:val="00F63EC2"/>
    <w:rsid w:val="00F8617D"/>
    <w:rsid w:val="00F97C06"/>
    <w:rsid w:val="00FA0067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  <o:rules v:ext="edit">
        <o:r id="V:Rule10" type="connector" idref="#_x0000_s1194"/>
        <o:r id="V:Rule11" type="connector" idref="#_x0000_s1209"/>
        <o:r id="V:Rule12" type="connector" idref="#_x0000_s1207"/>
        <o:r id="V:Rule13" type="connector" idref="#_x0000_s1202"/>
        <o:r id="V:Rule14" type="connector" idref="#_x0000_s1198"/>
        <o:r id="V:Rule15" type="connector" idref="#_x0000_s1214"/>
        <o:r id="V:Rule16" type="connector" idref="#_x0000_s1216"/>
        <o:r id="V:Rule17" type="connector" idref="#_x0000_s1211"/>
        <o:r id="V:Rule18" type="connector" idref="#_x0000_s1212"/>
        <o:r id="V:Rule19" type="connector" idref="#_x0000_s1219"/>
        <o:r id="V:Rule20" type="connector" idref="#_x0000_s1222"/>
      </o:rules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mmonErrors.pdf" TargetMode="External"/><Relationship Id="rId13" Type="http://schemas.openxmlformats.org/officeDocument/2006/relationships/hyperlink" Target="arrayPatterns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../UsingPointersToSaveTimeAndSpace/discussion.pdf" TargetMode="External"/><Relationship Id="rId12" Type="http://schemas.openxmlformats.org/officeDocument/2006/relationships/hyperlink" Target="commonErrors.pdf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c-faq.com/aryptr/index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David\120R\Public\Resources\C\UsingPointersToSaveTimeAndSpace\index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practiceProblems.pdf" TargetMode="External"/><Relationship Id="rId10" Type="http://schemas.openxmlformats.org/officeDocument/2006/relationships/hyperlink" Target="../UsingPointersToSaveTimeAndSpace/discussion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arrayPatterns.pdf" TargetMode="External"/><Relationship Id="rId14" Type="http://schemas.openxmlformats.org/officeDocument/2006/relationships/hyperlink" Target="discussio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20</cp:revision>
  <cp:lastPrinted>2010-07-17T17:42:00Z</cp:lastPrinted>
  <dcterms:created xsi:type="dcterms:W3CDTF">2010-06-23T17:22:00Z</dcterms:created>
  <dcterms:modified xsi:type="dcterms:W3CDTF">2010-08-13T19:40:00Z</dcterms:modified>
</cp:coreProperties>
</file>