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lang w:eastAsia="en-US"/>
        </w:rPr>
        <w:id w:val="580026988"/>
        <w:docPartObj>
          <w:docPartGallery w:val="Cover Pages"/>
          <w:docPartUnique/>
        </w:docPartObj>
      </w:sdtPr>
      <w:sdtEndPr>
        <w:rPr>
          <w:rFonts w:ascii="Times New Roman" w:eastAsia="Times New Roman" w:hAnsi="Times New Roman" w:cs="Times New Roman"/>
          <w:color w:val="000000"/>
          <w:sz w:val="24"/>
          <w:szCs w:val="24"/>
        </w:rPr>
      </w:sdtEndPr>
      <w:sdtContent>
        <w:tbl>
          <w:tblPr>
            <w:tblpPr w:leftFromText="187" w:rightFromText="187" w:horzAnchor="margin" w:tblpXSpec="center" w:tblpY="2881"/>
            <w:tblW w:w="4000" w:type="pct"/>
            <w:tblBorders>
              <w:left w:val="single" w:sz="18" w:space="0" w:color="4F81BD" w:themeColor="accent1"/>
            </w:tblBorders>
            <w:tblLook w:val="04A0" w:firstRow="1" w:lastRow="0" w:firstColumn="1" w:lastColumn="0" w:noHBand="0" w:noVBand="1"/>
          </w:tblPr>
          <w:tblGrid>
            <w:gridCol w:w="7672"/>
          </w:tblGrid>
          <w:tr w:rsidR="00D14C91">
            <w:sdt>
              <w:sdtPr>
                <w:rPr>
                  <w:rFonts w:asciiTheme="majorHAnsi" w:eastAsiaTheme="majorEastAsia" w:hAnsiTheme="majorHAnsi" w:cstheme="majorBidi"/>
                  <w:lang w:eastAsia="en-US"/>
                </w:rPr>
                <w:alias w:val="Company"/>
                <w:id w:val="13406915"/>
                <w:placeholder>
                  <w:docPart w:val="88C8BD1032B3457480980639021D05DE"/>
                </w:placeholder>
                <w:dataBinding w:prefixMappings="xmlns:ns0='http://schemas.openxmlformats.org/officeDocument/2006/extended-properties'" w:xpath="/ns0:Properties[1]/ns0:Company[1]" w:storeItemID="{6668398D-A668-4E3E-A5EB-62B293D839F1}"/>
                <w:text/>
              </w:sdtPr>
              <w:sdtEndPr>
                <w:rPr>
                  <w:lang w:eastAsia="ja-JP"/>
                </w:rPr>
              </w:sdtEndPr>
              <w:sdtContent>
                <w:tc>
                  <w:tcPr>
                    <w:tcW w:w="7672" w:type="dxa"/>
                    <w:tcMar>
                      <w:top w:w="216" w:type="dxa"/>
                      <w:left w:w="115" w:type="dxa"/>
                      <w:bottom w:w="216" w:type="dxa"/>
                      <w:right w:w="115" w:type="dxa"/>
                    </w:tcMar>
                  </w:tcPr>
                  <w:p w:rsidR="00D14C91" w:rsidRDefault="00D14C91">
                    <w:pPr>
                      <w:pStyle w:val="NoSpacing"/>
                      <w:rPr>
                        <w:rFonts w:asciiTheme="majorHAnsi" w:eastAsiaTheme="majorEastAsia" w:hAnsiTheme="majorHAnsi" w:cstheme="majorBidi"/>
                      </w:rPr>
                    </w:pPr>
                    <w:r>
                      <w:rPr>
                        <w:rFonts w:asciiTheme="majorHAnsi" w:eastAsiaTheme="majorEastAsia" w:hAnsiTheme="majorHAnsi" w:cstheme="majorBidi"/>
                      </w:rPr>
                      <w:t>Rose-Hulman Institute of Technology</w:t>
                    </w:r>
                  </w:p>
                </w:tc>
              </w:sdtContent>
            </w:sdt>
          </w:tr>
          <w:tr w:rsidR="00D14C91">
            <w:tc>
              <w:tcPr>
                <w:tcW w:w="7672" w:type="dxa"/>
              </w:tcPr>
              <w:sdt>
                <w:sdtPr>
                  <w:rPr>
                    <w:rFonts w:asciiTheme="majorHAnsi" w:eastAsiaTheme="majorEastAsia" w:hAnsiTheme="majorHAnsi" w:cstheme="majorBidi"/>
                    <w:color w:val="4F81BD" w:themeColor="accent1"/>
                    <w:sz w:val="80"/>
                    <w:szCs w:val="80"/>
                  </w:rPr>
                  <w:alias w:val="Title"/>
                  <w:id w:val="13406919"/>
                  <w:placeholder>
                    <w:docPart w:val="2FE2416802304EE9B129008D061D9EC9"/>
                  </w:placeholder>
                  <w:dataBinding w:prefixMappings="xmlns:ns0='http://schemas.openxmlformats.org/package/2006/metadata/core-properties' xmlns:ns1='http://purl.org/dc/elements/1.1/'" w:xpath="/ns0:coreProperties[1]/ns1:title[1]" w:storeItemID="{6C3C8BC8-F283-45AE-878A-BAB7291924A1}"/>
                  <w:text/>
                </w:sdtPr>
                <w:sdtEndPr/>
                <w:sdtContent>
                  <w:p w:rsidR="00D14C91" w:rsidRDefault="00D14C91">
                    <w:pPr>
                      <w:pStyle w:val="NoSpacing"/>
                      <w:rPr>
                        <w:rFonts w:asciiTheme="majorHAnsi" w:eastAsiaTheme="majorEastAsia" w:hAnsiTheme="majorHAnsi" w:cstheme="majorBidi"/>
                        <w:color w:val="4F81BD" w:themeColor="accent1"/>
                        <w:sz w:val="80"/>
                        <w:szCs w:val="80"/>
                      </w:rPr>
                    </w:pPr>
                    <w:r w:rsidRPr="00D14C91">
                      <w:rPr>
                        <w:rFonts w:asciiTheme="majorHAnsi" w:eastAsiaTheme="majorEastAsia" w:hAnsiTheme="majorHAnsi" w:cstheme="majorBidi"/>
                        <w:color w:val="4F81BD" w:themeColor="accent1"/>
                        <w:sz w:val="80"/>
                        <w:szCs w:val="80"/>
                      </w:rPr>
                      <w:t>Genome Database System</w:t>
                    </w:r>
                  </w:p>
                </w:sdtContent>
              </w:sdt>
            </w:tc>
          </w:tr>
          <w:tr w:rsidR="00D14C91">
            <w:sdt>
              <w:sdtPr>
                <w:rPr>
                  <w:rFonts w:asciiTheme="majorHAnsi" w:eastAsiaTheme="majorEastAsia" w:hAnsiTheme="majorHAnsi" w:cstheme="majorBidi"/>
                </w:rPr>
                <w:alias w:val="Subtitle"/>
                <w:id w:val="13406923"/>
                <w:placeholder>
                  <w:docPart w:val="8073F01D82584CA58506C4C516606F50"/>
                </w:placeholder>
                <w:dataBinding w:prefixMappings="xmlns:ns0='http://schemas.openxmlformats.org/package/2006/metadata/core-properties' xmlns:ns1='http://purl.org/dc/elements/1.1/'" w:xpath="/ns0:coreProperties[1]/ns1:subject[1]" w:storeItemID="{6C3C8BC8-F283-45AE-878A-BAB7291924A1}"/>
                <w:text/>
              </w:sdtPr>
              <w:sdtEndPr/>
              <w:sdtContent>
                <w:tc>
                  <w:tcPr>
                    <w:tcW w:w="7672" w:type="dxa"/>
                    <w:tcMar>
                      <w:top w:w="216" w:type="dxa"/>
                      <w:left w:w="115" w:type="dxa"/>
                      <w:bottom w:w="216" w:type="dxa"/>
                      <w:right w:w="115" w:type="dxa"/>
                    </w:tcMar>
                  </w:tcPr>
                  <w:p w:rsidR="00D14C91" w:rsidRDefault="00D14C91" w:rsidP="00D14C91">
                    <w:pPr>
                      <w:pStyle w:val="NoSpacing"/>
                      <w:rPr>
                        <w:rFonts w:asciiTheme="majorHAnsi" w:eastAsiaTheme="majorEastAsia" w:hAnsiTheme="majorHAnsi" w:cstheme="majorBidi"/>
                      </w:rPr>
                    </w:pPr>
                    <w:r>
                      <w:rPr>
                        <w:rFonts w:asciiTheme="majorHAnsi" w:eastAsiaTheme="majorEastAsia" w:hAnsiTheme="majorHAnsi" w:cstheme="majorBidi"/>
                      </w:rPr>
                      <w:t>Milestone 1</w:t>
                    </w:r>
                  </w:p>
                </w:tc>
              </w:sdtContent>
            </w:sdt>
          </w:tr>
        </w:tbl>
        <w:p w:rsidR="00D14C91" w:rsidRDefault="00D14C91"/>
        <w:p w:rsidR="00D14C91" w:rsidRDefault="00D14C91"/>
        <w:tbl>
          <w:tblPr>
            <w:tblpPr w:leftFromText="187" w:rightFromText="187" w:horzAnchor="margin" w:tblpXSpec="center" w:tblpYSpec="bottom"/>
            <w:tblW w:w="4000" w:type="pct"/>
            <w:tblLook w:val="04A0" w:firstRow="1" w:lastRow="0" w:firstColumn="1" w:lastColumn="0" w:noHBand="0" w:noVBand="1"/>
          </w:tblPr>
          <w:tblGrid>
            <w:gridCol w:w="7672"/>
          </w:tblGrid>
          <w:tr w:rsidR="00D14C91">
            <w:tc>
              <w:tcPr>
                <w:tcW w:w="7672" w:type="dxa"/>
                <w:tcMar>
                  <w:top w:w="216" w:type="dxa"/>
                  <w:left w:w="115" w:type="dxa"/>
                  <w:bottom w:w="216" w:type="dxa"/>
                  <w:right w:w="115" w:type="dxa"/>
                </w:tcMar>
              </w:tcPr>
              <w:sdt>
                <w:sdtPr>
                  <w:rPr>
                    <w:color w:val="4F81BD" w:themeColor="accent1"/>
                  </w:rPr>
                  <w:alias w:val="Author"/>
                  <w:id w:val="13406928"/>
                  <w:dataBinding w:prefixMappings="xmlns:ns0='http://schemas.openxmlformats.org/package/2006/metadata/core-properties' xmlns:ns1='http://purl.org/dc/elements/1.1/'" w:xpath="/ns0:coreProperties[1]/ns1:creator[1]" w:storeItemID="{6C3C8BC8-F283-45AE-878A-BAB7291924A1}"/>
                  <w:text/>
                </w:sdtPr>
                <w:sdtEndPr/>
                <w:sdtContent>
                  <w:p w:rsidR="00D14C91" w:rsidRDefault="00D14C91">
                    <w:pPr>
                      <w:pStyle w:val="NoSpacing"/>
                      <w:rPr>
                        <w:color w:val="4F81BD" w:themeColor="accent1"/>
                      </w:rPr>
                    </w:pPr>
                    <w:r>
                      <w:rPr>
                        <w:color w:val="4F81BD" w:themeColor="accent1"/>
                      </w:rPr>
                      <w:t>Julia Chapple, David Galvez, Adam Westerman</w:t>
                    </w:r>
                  </w:p>
                </w:sdtContent>
              </w:sdt>
              <w:sdt>
                <w:sdtPr>
                  <w:rPr>
                    <w:color w:val="4F81BD" w:themeColor="accent1"/>
                  </w:rPr>
                  <w:alias w:val="Date"/>
                  <w:id w:val="13406932"/>
                  <w:dataBinding w:prefixMappings="xmlns:ns0='http://schemas.microsoft.com/office/2006/coverPageProps'" w:xpath="/ns0:CoverPageProperties[1]/ns0:PublishDate[1]" w:storeItemID="{55AF091B-3C7A-41E3-B477-F2FDAA23CFDA}"/>
                  <w:date w:fullDate="2012-09-20T00:00:00Z">
                    <w:dateFormat w:val="M/d/yyyy"/>
                    <w:lid w:val="en-US"/>
                    <w:storeMappedDataAs w:val="dateTime"/>
                    <w:calendar w:val="gregorian"/>
                  </w:date>
                </w:sdtPr>
                <w:sdtEndPr/>
                <w:sdtContent>
                  <w:p w:rsidR="00D14C91" w:rsidRDefault="00C239B4">
                    <w:pPr>
                      <w:pStyle w:val="NoSpacing"/>
                      <w:rPr>
                        <w:color w:val="4F81BD" w:themeColor="accent1"/>
                      </w:rPr>
                    </w:pPr>
                    <w:r>
                      <w:rPr>
                        <w:color w:val="4F81BD" w:themeColor="accent1"/>
                      </w:rPr>
                      <w:t>9/20</w:t>
                    </w:r>
                    <w:r w:rsidR="00D14C91">
                      <w:rPr>
                        <w:color w:val="4F81BD" w:themeColor="accent1"/>
                      </w:rPr>
                      <w:t>/2012</w:t>
                    </w:r>
                  </w:p>
                </w:sdtContent>
              </w:sdt>
              <w:p w:rsidR="00D14C91" w:rsidRDefault="00D14C91">
                <w:pPr>
                  <w:pStyle w:val="NoSpacing"/>
                  <w:rPr>
                    <w:color w:val="4F81BD" w:themeColor="accent1"/>
                  </w:rPr>
                </w:pPr>
              </w:p>
            </w:tc>
          </w:tr>
        </w:tbl>
        <w:p w:rsidR="00D14C91" w:rsidRDefault="00D14C91"/>
        <w:p w:rsidR="00D14C91" w:rsidRDefault="00D14C91" w:rsidP="00D14C91">
          <w:pPr>
            <w:rPr>
              <w:rFonts w:eastAsia="Times New Roman"/>
              <w:color w:val="000000"/>
              <w:sz w:val="24"/>
              <w:szCs w:val="24"/>
            </w:rPr>
          </w:pPr>
          <w:r>
            <w:rPr>
              <w:rFonts w:eastAsia="Times New Roman"/>
              <w:color w:val="000000"/>
              <w:sz w:val="24"/>
              <w:szCs w:val="24"/>
            </w:rPr>
            <w:br w:type="page"/>
          </w:r>
        </w:p>
      </w:sdtContent>
    </w:sdt>
    <w:p w:rsidR="00A0615F" w:rsidRDefault="00D14C91" w:rsidP="00202402">
      <w:pPr>
        <w:pStyle w:val="Heading2"/>
        <w:rPr>
          <w:rFonts w:eastAsia="Times New Roman"/>
        </w:rPr>
      </w:pPr>
      <w:r>
        <w:lastRenderedPageBreak/>
        <w:t>T</w:t>
      </w:r>
      <w:r w:rsidR="00A0615F">
        <w:rPr>
          <w:rFonts w:eastAsia="Times New Roman"/>
        </w:rPr>
        <w:t>able of Contents</w:t>
      </w:r>
    </w:p>
    <w:p w:rsidR="00A0615F" w:rsidRDefault="00A0615F">
      <w:pPr>
        <w:rPr>
          <w:rFonts w:eastAsia="Times New Roman"/>
          <w:color w:val="0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8"/>
        <w:gridCol w:w="1188"/>
      </w:tblGrid>
      <w:tr w:rsidR="00A0615F" w:rsidTr="00202402">
        <w:tc>
          <w:tcPr>
            <w:tcW w:w="8388" w:type="dxa"/>
          </w:tcPr>
          <w:p w:rsidR="00A0615F" w:rsidRPr="00202402" w:rsidRDefault="00A0615F" w:rsidP="00202402">
            <w:pPr>
              <w:pStyle w:val="Heading3"/>
              <w:outlineLvl w:val="2"/>
              <w:rPr>
                <w:rFonts w:eastAsia="Times New Roman"/>
                <w:b w:val="0"/>
                <w:color w:val="auto"/>
                <w:sz w:val="24"/>
                <w:szCs w:val="24"/>
              </w:rPr>
            </w:pPr>
            <w:r w:rsidRPr="00202402">
              <w:rPr>
                <w:rFonts w:eastAsia="Times New Roman"/>
                <w:b w:val="0"/>
                <w:color w:val="auto"/>
                <w:sz w:val="24"/>
                <w:szCs w:val="24"/>
              </w:rPr>
              <w:t>Executive Summary</w:t>
            </w:r>
          </w:p>
        </w:tc>
        <w:tc>
          <w:tcPr>
            <w:tcW w:w="1188" w:type="dxa"/>
          </w:tcPr>
          <w:p w:rsidR="00A0615F" w:rsidRPr="00202402" w:rsidRDefault="00202402" w:rsidP="00202402">
            <w:pPr>
              <w:pStyle w:val="Heading3"/>
              <w:outlineLvl w:val="2"/>
              <w:rPr>
                <w:rFonts w:eastAsia="Times New Roman"/>
                <w:b w:val="0"/>
                <w:color w:val="auto"/>
                <w:sz w:val="24"/>
                <w:szCs w:val="24"/>
              </w:rPr>
            </w:pPr>
            <w:r w:rsidRPr="00202402">
              <w:rPr>
                <w:rFonts w:eastAsia="Times New Roman"/>
                <w:b w:val="0"/>
                <w:color w:val="auto"/>
                <w:sz w:val="24"/>
                <w:szCs w:val="24"/>
              </w:rPr>
              <w:t>1</w:t>
            </w:r>
          </w:p>
        </w:tc>
      </w:tr>
      <w:tr w:rsidR="00A0615F" w:rsidTr="00202402">
        <w:tc>
          <w:tcPr>
            <w:tcW w:w="8388" w:type="dxa"/>
          </w:tcPr>
          <w:p w:rsidR="00A0615F" w:rsidRPr="00202402" w:rsidRDefault="00A0615F" w:rsidP="00202402">
            <w:pPr>
              <w:pStyle w:val="Heading3"/>
              <w:outlineLvl w:val="2"/>
              <w:rPr>
                <w:rFonts w:eastAsia="Times New Roman"/>
                <w:b w:val="0"/>
                <w:color w:val="auto"/>
                <w:sz w:val="24"/>
                <w:szCs w:val="24"/>
              </w:rPr>
            </w:pPr>
            <w:r w:rsidRPr="00202402">
              <w:rPr>
                <w:rFonts w:eastAsia="Times New Roman"/>
                <w:b w:val="0"/>
                <w:color w:val="auto"/>
                <w:sz w:val="24"/>
                <w:szCs w:val="24"/>
              </w:rPr>
              <w:t>Introduction</w:t>
            </w:r>
          </w:p>
        </w:tc>
        <w:tc>
          <w:tcPr>
            <w:tcW w:w="1188" w:type="dxa"/>
          </w:tcPr>
          <w:p w:rsidR="00A0615F" w:rsidRPr="00202402" w:rsidRDefault="00202402" w:rsidP="00202402">
            <w:pPr>
              <w:pStyle w:val="Heading3"/>
              <w:outlineLvl w:val="2"/>
              <w:rPr>
                <w:rFonts w:eastAsia="Times New Roman"/>
                <w:b w:val="0"/>
                <w:color w:val="auto"/>
                <w:sz w:val="24"/>
                <w:szCs w:val="24"/>
              </w:rPr>
            </w:pPr>
            <w:r w:rsidRPr="00202402">
              <w:rPr>
                <w:rFonts w:eastAsia="Times New Roman"/>
                <w:b w:val="0"/>
                <w:color w:val="auto"/>
                <w:sz w:val="24"/>
                <w:szCs w:val="24"/>
              </w:rPr>
              <w:t>1</w:t>
            </w:r>
          </w:p>
        </w:tc>
      </w:tr>
      <w:tr w:rsidR="00A0615F" w:rsidTr="00202402">
        <w:tc>
          <w:tcPr>
            <w:tcW w:w="8388" w:type="dxa"/>
          </w:tcPr>
          <w:p w:rsidR="00A0615F" w:rsidRPr="00202402" w:rsidRDefault="00A0615F" w:rsidP="00202402">
            <w:pPr>
              <w:pStyle w:val="Heading3"/>
              <w:outlineLvl w:val="2"/>
              <w:rPr>
                <w:rFonts w:eastAsia="Times New Roman"/>
                <w:b w:val="0"/>
                <w:color w:val="auto"/>
                <w:sz w:val="24"/>
                <w:szCs w:val="24"/>
              </w:rPr>
            </w:pPr>
            <w:r w:rsidRPr="00202402">
              <w:rPr>
                <w:rFonts w:eastAsia="Times New Roman"/>
                <w:b w:val="0"/>
                <w:color w:val="auto"/>
                <w:sz w:val="24"/>
                <w:szCs w:val="24"/>
              </w:rPr>
              <w:t>Client Background</w:t>
            </w:r>
          </w:p>
        </w:tc>
        <w:tc>
          <w:tcPr>
            <w:tcW w:w="1188" w:type="dxa"/>
          </w:tcPr>
          <w:p w:rsidR="00A0615F" w:rsidRPr="00202402" w:rsidRDefault="00202402" w:rsidP="00202402">
            <w:pPr>
              <w:pStyle w:val="Heading3"/>
              <w:outlineLvl w:val="2"/>
              <w:rPr>
                <w:rFonts w:eastAsia="Times New Roman"/>
                <w:b w:val="0"/>
                <w:color w:val="auto"/>
                <w:sz w:val="24"/>
                <w:szCs w:val="24"/>
              </w:rPr>
            </w:pPr>
            <w:r w:rsidRPr="00202402">
              <w:rPr>
                <w:rFonts w:eastAsia="Times New Roman"/>
                <w:b w:val="0"/>
                <w:color w:val="auto"/>
                <w:sz w:val="24"/>
                <w:szCs w:val="24"/>
              </w:rPr>
              <w:t>1</w:t>
            </w:r>
          </w:p>
        </w:tc>
      </w:tr>
      <w:tr w:rsidR="00A0615F" w:rsidTr="00202402">
        <w:tc>
          <w:tcPr>
            <w:tcW w:w="8388" w:type="dxa"/>
          </w:tcPr>
          <w:p w:rsidR="00A0615F" w:rsidRPr="00202402" w:rsidRDefault="00A0615F" w:rsidP="00202402">
            <w:pPr>
              <w:pStyle w:val="Heading3"/>
              <w:outlineLvl w:val="2"/>
              <w:rPr>
                <w:rFonts w:eastAsia="Times New Roman"/>
                <w:b w:val="0"/>
                <w:color w:val="auto"/>
                <w:sz w:val="24"/>
                <w:szCs w:val="24"/>
              </w:rPr>
            </w:pPr>
            <w:r w:rsidRPr="00202402">
              <w:rPr>
                <w:rFonts w:eastAsia="Times New Roman"/>
                <w:b w:val="0"/>
                <w:color w:val="auto"/>
                <w:sz w:val="24"/>
                <w:szCs w:val="24"/>
              </w:rPr>
              <w:t>Current System</w:t>
            </w:r>
          </w:p>
        </w:tc>
        <w:tc>
          <w:tcPr>
            <w:tcW w:w="1188" w:type="dxa"/>
          </w:tcPr>
          <w:p w:rsidR="00A0615F" w:rsidRPr="00202402" w:rsidRDefault="00202402" w:rsidP="00202402">
            <w:pPr>
              <w:pStyle w:val="Heading3"/>
              <w:outlineLvl w:val="2"/>
              <w:rPr>
                <w:rFonts w:eastAsia="Times New Roman"/>
                <w:b w:val="0"/>
                <w:color w:val="auto"/>
                <w:sz w:val="24"/>
                <w:szCs w:val="24"/>
              </w:rPr>
            </w:pPr>
            <w:r w:rsidRPr="00202402">
              <w:rPr>
                <w:rFonts w:eastAsia="Times New Roman"/>
                <w:b w:val="0"/>
                <w:color w:val="auto"/>
                <w:sz w:val="24"/>
                <w:szCs w:val="24"/>
              </w:rPr>
              <w:t>1</w:t>
            </w:r>
          </w:p>
        </w:tc>
      </w:tr>
      <w:tr w:rsidR="00A0615F" w:rsidTr="00202402">
        <w:tc>
          <w:tcPr>
            <w:tcW w:w="8388" w:type="dxa"/>
          </w:tcPr>
          <w:p w:rsidR="00A0615F" w:rsidRPr="00202402" w:rsidRDefault="00A86B59" w:rsidP="00202402">
            <w:pPr>
              <w:pStyle w:val="Heading3"/>
              <w:outlineLvl w:val="2"/>
              <w:rPr>
                <w:rFonts w:eastAsia="Times New Roman"/>
                <w:b w:val="0"/>
                <w:color w:val="auto"/>
                <w:sz w:val="24"/>
                <w:szCs w:val="24"/>
              </w:rPr>
            </w:pPr>
            <w:r w:rsidRPr="00202402">
              <w:rPr>
                <w:rStyle w:val="Heading2Char"/>
                <w:color w:val="auto"/>
                <w:sz w:val="24"/>
                <w:szCs w:val="24"/>
              </w:rPr>
              <w:t>Stakeholder Profiles</w:t>
            </w:r>
          </w:p>
        </w:tc>
        <w:tc>
          <w:tcPr>
            <w:tcW w:w="1188" w:type="dxa"/>
          </w:tcPr>
          <w:p w:rsidR="00A0615F" w:rsidRPr="00202402" w:rsidRDefault="00202402" w:rsidP="00202402">
            <w:pPr>
              <w:pStyle w:val="Heading3"/>
              <w:outlineLvl w:val="2"/>
              <w:rPr>
                <w:rFonts w:eastAsia="Times New Roman"/>
                <w:b w:val="0"/>
                <w:color w:val="auto"/>
                <w:sz w:val="24"/>
                <w:szCs w:val="24"/>
              </w:rPr>
            </w:pPr>
            <w:r w:rsidRPr="00202402">
              <w:rPr>
                <w:rFonts w:eastAsia="Times New Roman"/>
                <w:b w:val="0"/>
                <w:color w:val="auto"/>
                <w:sz w:val="24"/>
                <w:szCs w:val="24"/>
              </w:rPr>
              <w:t>2</w:t>
            </w:r>
          </w:p>
        </w:tc>
      </w:tr>
      <w:tr w:rsidR="00A0615F" w:rsidTr="00202402">
        <w:tc>
          <w:tcPr>
            <w:tcW w:w="8388" w:type="dxa"/>
          </w:tcPr>
          <w:p w:rsidR="00A0615F" w:rsidRPr="00202402" w:rsidRDefault="00A86B59" w:rsidP="00202402">
            <w:pPr>
              <w:pStyle w:val="Heading3"/>
              <w:outlineLvl w:val="2"/>
              <w:rPr>
                <w:rFonts w:eastAsia="Times New Roman"/>
                <w:b w:val="0"/>
                <w:color w:val="auto"/>
                <w:sz w:val="24"/>
                <w:szCs w:val="24"/>
              </w:rPr>
            </w:pPr>
            <w:r w:rsidRPr="00202402">
              <w:rPr>
                <w:rStyle w:val="Heading2Char"/>
                <w:color w:val="auto"/>
                <w:sz w:val="24"/>
                <w:szCs w:val="24"/>
              </w:rPr>
              <w:t>User Environment</w:t>
            </w:r>
          </w:p>
        </w:tc>
        <w:tc>
          <w:tcPr>
            <w:tcW w:w="1188" w:type="dxa"/>
          </w:tcPr>
          <w:p w:rsidR="00A0615F" w:rsidRPr="00202402" w:rsidRDefault="00202402" w:rsidP="00202402">
            <w:pPr>
              <w:pStyle w:val="Heading3"/>
              <w:outlineLvl w:val="2"/>
              <w:rPr>
                <w:rFonts w:eastAsia="Times New Roman"/>
                <w:b w:val="0"/>
                <w:color w:val="auto"/>
                <w:sz w:val="24"/>
                <w:szCs w:val="24"/>
              </w:rPr>
            </w:pPr>
            <w:r w:rsidRPr="00202402">
              <w:rPr>
                <w:rFonts w:eastAsia="Times New Roman"/>
                <w:b w:val="0"/>
                <w:color w:val="auto"/>
                <w:sz w:val="24"/>
                <w:szCs w:val="24"/>
              </w:rPr>
              <w:t>2</w:t>
            </w:r>
          </w:p>
        </w:tc>
      </w:tr>
      <w:tr w:rsidR="00A0615F" w:rsidTr="00202402">
        <w:tc>
          <w:tcPr>
            <w:tcW w:w="8388" w:type="dxa"/>
          </w:tcPr>
          <w:p w:rsidR="00A0615F" w:rsidRPr="00202402" w:rsidRDefault="00A86B59" w:rsidP="00202402">
            <w:pPr>
              <w:pStyle w:val="Heading3"/>
              <w:outlineLvl w:val="2"/>
              <w:rPr>
                <w:rFonts w:eastAsia="Times New Roman"/>
                <w:b w:val="0"/>
                <w:color w:val="auto"/>
                <w:sz w:val="24"/>
                <w:szCs w:val="24"/>
              </w:rPr>
            </w:pPr>
            <w:r w:rsidRPr="00202402">
              <w:rPr>
                <w:rStyle w:val="Heading2Char"/>
                <w:color w:val="auto"/>
                <w:sz w:val="24"/>
                <w:szCs w:val="24"/>
              </w:rPr>
              <w:t>Key User Needs</w:t>
            </w:r>
          </w:p>
        </w:tc>
        <w:tc>
          <w:tcPr>
            <w:tcW w:w="1188" w:type="dxa"/>
          </w:tcPr>
          <w:p w:rsidR="00A0615F" w:rsidRPr="00202402" w:rsidRDefault="00202402" w:rsidP="00202402">
            <w:pPr>
              <w:pStyle w:val="Heading3"/>
              <w:outlineLvl w:val="2"/>
              <w:rPr>
                <w:rFonts w:eastAsia="Times New Roman"/>
                <w:b w:val="0"/>
                <w:color w:val="auto"/>
                <w:sz w:val="24"/>
                <w:szCs w:val="24"/>
              </w:rPr>
            </w:pPr>
            <w:r w:rsidRPr="00202402">
              <w:rPr>
                <w:rFonts w:eastAsia="Times New Roman"/>
                <w:b w:val="0"/>
                <w:color w:val="auto"/>
                <w:sz w:val="24"/>
                <w:szCs w:val="24"/>
              </w:rPr>
              <w:t>3</w:t>
            </w:r>
          </w:p>
        </w:tc>
      </w:tr>
      <w:tr w:rsidR="00A0615F" w:rsidTr="00202402">
        <w:tc>
          <w:tcPr>
            <w:tcW w:w="8388" w:type="dxa"/>
          </w:tcPr>
          <w:p w:rsidR="00A0615F" w:rsidRPr="00202402" w:rsidRDefault="00A86B59" w:rsidP="00202402">
            <w:pPr>
              <w:pStyle w:val="Heading3"/>
              <w:outlineLvl w:val="2"/>
              <w:rPr>
                <w:rFonts w:eastAsia="Times New Roman"/>
                <w:b w:val="0"/>
                <w:color w:val="auto"/>
                <w:sz w:val="24"/>
                <w:szCs w:val="24"/>
              </w:rPr>
            </w:pPr>
            <w:r w:rsidRPr="00202402">
              <w:rPr>
                <w:rStyle w:val="Heading2Char"/>
                <w:color w:val="auto"/>
                <w:sz w:val="24"/>
                <w:szCs w:val="24"/>
              </w:rPr>
              <w:t>Alternatives</w:t>
            </w:r>
          </w:p>
        </w:tc>
        <w:tc>
          <w:tcPr>
            <w:tcW w:w="1188" w:type="dxa"/>
          </w:tcPr>
          <w:p w:rsidR="00A0615F" w:rsidRPr="00202402" w:rsidRDefault="00202402" w:rsidP="00202402">
            <w:pPr>
              <w:pStyle w:val="Heading3"/>
              <w:outlineLvl w:val="2"/>
              <w:rPr>
                <w:rFonts w:eastAsia="Times New Roman"/>
                <w:b w:val="0"/>
                <w:color w:val="auto"/>
                <w:sz w:val="24"/>
                <w:szCs w:val="24"/>
              </w:rPr>
            </w:pPr>
            <w:r w:rsidRPr="00202402">
              <w:rPr>
                <w:rFonts w:eastAsia="Times New Roman"/>
                <w:b w:val="0"/>
                <w:color w:val="auto"/>
                <w:sz w:val="24"/>
                <w:szCs w:val="24"/>
              </w:rPr>
              <w:t>3</w:t>
            </w:r>
          </w:p>
        </w:tc>
      </w:tr>
      <w:tr w:rsidR="00A86B59" w:rsidTr="00202402">
        <w:tc>
          <w:tcPr>
            <w:tcW w:w="8388" w:type="dxa"/>
          </w:tcPr>
          <w:p w:rsidR="00A86B59" w:rsidRPr="00202402" w:rsidRDefault="00A86B59" w:rsidP="00202402">
            <w:pPr>
              <w:pStyle w:val="Heading3"/>
              <w:outlineLvl w:val="2"/>
              <w:rPr>
                <w:rFonts w:eastAsia="Times New Roman"/>
                <w:b w:val="0"/>
                <w:color w:val="auto"/>
                <w:sz w:val="24"/>
                <w:szCs w:val="24"/>
              </w:rPr>
            </w:pPr>
            <w:r w:rsidRPr="00202402">
              <w:rPr>
                <w:rStyle w:val="Heading2Char"/>
                <w:color w:val="auto"/>
                <w:sz w:val="24"/>
                <w:szCs w:val="24"/>
              </w:rPr>
              <w:t>Product Perspective</w:t>
            </w:r>
          </w:p>
        </w:tc>
        <w:tc>
          <w:tcPr>
            <w:tcW w:w="1188" w:type="dxa"/>
          </w:tcPr>
          <w:p w:rsidR="00A86B59" w:rsidRPr="00202402" w:rsidRDefault="00202402" w:rsidP="00202402">
            <w:pPr>
              <w:pStyle w:val="Heading3"/>
              <w:outlineLvl w:val="2"/>
              <w:rPr>
                <w:rFonts w:eastAsia="Times New Roman"/>
                <w:b w:val="0"/>
                <w:color w:val="auto"/>
                <w:sz w:val="24"/>
                <w:szCs w:val="24"/>
              </w:rPr>
            </w:pPr>
            <w:r w:rsidRPr="00202402">
              <w:rPr>
                <w:rFonts w:eastAsia="Times New Roman"/>
                <w:b w:val="0"/>
                <w:color w:val="auto"/>
                <w:sz w:val="24"/>
                <w:szCs w:val="24"/>
              </w:rPr>
              <w:t>3</w:t>
            </w:r>
          </w:p>
        </w:tc>
      </w:tr>
      <w:tr w:rsidR="00A86B59" w:rsidTr="00202402">
        <w:tc>
          <w:tcPr>
            <w:tcW w:w="8388" w:type="dxa"/>
          </w:tcPr>
          <w:p w:rsidR="00A86B59" w:rsidRPr="00202402" w:rsidRDefault="00A86B59" w:rsidP="00202402">
            <w:pPr>
              <w:pStyle w:val="Heading3"/>
              <w:outlineLvl w:val="2"/>
              <w:rPr>
                <w:rFonts w:eastAsia="Times New Roman"/>
                <w:b w:val="0"/>
                <w:color w:val="auto"/>
                <w:sz w:val="24"/>
                <w:szCs w:val="24"/>
              </w:rPr>
            </w:pPr>
            <w:r w:rsidRPr="00202402">
              <w:rPr>
                <w:rStyle w:val="Heading2Char"/>
                <w:color w:val="auto"/>
                <w:sz w:val="24"/>
                <w:szCs w:val="24"/>
              </w:rPr>
              <w:t>Elevator Statement</w:t>
            </w:r>
          </w:p>
        </w:tc>
        <w:tc>
          <w:tcPr>
            <w:tcW w:w="1188" w:type="dxa"/>
          </w:tcPr>
          <w:p w:rsidR="00A86B59" w:rsidRPr="00202402" w:rsidRDefault="00202402" w:rsidP="00202402">
            <w:pPr>
              <w:pStyle w:val="Heading3"/>
              <w:outlineLvl w:val="2"/>
              <w:rPr>
                <w:rFonts w:eastAsia="Times New Roman"/>
                <w:b w:val="0"/>
                <w:color w:val="auto"/>
                <w:sz w:val="24"/>
                <w:szCs w:val="24"/>
              </w:rPr>
            </w:pPr>
            <w:r w:rsidRPr="00202402">
              <w:rPr>
                <w:rFonts w:eastAsia="Times New Roman"/>
                <w:b w:val="0"/>
                <w:color w:val="auto"/>
                <w:sz w:val="24"/>
                <w:szCs w:val="24"/>
              </w:rPr>
              <w:t>4</w:t>
            </w:r>
          </w:p>
        </w:tc>
      </w:tr>
      <w:tr w:rsidR="00A86B59" w:rsidTr="00202402">
        <w:tc>
          <w:tcPr>
            <w:tcW w:w="8388" w:type="dxa"/>
          </w:tcPr>
          <w:p w:rsidR="00A86B59" w:rsidRPr="00202402" w:rsidRDefault="00A86B59" w:rsidP="00202402">
            <w:pPr>
              <w:pStyle w:val="Heading3"/>
              <w:outlineLvl w:val="2"/>
              <w:rPr>
                <w:rFonts w:eastAsia="Times New Roman"/>
                <w:b w:val="0"/>
                <w:color w:val="auto"/>
                <w:sz w:val="24"/>
                <w:szCs w:val="24"/>
              </w:rPr>
            </w:pPr>
            <w:r w:rsidRPr="00202402">
              <w:rPr>
                <w:rStyle w:val="Heading2Char"/>
                <w:color w:val="auto"/>
                <w:sz w:val="24"/>
                <w:szCs w:val="24"/>
              </w:rPr>
              <w:t>Summary of Capabilities</w:t>
            </w:r>
          </w:p>
        </w:tc>
        <w:tc>
          <w:tcPr>
            <w:tcW w:w="1188" w:type="dxa"/>
          </w:tcPr>
          <w:p w:rsidR="00A86B59" w:rsidRPr="00202402" w:rsidRDefault="00202402" w:rsidP="00202402">
            <w:pPr>
              <w:pStyle w:val="Heading3"/>
              <w:outlineLvl w:val="2"/>
              <w:rPr>
                <w:rFonts w:eastAsia="Times New Roman"/>
                <w:b w:val="0"/>
                <w:color w:val="auto"/>
                <w:sz w:val="24"/>
                <w:szCs w:val="24"/>
              </w:rPr>
            </w:pPr>
            <w:r w:rsidRPr="00202402">
              <w:rPr>
                <w:rFonts w:eastAsia="Times New Roman"/>
                <w:b w:val="0"/>
                <w:color w:val="auto"/>
                <w:sz w:val="24"/>
                <w:szCs w:val="24"/>
              </w:rPr>
              <w:t>4</w:t>
            </w:r>
          </w:p>
        </w:tc>
      </w:tr>
      <w:tr w:rsidR="00A86B59" w:rsidTr="00202402">
        <w:tc>
          <w:tcPr>
            <w:tcW w:w="8388" w:type="dxa"/>
          </w:tcPr>
          <w:p w:rsidR="00A86B59" w:rsidRPr="00202402" w:rsidRDefault="00202402" w:rsidP="00202402">
            <w:pPr>
              <w:pStyle w:val="Heading3"/>
              <w:outlineLvl w:val="2"/>
              <w:rPr>
                <w:rStyle w:val="Heading2Char"/>
                <w:b/>
                <w:color w:val="auto"/>
                <w:sz w:val="24"/>
                <w:szCs w:val="24"/>
              </w:rPr>
            </w:pPr>
            <w:r w:rsidRPr="00202402">
              <w:rPr>
                <w:rFonts w:eastAsia="Times New Roman"/>
                <w:b w:val="0"/>
                <w:color w:val="auto"/>
                <w:sz w:val="24"/>
                <w:szCs w:val="24"/>
              </w:rPr>
              <w:t>Assumptions and Dependencies</w:t>
            </w:r>
          </w:p>
        </w:tc>
        <w:tc>
          <w:tcPr>
            <w:tcW w:w="1188" w:type="dxa"/>
          </w:tcPr>
          <w:p w:rsidR="00A86B59" w:rsidRPr="00202402" w:rsidRDefault="00202402" w:rsidP="00202402">
            <w:pPr>
              <w:pStyle w:val="Heading3"/>
              <w:outlineLvl w:val="2"/>
              <w:rPr>
                <w:rFonts w:eastAsia="Times New Roman"/>
                <w:b w:val="0"/>
                <w:color w:val="auto"/>
                <w:sz w:val="24"/>
                <w:szCs w:val="24"/>
              </w:rPr>
            </w:pPr>
            <w:r w:rsidRPr="00202402">
              <w:rPr>
                <w:rFonts w:eastAsia="Times New Roman"/>
                <w:b w:val="0"/>
                <w:color w:val="auto"/>
                <w:sz w:val="24"/>
                <w:szCs w:val="24"/>
              </w:rPr>
              <w:t>4</w:t>
            </w:r>
          </w:p>
        </w:tc>
      </w:tr>
      <w:tr w:rsidR="00A86B59" w:rsidTr="00202402">
        <w:tc>
          <w:tcPr>
            <w:tcW w:w="8388" w:type="dxa"/>
          </w:tcPr>
          <w:p w:rsidR="00A86B59" w:rsidRPr="00202402" w:rsidRDefault="00202402" w:rsidP="00202402">
            <w:pPr>
              <w:pStyle w:val="Heading3"/>
              <w:outlineLvl w:val="2"/>
              <w:rPr>
                <w:rStyle w:val="Heading2Char"/>
                <w:color w:val="auto"/>
                <w:sz w:val="24"/>
                <w:szCs w:val="24"/>
              </w:rPr>
            </w:pPr>
            <w:r w:rsidRPr="00202402">
              <w:rPr>
                <w:rStyle w:val="Heading2Char"/>
                <w:color w:val="auto"/>
                <w:sz w:val="24"/>
                <w:szCs w:val="24"/>
              </w:rPr>
              <w:t>Estimate of the Cost</w:t>
            </w:r>
          </w:p>
        </w:tc>
        <w:tc>
          <w:tcPr>
            <w:tcW w:w="1188" w:type="dxa"/>
          </w:tcPr>
          <w:p w:rsidR="00A86B59" w:rsidRPr="00202402" w:rsidRDefault="00202402" w:rsidP="00202402">
            <w:pPr>
              <w:pStyle w:val="Heading3"/>
              <w:outlineLvl w:val="2"/>
              <w:rPr>
                <w:rFonts w:eastAsia="Times New Roman"/>
                <w:b w:val="0"/>
                <w:color w:val="auto"/>
                <w:sz w:val="24"/>
                <w:szCs w:val="24"/>
              </w:rPr>
            </w:pPr>
            <w:r w:rsidRPr="00202402">
              <w:rPr>
                <w:rFonts w:eastAsia="Times New Roman"/>
                <w:b w:val="0"/>
                <w:color w:val="auto"/>
                <w:sz w:val="24"/>
                <w:szCs w:val="24"/>
              </w:rPr>
              <w:t>5</w:t>
            </w:r>
          </w:p>
        </w:tc>
      </w:tr>
      <w:tr w:rsidR="00A86B59" w:rsidTr="00202402">
        <w:tc>
          <w:tcPr>
            <w:tcW w:w="8388" w:type="dxa"/>
          </w:tcPr>
          <w:p w:rsidR="00A86B59" w:rsidRPr="00202402" w:rsidRDefault="00202402" w:rsidP="00202402">
            <w:pPr>
              <w:pStyle w:val="Heading3"/>
              <w:outlineLvl w:val="2"/>
              <w:rPr>
                <w:rStyle w:val="Heading2Char"/>
                <w:color w:val="auto"/>
                <w:sz w:val="24"/>
                <w:szCs w:val="24"/>
              </w:rPr>
            </w:pPr>
            <w:r w:rsidRPr="00202402">
              <w:rPr>
                <w:rStyle w:val="Heading2Char"/>
                <w:color w:val="auto"/>
                <w:sz w:val="24"/>
                <w:szCs w:val="24"/>
              </w:rPr>
              <w:t>Features</w:t>
            </w:r>
          </w:p>
        </w:tc>
        <w:tc>
          <w:tcPr>
            <w:tcW w:w="1188" w:type="dxa"/>
          </w:tcPr>
          <w:p w:rsidR="00A86B59" w:rsidRPr="00202402" w:rsidRDefault="00202402" w:rsidP="00202402">
            <w:pPr>
              <w:pStyle w:val="Heading3"/>
              <w:outlineLvl w:val="2"/>
              <w:rPr>
                <w:rFonts w:eastAsia="Times New Roman"/>
                <w:b w:val="0"/>
                <w:color w:val="auto"/>
                <w:sz w:val="24"/>
                <w:szCs w:val="24"/>
              </w:rPr>
            </w:pPr>
            <w:r w:rsidRPr="00202402">
              <w:rPr>
                <w:rFonts w:eastAsia="Times New Roman"/>
                <w:b w:val="0"/>
                <w:color w:val="auto"/>
                <w:sz w:val="24"/>
                <w:szCs w:val="24"/>
              </w:rPr>
              <w:t>5</w:t>
            </w:r>
          </w:p>
        </w:tc>
      </w:tr>
      <w:tr w:rsidR="00202402" w:rsidTr="00202402">
        <w:tc>
          <w:tcPr>
            <w:tcW w:w="8388" w:type="dxa"/>
          </w:tcPr>
          <w:p w:rsidR="00202402" w:rsidRPr="00202402" w:rsidRDefault="00202402" w:rsidP="00202402">
            <w:pPr>
              <w:pStyle w:val="Heading3"/>
              <w:outlineLvl w:val="2"/>
              <w:rPr>
                <w:rStyle w:val="Heading2Char"/>
                <w:color w:val="auto"/>
                <w:sz w:val="24"/>
                <w:szCs w:val="24"/>
              </w:rPr>
            </w:pPr>
            <w:r w:rsidRPr="00202402">
              <w:rPr>
                <w:rStyle w:val="Heading2Char"/>
                <w:color w:val="auto"/>
                <w:sz w:val="24"/>
                <w:szCs w:val="24"/>
              </w:rPr>
              <w:t>Constraints</w:t>
            </w:r>
          </w:p>
        </w:tc>
        <w:tc>
          <w:tcPr>
            <w:tcW w:w="1188" w:type="dxa"/>
          </w:tcPr>
          <w:p w:rsidR="00202402" w:rsidRPr="00202402" w:rsidRDefault="00202402" w:rsidP="00202402">
            <w:pPr>
              <w:pStyle w:val="Heading3"/>
              <w:outlineLvl w:val="2"/>
              <w:rPr>
                <w:rFonts w:eastAsia="Times New Roman"/>
                <w:b w:val="0"/>
                <w:color w:val="auto"/>
                <w:sz w:val="24"/>
                <w:szCs w:val="24"/>
              </w:rPr>
            </w:pPr>
            <w:r w:rsidRPr="00202402">
              <w:rPr>
                <w:rFonts w:eastAsia="Times New Roman"/>
                <w:b w:val="0"/>
                <w:color w:val="auto"/>
                <w:sz w:val="24"/>
                <w:szCs w:val="24"/>
              </w:rPr>
              <w:t>6</w:t>
            </w:r>
          </w:p>
        </w:tc>
      </w:tr>
      <w:tr w:rsidR="00397EC5" w:rsidTr="00202402">
        <w:tc>
          <w:tcPr>
            <w:tcW w:w="8388" w:type="dxa"/>
          </w:tcPr>
          <w:p w:rsidR="00397EC5" w:rsidRPr="00202402" w:rsidRDefault="00397EC5" w:rsidP="00202402">
            <w:pPr>
              <w:pStyle w:val="Heading3"/>
              <w:outlineLvl w:val="2"/>
              <w:rPr>
                <w:rStyle w:val="Heading2Char"/>
                <w:color w:val="auto"/>
                <w:sz w:val="24"/>
                <w:szCs w:val="24"/>
              </w:rPr>
            </w:pPr>
            <w:r>
              <w:rPr>
                <w:rStyle w:val="Heading2Char"/>
                <w:color w:val="auto"/>
                <w:sz w:val="24"/>
                <w:szCs w:val="24"/>
              </w:rPr>
              <w:t>Glossary</w:t>
            </w:r>
          </w:p>
        </w:tc>
        <w:tc>
          <w:tcPr>
            <w:tcW w:w="1188" w:type="dxa"/>
          </w:tcPr>
          <w:p w:rsidR="00397EC5" w:rsidRPr="00202402" w:rsidRDefault="00397EC5" w:rsidP="00202402">
            <w:pPr>
              <w:pStyle w:val="Heading3"/>
              <w:outlineLvl w:val="2"/>
              <w:rPr>
                <w:rFonts w:eastAsia="Times New Roman"/>
                <w:b w:val="0"/>
                <w:color w:val="auto"/>
                <w:sz w:val="24"/>
                <w:szCs w:val="24"/>
              </w:rPr>
            </w:pPr>
            <w:r>
              <w:rPr>
                <w:rFonts w:eastAsia="Times New Roman"/>
                <w:b w:val="0"/>
                <w:color w:val="auto"/>
                <w:sz w:val="24"/>
                <w:szCs w:val="24"/>
              </w:rPr>
              <w:t>7</w:t>
            </w:r>
          </w:p>
        </w:tc>
      </w:tr>
      <w:tr w:rsidR="00397EC5" w:rsidTr="00202402">
        <w:tc>
          <w:tcPr>
            <w:tcW w:w="8388" w:type="dxa"/>
          </w:tcPr>
          <w:p w:rsidR="00397EC5" w:rsidRPr="00202402" w:rsidRDefault="00397EC5" w:rsidP="00202402">
            <w:pPr>
              <w:pStyle w:val="Heading3"/>
              <w:outlineLvl w:val="2"/>
              <w:rPr>
                <w:rStyle w:val="Heading2Char"/>
                <w:color w:val="auto"/>
                <w:sz w:val="24"/>
                <w:szCs w:val="24"/>
              </w:rPr>
            </w:pPr>
            <w:r>
              <w:rPr>
                <w:rStyle w:val="Heading2Char"/>
                <w:color w:val="auto"/>
                <w:sz w:val="24"/>
                <w:szCs w:val="24"/>
              </w:rPr>
              <w:t>References</w:t>
            </w:r>
          </w:p>
        </w:tc>
        <w:tc>
          <w:tcPr>
            <w:tcW w:w="1188" w:type="dxa"/>
          </w:tcPr>
          <w:p w:rsidR="00397EC5" w:rsidRPr="00202402" w:rsidRDefault="00397EC5" w:rsidP="00202402">
            <w:pPr>
              <w:pStyle w:val="Heading3"/>
              <w:outlineLvl w:val="2"/>
              <w:rPr>
                <w:rFonts w:eastAsia="Times New Roman"/>
                <w:b w:val="0"/>
                <w:color w:val="auto"/>
                <w:sz w:val="24"/>
                <w:szCs w:val="24"/>
              </w:rPr>
            </w:pPr>
            <w:r>
              <w:rPr>
                <w:rFonts w:eastAsia="Times New Roman"/>
                <w:b w:val="0"/>
                <w:color w:val="auto"/>
                <w:sz w:val="24"/>
                <w:szCs w:val="24"/>
              </w:rPr>
              <w:t>7</w:t>
            </w:r>
          </w:p>
        </w:tc>
      </w:tr>
    </w:tbl>
    <w:p w:rsidR="00D14C91" w:rsidRDefault="00A0615F" w:rsidP="00D14C91">
      <w:pPr>
        <w:rPr>
          <w:rFonts w:eastAsia="Times New Roman"/>
          <w:color w:val="000000"/>
          <w:sz w:val="24"/>
          <w:szCs w:val="24"/>
        </w:rPr>
        <w:sectPr w:rsidR="00D14C91" w:rsidSect="00D14C91">
          <w:footerReference w:type="default" r:id="rId10"/>
          <w:footerReference w:type="first" r:id="rId11"/>
          <w:pgSz w:w="12240" w:h="15840"/>
          <w:pgMar w:top="1440" w:right="1440" w:bottom="1440" w:left="1440" w:header="720" w:footer="720" w:gutter="0"/>
          <w:pgNumType w:start="0"/>
          <w:cols w:space="720"/>
          <w:titlePg/>
          <w:docGrid w:linePitch="360"/>
        </w:sectPr>
      </w:pPr>
      <w:r>
        <w:rPr>
          <w:rFonts w:eastAsia="Times New Roman"/>
          <w:color w:val="000000"/>
          <w:sz w:val="24"/>
          <w:szCs w:val="24"/>
        </w:rPr>
        <w:br w:type="page"/>
      </w:r>
      <w:bookmarkStart w:id="0" w:name="_GoBack"/>
      <w:bookmarkEnd w:id="0"/>
    </w:p>
    <w:p w:rsidR="00397EC5" w:rsidRPr="00397EC5" w:rsidRDefault="00734B07" w:rsidP="00734B07">
      <w:pPr>
        <w:spacing w:line="240" w:lineRule="auto"/>
        <w:rPr>
          <w:color w:val="000000"/>
          <w:sz w:val="24"/>
          <w:szCs w:val="24"/>
        </w:rPr>
      </w:pPr>
      <w:r w:rsidRPr="00A0615F">
        <w:rPr>
          <w:rStyle w:val="Heading2Char"/>
        </w:rPr>
        <w:lastRenderedPageBreak/>
        <w:t>Executive Summary</w:t>
      </w:r>
      <w:r w:rsidRPr="00734B07">
        <w:rPr>
          <w:rFonts w:eastAsia="Times New Roman"/>
          <w:color w:val="000000"/>
          <w:sz w:val="24"/>
          <w:szCs w:val="24"/>
        </w:rPr>
        <w:br/>
      </w:r>
      <w:r w:rsidRPr="00734B07">
        <w:rPr>
          <w:rFonts w:eastAsia="Times New Roman"/>
          <w:color w:val="000000"/>
          <w:sz w:val="24"/>
          <w:szCs w:val="24"/>
        </w:rPr>
        <w:br/>
      </w:r>
      <w:proofErr w:type="gramStart"/>
      <w:r w:rsidR="00397EC5" w:rsidRPr="00397EC5">
        <w:rPr>
          <w:color w:val="000000"/>
          <w:sz w:val="24"/>
          <w:szCs w:val="24"/>
        </w:rPr>
        <w:t>A</w:t>
      </w:r>
      <w:proofErr w:type="gramEnd"/>
      <w:r w:rsidR="00397EC5" w:rsidRPr="00397EC5">
        <w:rPr>
          <w:color w:val="000000"/>
          <w:sz w:val="24"/>
          <w:szCs w:val="24"/>
        </w:rPr>
        <w:t xml:space="preserve"> genetic data storing and access program is being developed for Robert Williamson of the University of Toronto in Ontario, Canada.  The program will be a command-line program used to take large VCF files containing genetic sequence data and load them into a database residing on a Linux server.  The client (along with his co-workers) will then be able to view selected information from the database and perform useful operations on the data.  The command-line interface will be made as intuitive as possible so that non-technical users can easily navigate it, but still powerful enough to perform all the functions listed in detail in our features section.</w:t>
      </w:r>
      <w:r w:rsidRPr="00734B07">
        <w:rPr>
          <w:rFonts w:eastAsia="Times New Roman"/>
          <w:color w:val="000000"/>
          <w:sz w:val="24"/>
          <w:szCs w:val="24"/>
        </w:rPr>
        <w:br/>
      </w:r>
      <w:r w:rsidRPr="00734B07">
        <w:rPr>
          <w:rFonts w:eastAsia="Times New Roman"/>
          <w:color w:val="000000"/>
          <w:sz w:val="24"/>
          <w:szCs w:val="24"/>
        </w:rPr>
        <w:br/>
      </w:r>
      <w:r w:rsidRPr="00A0615F">
        <w:rPr>
          <w:rStyle w:val="Heading2Char"/>
        </w:rPr>
        <w:t>Introduction</w:t>
      </w:r>
      <w:r w:rsidRPr="00734B07">
        <w:rPr>
          <w:rFonts w:eastAsia="Times New Roman"/>
          <w:color w:val="000000"/>
          <w:sz w:val="24"/>
          <w:szCs w:val="24"/>
        </w:rPr>
        <w:br/>
      </w:r>
      <w:r w:rsidRPr="00734B07">
        <w:rPr>
          <w:rFonts w:eastAsia="Times New Roman"/>
          <w:color w:val="000000"/>
          <w:sz w:val="24"/>
          <w:szCs w:val="24"/>
        </w:rPr>
        <w:br/>
      </w:r>
      <w:r w:rsidR="00397EC5" w:rsidRPr="00397EC5">
        <w:rPr>
          <w:color w:val="000000"/>
          <w:sz w:val="24"/>
          <w:szCs w:val="24"/>
        </w:rPr>
        <w:t>Inside this document you will find all the information that we (Team Gene-E) have compiled that is relevant to our CSSE 371 project.  It includes information about the client and his current system and explains why he needs a new one.  The document then goes on to describe the new system that will be implemented in detail, including product features and their status of approval, and priority of implementation.</w:t>
      </w:r>
      <w:r w:rsidR="00397EC5">
        <w:rPr>
          <w:color w:val="000000"/>
          <w:sz w:val="23"/>
          <w:szCs w:val="23"/>
        </w:rPr>
        <w:t xml:space="preserve">  </w:t>
      </w:r>
      <w:r w:rsidRPr="00734B07">
        <w:rPr>
          <w:rFonts w:eastAsia="Times New Roman"/>
          <w:color w:val="000000"/>
          <w:sz w:val="24"/>
          <w:szCs w:val="24"/>
        </w:rPr>
        <w:br/>
      </w:r>
      <w:r w:rsidRPr="00734B07">
        <w:rPr>
          <w:rFonts w:eastAsia="Times New Roman"/>
          <w:color w:val="000000"/>
          <w:sz w:val="24"/>
          <w:szCs w:val="24"/>
        </w:rPr>
        <w:br/>
      </w:r>
      <w:r w:rsidRPr="00A0615F">
        <w:rPr>
          <w:rStyle w:val="Heading2Char"/>
        </w:rPr>
        <w:t>Client Background</w:t>
      </w:r>
      <w:r w:rsidRPr="00734B07">
        <w:rPr>
          <w:rFonts w:eastAsia="Times New Roman"/>
          <w:color w:val="000000"/>
          <w:sz w:val="24"/>
          <w:szCs w:val="24"/>
        </w:rPr>
        <w:br/>
      </w:r>
      <w:r w:rsidRPr="00734B07">
        <w:rPr>
          <w:rFonts w:eastAsia="Times New Roman"/>
          <w:color w:val="000000"/>
          <w:sz w:val="24"/>
          <w:szCs w:val="24"/>
        </w:rPr>
        <w:br/>
      </w:r>
      <w:r w:rsidR="00397EC5" w:rsidRPr="00397EC5">
        <w:rPr>
          <w:color w:val="000000"/>
          <w:sz w:val="24"/>
          <w:szCs w:val="24"/>
        </w:rPr>
        <w:t>Our client’s name is Robert Williamson. He is a graduate student studying selection on noncoding DNA using population genomics data at the University of Toronto in Ontario, Canada.  At the current time he does research in the field of population genetics, teaches undergraduate students, and attends graduate classes.</w:t>
      </w:r>
      <w:r w:rsidRPr="00734B07">
        <w:rPr>
          <w:rFonts w:eastAsia="Times New Roman"/>
          <w:color w:val="000000"/>
          <w:sz w:val="24"/>
          <w:szCs w:val="24"/>
        </w:rPr>
        <w:br/>
      </w:r>
      <w:r w:rsidRPr="00734B07">
        <w:rPr>
          <w:rFonts w:eastAsia="Times New Roman"/>
          <w:color w:val="000000"/>
          <w:sz w:val="24"/>
          <w:szCs w:val="24"/>
        </w:rPr>
        <w:br/>
      </w:r>
      <w:r w:rsidRPr="00A0615F">
        <w:rPr>
          <w:rStyle w:val="Heading2Char"/>
        </w:rPr>
        <w:t>Current System</w:t>
      </w:r>
      <w:r w:rsidRPr="00734B07">
        <w:rPr>
          <w:rFonts w:eastAsia="Times New Roman"/>
          <w:color w:val="000000"/>
          <w:sz w:val="24"/>
          <w:szCs w:val="24"/>
        </w:rPr>
        <w:t xml:space="preserve"> </w:t>
      </w:r>
      <w:r w:rsidRPr="00734B07">
        <w:rPr>
          <w:rFonts w:eastAsia="Times New Roman"/>
          <w:color w:val="000000"/>
          <w:sz w:val="24"/>
          <w:szCs w:val="24"/>
        </w:rPr>
        <w:br/>
      </w:r>
      <w:r w:rsidRPr="00734B07">
        <w:rPr>
          <w:rFonts w:eastAsia="Times New Roman"/>
          <w:color w:val="000000"/>
          <w:sz w:val="24"/>
          <w:szCs w:val="24"/>
        </w:rPr>
        <w:br/>
      </w:r>
      <w:r w:rsidR="00397EC5" w:rsidRPr="00397EC5">
        <w:rPr>
          <w:color w:val="000000"/>
          <w:sz w:val="24"/>
          <w:szCs w:val="24"/>
        </w:rPr>
        <w:t xml:space="preserve">The current system in place involves a very tedious method to extract relevant data from the VCF files.  The files are generated by biologists in sequencing labs in FASTQ formatted files, and summarized in the VCF format.  These VCF files are being generated by one of two programs, </w:t>
      </w:r>
      <w:proofErr w:type="spellStart"/>
      <w:r w:rsidR="00397EC5" w:rsidRPr="00397EC5">
        <w:rPr>
          <w:color w:val="000000"/>
          <w:sz w:val="24"/>
          <w:szCs w:val="24"/>
        </w:rPr>
        <w:t>Samtools</w:t>
      </w:r>
      <w:proofErr w:type="spellEnd"/>
      <w:r w:rsidR="00397EC5" w:rsidRPr="00397EC5">
        <w:rPr>
          <w:color w:val="000000"/>
          <w:sz w:val="24"/>
          <w:szCs w:val="24"/>
        </w:rPr>
        <w:t xml:space="preserve"> or GATK.  They can contain many millions of lines of data, and are usually greater than 6GB.   The files are then stored on a centralized Linux server.  Space on the server is at a premium.  The main problem with such large files is that only a small amount of this information is relevant to Williamson.   Williamson usually writes a custom script in Perl or Python to parse the files and pull the data he needs from them.  This is done on average three times a day.  In addition to the custom scripts he writes, the group Williamson works with also has access to a VCF parser in Python to extract information from the VCF files.  The people that Williamson works with are also dealing with the same data.  Other people are also manipulating the data and then restoring the data files on the server for their own personal use, leading to more repetitive data storage and reducing the amount of accessible space on the already size-limited server.</w:t>
      </w:r>
      <w:r w:rsidR="00397EC5">
        <w:rPr>
          <w:color w:val="000000"/>
          <w:sz w:val="23"/>
          <w:szCs w:val="23"/>
        </w:rPr>
        <w:t xml:space="preserve">  </w:t>
      </w:r>
      <w:r w:rsidRPr="00734B07">
        <w:rPr>
          <w:rFonts w:eastAsia="Times New Roman"/>
          <w:color w:val="000000"/>
          <w:sz w:val="24"/>
          <w:szCs w:val="24"/>
        </w:rPr>
        <w:br/>
      </w:r>
      <w:r w:rsidRPr="00734B07">
        <w:rPr>
          <w:rFonts w:eastAsia="Times New Roman"/>
          <w:color w:val="000000"/>
          <w:sz w:val="24"/>
          <w:szCs w:val="24"/>
        </w:rPr>
        <w:br/>
      </w:r>
      <w:r w:rsidR="00A86B59" w:rsidRPr="00A0615F">
        <w:rPr>
          <w:rStyle w:val="Heading2Char"/>
        </w:rPr>
        <w:t>Stakeholder Profiles</w:t>
      </w:r>
      <w:r w:rsidRPr="00734B07">
        <w:rPr>
          <w:rFonts w:eastAsia="Times New Roman"/>
          <w:color w:val="000000"/>
          <w:sz w:val="24"/>
          <w:szCs w:val="24"/>
        </w:rPr>
        <w:br/>
      </w:r>
      <w:r w:rsidRPr="00734B07">
        <w:rPr>
          <w:rFonts w:eastAsia="Times New Roman"/>
          <w:color w:val="000000"/>
          <w:sz w:val="24"/>
          <w:szCs w:val="24"/>
        </w:rPr>
        <w:br/>
      </w:r>
      <w:proofErr w:type="gramStart"/>
      <w:r w:rsidR="00397EC5" w:rsidRPr="00397EC5">
        <w:rPr>
          <w:color w:val="000000"/>
          <w:sz w:val="24"/>
          <w:szCs w:val="24"/>
        </w:rPr>
        <w:t>The</w:t>
      </w:r>
      <w:proofErr w:type="gramEnd"/>
      <w:r w:rsidR="00397EC5" w:rsidRPr="00397EC5">
        <w:rPr>
          <w:color w:val="000000"/>
          <w:sz w:val="24"/>
          <w:szCs w:val="24"/>
        </w:rPr>
        <w:t xml:space="preserve"> client of this project is Robert Williamson, he and his co-workers make up the stakeholders of this project.  Williamson has a degree in both biology and computer science and therefore is </w:t>
      </w:r>
      <w:r w:rsidR="00397EC5" w:rsidRPr="00397EC5">
        <w:rPr>
          <w:color w:val="000000"/>
          <w:sz w:val="24"/>
          <w:szCs w:val="24"/>
        </w:rPr>
        <w:lastRenderedPageBreak/>
        <w:t>very capable with the software used at his work location to analyze genome sequences.  His daily work is essentially taking pieces of genome from the server he works with, analyzing various parts in a wide variety of ways, and uploading whatever relevant information is found back into the server.</w:t>
      </w:r>
      <w:r w:rsidR="00397EC5" w:rsidRPr="00397EC5">
        <w:rPr>
          <w:color w:val="000000"/>
          <w:sz w:val="24"/>
          <w:szCs w:val="24"/>
        </w:rPr>
        <w:br/>
      </w:r>
      <w:r w:rsidR="00397EC5" w:rsidRPr="00397EC5">
        <w:rPr>
          <w:color w:val="000000"/>
          <w:sz w:val="24"/>
          <w:szCs w:val="24"/>
        </w:rPr>
        <w:br/>
        <w:t>His coworkers would need a simpler system as not all of them are as proficient with software as he is.  His co-workers are still very knowledgeable at biology and specifically working with genomes.  However, due to a lack of knowledge on how to properly handle servers, several of the coworkers are extremely inefficient with the data, usually downloading it directly onto their computers, processing it, and uploading a new, slightly different file, resulting in the server often being tight on memory space.</w:t>
      </w:r>
      <w:r w:rsidR="00397EC5" w:rsidRPr="00397EC5">
        <w:rPr>
          <w:color w:val="000000"/>
          <w:sz w:val="24"/>
          <w:szCs w:val="24"/>
        </w:rPr>
        <w:br/>
      </w:r>
      <w:r w:rsidR="00397EC5" w:rsidRPr="00397EC5">
        <w:rPr>
          <w:color w:val="000000"/>
          <w:sz w:val="24"/>
          <w:szCs w:val="24"/>
        </w:rPr>
        <w:br/>
        <w:t>In addition to this, there is no easy or fast method of accessing and retrieving information that they need from the server, forcing each of them to search it manually and find the data needed, which can take up substantial amounts of time.</w:t>
      </w:r>
      <w:r w:rsidR="00397EC5" w:rsidRPr="00397EC5">
        <w:rPr>
          <w:color w:val="000000"/>
          <w:sz w:val="24"/>
          <w:szCs w:val="24"/>
        </w:rPr>
        <w:br/>
      </w:r>
      <w:r w:rsidR="00397EC5" w:rsidRPr="00397EC5">
        <w:rPr>
          <w:color w:val="000000"/>
          <w:sz w:val="24"/>
          <w:szCs w:val="24"/>
        </w:rPr>
        <w:br/>
        <w:t>The server administrator handles much of the server cleaning out and maintenance problems for the software. This means the software can afford to be tinkered with and even break so long as proper documentation is sent.</w:t>
      </w:r>
      <w:r w:rsidR="00397EC5" w:rsidRPr="00397EC5">
        <w:rPr>
          <w:color w:val="000000"/>
          <w:sz w:val="24"/>
          <w:szCs w:val="24"/>
        </w:rPr>
        <w:br/>
      </w:r>
      <w:r w:rsidR="00397EC5" w:rsidRPr="00397EC5">
        <w:rPr>
          <w:color w:val="000000"/>
          <w:sz w:val="24"/>
          <w:szCs w:val="24"/>
        </w:rPr>
        <w:br/>
        <w:t>For Williamson, success of this project means having an easier and more space efficient way access data through a client program that will save both him and his coworkers’ time.  This program should be able to parse and pull only the requested data as well as being able to reinsert the new data back into the server without causing data loss or excessive memory space loss.  Finally, the program, regardless of what form it takes, should be accessible to even people who have a very basic understanding of computers and software.  Having a command line terminal and set of commands is acceptable so long as the commands are convenient and easy to learn.</w:t>
      </w:r>
    </w:p>
    <w:p w:rsidR="00202402" w:rsidRDefault="00734B07" w:rsidP="00734B07">
      <w:pPr>
        <w:spacing w:line="240" w:lineRule="auto"/>
        <w:rPr>
          <w:rFonts w:eastAsia="Times New Roman"/>
          <w:color w:val="000000"/>
          <w:sz w:val="24"/>
          <w:szCs w:val="24"/>
        </w:rPr>
      </w:pPr>
      <w:r w:rsidRPr="00734B07">
        <w:rPr>
          <w:rFonts w:eastAsia="Times New Roman"/>
          <w:color w:val="000000"/>
          <w:sz w:val="24"/>
          <w:szCs w:val="24"/>
        </w:rPr>
        <w:br/>
      </w:r>
      <w:r w:rsidRPr="00A0615F">
        <w:rPr>
          <w:rStyle w:val="Heading2Char"/>
        </w:rPr>
        <w:t>User Environment</w:t>
      </w:r>
      <w:r w:rsidRPr="00734B07">
        <w:rPr>
          <w:rFonts w:eastAsia="Times New Roman"/>
          <w:color w:val="000000"/>
          <w:sz w:val="24"/>
          <w:szCs w:val="24"/>
        </w:rPr>
        <w:br/>
      </w:r>
      <w:r w:rsidRPr="00734B07">
        <w:rPr>
          <w:rFonts w:eastAsia="Times New Roman"/>
          <w:color w:val="000000"/>
          <w:sz w:val="24"/>
          <w:szCs w:val="24"/>
        </w:rPr>
        <w:br/>
      </w:r>
      <w:proofErr w:type="gramStart"/>
      <w:r w:rsidR="00397EC5" w:rsidRPr="00397EC5">
        <w:rPr>
          <w:color w:val="000000"/>
          <w:sz w:val="24"/>
          <w:szCs w:val="24"/>
        </w:rPr>
        <w:t>Currently</w:t>
      </w:r>
      <w:proofErr w:type="gramEnd"/>
      <w:r w:rsidR="00397EC5" w:rsidRPr="00397EC5">
        <w:rPr>
          <w:color w:val="000000"/>
          <w:sz w:val="24"/>
          <w:szCs w:val="24"/>
        </w:rPr>
        <w:t xml:space="preserve">, there are twelve team members working in the genome research as well as one overseer. Task cycles for the team are not well defined beyond work hours and even those are flexible. Although there are few strict deadlines in the lab time is still very valuable. Analyzing each particular sequence of data can take a few hours at a time due to the inefficiency of the system. </w:t>
      </w:r>
      <w:r w:rsidR="00397EC5" w:rsidRPr="00397EC5">
        <w:rPr>
          <w:color w:val="000000"/>
          <w:sz w:val="24"/>
          <w:szCs w:val="24"/>
        </w:rPr>
        <w:br/>
      </w:r>
      <w:r w:rsidR="00397EC5" w:rsidRPr="00397EC5">
        <w:rPr>
          <w:color w:val="000000"/>
          <w:sz w:val="24"/>
          <w:szCs w:val="24"/>
        </w:rPr>
        <w:br/>
        <w:t>The research lab is held inside a building and generally within a very safe environment.  Additionally, it is not online and there are other security measures in place, so there is no need for making the database resistant to hacking.</w:t>
      </w:r>
      <w:r w:rsidR="00397EC5" w:rsidRPr="00397EC5">
        <w:rPr>
          <w:color w:val="000000"/>
          <w:sz w:val="24"/>
          <w:szCs w:val="24"/>
        </w:rPr>
        <w:br/>
      </w:r>
      <w:r w:rsidR="00397EC5" w:rsidRPr="00397EC5">
        <w:rPr>
          <w:color w:val="000000"/>
          <w:sz w:val="24"/>
          <w:szCs w:val="24"/>
        </w:rPr>
        <w:br/>
        <w:t>The server runs Linux and will stay that way.  There are no particular programs or languages in use to search the information held on the server, meaning that this project is meant to create a single working program for all them.</w:t>
      </w:r>
    </w:p>
    <w:p w:rsidR="00202402" w:rsidRDefault="00202402">
      <w:pPr>
        <w:rPr>
          <w:rFonts w:eastAsia="Times New Roman"/>
          <w:color w:val="000000"/>
          <w:sz w:val="24"/>
          <w:szCs w:val="24"/>
        </w:rPr>
      </w:pPr>
      <w:r>
        <w:rPr>
          <w:rFonts w:eastAsia="Times New Roman"/>
          <w:color w:val="000000"/>
          <w:sz w:val="24"/>
          <w:szCs w:val="24"/>
        </w:rPr>
        <w:br w:type="page"/>
      </w:r>
    </w:p>
    <w:p w:rsidR="00397EC5" w:rsidRDefault="00734B07" w:rsidP="00734B07">
      <w:pPr>
        <w:spacing w:line="240" w:lineRule="auto"/>
        <w:rPr>
          <w:rStyle w:val="Heading2Char"/>
        </w:rPr>
      </w:pPr>
      <w:r w:rsidRPr="00A0615F">
        <w:rPr>
          <w:rStyle w:val="Heading2Char"/>
        </w:rPr>
        <w:lastRenderedPageBreak/>
        <w:t>Key User Needs</w:t>
      </w:r>
      <w:r w:rsidRPr="00734B07">
        <w:rPr>
          <w:rFonts w:eastAsia="Times New Roman"/>
          <w:color w:val="000000"/>
          <w:sz w:val="24"/>
          <w:szCs w:val="24"/>
        </w:rPr>
        <w:br/>
      </w:r>
      <w:r w:rsidRPr="00734B07">
        <w:rPr>
          <w:rFonts w:eastAsia="Times New Roman"/>
          <w:color w:val="000000"/>
          <w:sz w:val="24"/>
          <w:szCs w:val="24"/>
        </w:rPr>
        <w:br/>
      </w:r>
      <w:r w:rsidRPr="00A0615F">
        <w:rPr>
          <w:rStyle w:val="Heading4Char"/>
        </w:rPr>
        <w:t>Retrieving and Parsing Data</w:t>
      </w:r>
      <w:r w:rsidRPr="00734B07">
        <w:rPr>
          <w:rFonts w:eastAsia="Times New Roman"/>
          <w:color w:val="000000"/>
          <w:sz w:val="24"/>
          <w:szCs w:val="24"/>
        </w:rPr>
        <w:br/>
      </w:r>
      <w:r w:rsidRPr="00734B07">
        <w:rPr>
          <w:rFonts w:eastAsia="Times New Roman"/>
          <w:color w:val="000000"/>
          <w:sz w:val="24"/>
          <w:szCs w:val="24"/>
        </w:rPr>
        <w:br/>
      </w:r>
      <w:r w:rsidR="00397EC5" w:rsidRPr="00397EC5">
        <w:rPr>
          <w:color w:val="000000"/>
          <w:sz w:val="24"/>
          <w:szCs w:val="24"/>
        </w:rPr>
        <w:t>In order to increase efficiency, there needs to be a database to submit data to.  By creating a program that can parse and store data onto this database, the server will be far less disorganized as well as easier to search and retrieve information from.  This will cut down significantly on the manual work for searching and make everything much easier to read.</w:t>
      </w:r>
      <w:r w:rsidRPr="00734B07">
        <w:rPr>
          <w:rFonts w:eastAsia="Times New Roman"/>
          <w:color w:val="000000"/>
          <w:sz w:val="24"/>
          <w:szCs w:val="24"/>
        </w:rPr>
        <w:br/>
      </w:r>
      <w:r w:rsidRPr="00734B07">
        <w:rPr>
          <w:rFonts w:eastAsia="Times New Roman"/>
          <w:color w:val="000000"/>
          <w:sz w:val="24"/>
          <w:szCs w:val="24"/>
        </w:rPr>
        <w:br/>
      </w:r>
      <w:r w:rsidRPr="00A0615F">
        <w:rPr>
          <w:rStyle w:val="Heading4Char"/>
        </w:rPr>
        <w:t>Submitting Changes to the Server</w:t>
      </w:r>
      <w:r w:rsidRPr="00734B07">
        <w:rPr>
          <w:rFonts w:eastAsia="Times New Roman"/>
          <w:color w:val="000000"/>
          <w:sz w:val="24"/>
          <w:szCs w:val="24"/>
        </w:rPr>
        <w:br/>
      </w:r>
      <w:r w:rsidRPr="00734B07">
        <w:rPr>
          <w:rFonts w:eastAsia="Times New Roman"/>
          <w:color w:val="000000"/>
          <w:sz w:val="24"/>
          <w:szCs w:val="24"/>
        </w:rPr>
        <w:br/>
      </w:r>
      <w:proofErr w:type="gramStart"/>
      <w:r w:rsidR="00397EC5" w:rsidRPr="00397EC5">
        <w:rPr>
          <w:color w:val="000000"/>
          <w:sz w:val="24"/>
          <w:szCs w:val="24"/>
        </w:rPr>
        <w:t>Using</w:t>
      </w:r>
      <w:proofErr w:type="gramEnd"/>
      <w:r w:rsidR="00397EC5" w:rsidRPr="00397EC5">
        <w:rPr>
          <w:color w:val="000000"/>
          <w:sz w:val="24"/>
          <w:szCs w:val="24"/>
        </w:rPr>
        <w:t xml:space="preserve"> the new database, users shall also be able to edit the database with the same program.  This program will submit changes in a space saving fashion, making edits directly to the data and keeping restore files to back up to for a limited amount of time.  This will both take care of the duplicate file problem as well as the need to constantly flush the server of excess files.</w:t>
      </w:r>
      <w:r w:rsidRPr="00734B07">
        <w:rPr>
          <w:rFonts w:eastAsia="Times New Roman"/>
          <w:color w:val="000000"/>
          <w:sz w:val="24"/>
          <w:szCs w:val="24"/>
        </w:rPr>
        <w:br/>
      </w:r>
      <w:r w:rsidRPr="00734B07">
        <w:rPr>
          <w:rFonts w:eastAsia="Times New Roman"/>
          <w:color w:val="000000"/>
          <w:sz w:val="24"/>
          <w:szCs w:val="24"/>
        </w:rPr>
        <w:br/>
      </w:r>
      <w:r w:rsidRPr="00A0615F">
        <w:rPr>
          <w:rStyle w:val="Heading4Char"/>
        </w:rPr>
        <w:t>A Simple User Interface</w:t>
      </w:r>
      <w:r w:rsidRPr="00734B07">
        <w:rPr>
          <w:rFonts w:eastAsia="Times New Roman"/>
          <w:color w:val="000000"/>
          <w:sz w:val="24"/>
          <w:szCs w:val="24"/>
        </w:rPr>
        <w:br/>
      </w:r>
      <w:r w:rsidRPr="00734B07">
        <w:rPr>
          <w:rFonts w:eastAsia="Times New Roman"/>
          <w:color w:val="000000"/>
          <w:sz w:val="24"/>
          <w:szCs w:val="24"/>
        </w:rPr>
        <w:br/>
      </w:r>
      <w:proofErr w:type="gramStart"/>
      <w:r w:rsidR="00397EC5" w:rsidRPr="00397EC5">
        <w:rPr>
          <w:color w:val="000000"/>
          <w:sz w:val="24"/>
          <w:szCs w:val="24"/>
        </w:rPr>
        <w:t>Most</w:t>
      </w:r>
      <w:proofErr w:type="gramEnd"/>
      <w:r w:rsidR="00397EC5" w:rsidRPr="00397EC5">
        <w:rPr>
          <w:color w:val="000000"/>
          <w:sz w:val="24"/>
          <w:szCs w:val="24"/>
        </w:rPr>
        <w:t xml:space="preserve"> users at the lab that the database will be developed for lack any formal training in programming.  As such, it is necessary to make the user interface as simple as possible.  The new system can either be a command line terminal or have a more robust user interface, but it should be simple enough to learn for even a layman and likely only applicable to the database they are using.  However, the program should also leave enough complex commands that the researchers who are more able with computers to have greater flexibility.</w:t>
      </w:r>
      <w:r w:rsidRPr="00734B07">
        <w:rPr>
          <w:rFonts w:eastAsia="Times New Roman"/>
          <w:color w:val="000000"/>
          <w:sz w:val="24"/>
          <w:szCs w:val="24"/>
        </w:rPr>
        <w:br/>
      </w:r>
      <w:r w:rsidRPr="00734B07">
        <w:rPr>
          <w:rFonts w:eastAsia="Times New Roman"/>
          <w:color w:val="000000"/>
          <w:sz w:val="24"/>
          <w:szCs w:val="24"/>
        </w:rPr>
        <w:br/>
      </w:r>
      <w:r w:rsidRPr="00A0615F">
        <w:rPr>
          <w:rStyle w:val="Heading2Char"/>
        </w:rPr>
        <w:t>Alternatives</w:t>
      </w:r>
      <w:r w:rsidRPr="00734B07">
        <w:rPr>
          <w:rFonts w:eastAsia="Times New Roman"/>
          <w:color w:val="000000"/>
          <w:sz w:val="24"/>
          <w:szCs w:val="24"/>
        </w:rPr>
        <w:br/>
      </w:r>
      <w:r w:rsidRPr="00734B07">
        <w:rPr>
          <w:rFonts w:eastAsia="Times New Roman"/>
          <w:color w:val="000000"/>
          <w:sz w:val="24"/>
          <w:szCs w:val="24"/>
        </w:rPr>
        <w:br/>
      </w:r>
      <w:proofErr w:type="gramStart"/>
      <w:r w:rsidR="00397EC5" w:rsidRPr="00397EC5">
        <w:rPr>
          <w:color w:val="000000"/>
          <w:sz w:val="24"/>
          <w:szCs w:val="24"/>
        </w:rPr>
        <w:t>Other</w:t>
      </w:r>
      <w:proofErr w:type="gramEnd"/>
      <w:r w:rsidR="00397EC5" w:rsidRPr="00397EC5">
        <w:rPr>
          <w:color w:val="000000"/>
          <w:sz w:val="24"/>
          <w:szCs w:val="24"/>
        </w:rPr>
        <w:t xml:space="preserve"> possible solutions include continuing with the current system, hiring someone else to build a database, or revamping the general parser already at the lab to have more functionality.  Since this project has been started specifically to fix the current system, it is not at all competitive with what the project should yield.  Similarly, hiring a second team will only waste the lab’s resources since this project is already started.  Lastly, the parser presently being used will likely be difficult to edit in a timely fashion that would not result in excessive errors compared to a new parser made specifically for handling a database.</w:t>
      </w:r>
      <w:r w:rsidRPr="00734B07">
        <w:rPr>
          <w:rFonts w:eastAsia="Times New Roman"/>
          <w:color w:val="000000"/>
          <w:sz w:val="24"/>
          <w:szCs w:val="24"/>
        </w:rPr>
        <w:br/>
      </w:r>
      <w:r w:rsidRPr="00734B07">
        <w:rPr>
          <w:rFonts w:eastAsia="Times New Roman"/>
          <w:color w:val="000000"/>
          <w:sz w:val="24"/>
          <w:szCs w:val="24"/>
        </w:rPr>
        <w:br/>
      </w:r>
      <w:r w:rsidRPr="00A0615F">
        <w:rPr>
          <w:rStyle w:val="Heading2Char"/>
        </w:rPr>
        <w:t>Product Perspective</w:t>
      </w:r>
      <w:r w:rsidRPr="00734B07">
        <w:rPr>
          <w:rFonts w:eastAsia="Times New Roman"/>
          <w:color w:val="000000"/>
          <w:sz w:val="24"/>
          <w:szCs w:val="24"/>
        </w:rPr>
        <w:br/>
      </w:r>
      <w:r w:rsidRPr="00734B07">
        <w:rPr>
          <w:rFonts w:eastAsia="Times New Roman"/>
          <w:color w:val="000000"/>
          <w:sz w:val="24"/>
          <w:szCs w:val="24"/>
        </w:rPr>
        <w:br/>
      </w:r>
      <w:r w:rsidR="00397EC5" w:rsidRPr="00397EC5">
        <w:rPr>
          <w:color w:val="000000"/>
          <w:sz w:val="24"/>
          <w:szCs w:val="24"/>
        </w:rPr>
        <w:t xml:space="preserve">The genome database system needs to integrate with Williamson’s lab’s current system of managing VCF files. Furthermore, the system must be very easy to use. The users need to be comfortable enough with the program that they will always use it rather than waste space and time with the current system. The database system needs to run on the lab’s current Linux server. It will be accessed by users via the command line. The system will output either to the command line or to an output file on the server. The system will need to accept input VCF files created by </w:t>
      </w:r>
      <w:proofErr w:type="spellStart"/>
      <w:r w:rsidR="00397EC5" w:rsidRPr="00397EC5">
        <w:rPr>
          <w:color w:val="000000"/>
          <w:sz w:val="24"/>
          <w:szCs w:val="24"/>
        </w:rPr>
        <w:t>Samtools</w:t>
      </w:r>
      <w:proofErr w:type="spellEnd"/>
      <w:r w:rsidR="00397EC5" w:rsidRPr="00397EC5">
        <w:rPr>
          <w:color w:val="000000"/>
          <w:sz w:val="24"/>
          <w:szCs w:val="24"/>
        </w:rPr>
        <w:t xml:space="preserve"> or GATK or similar applications.</w:t>
      </w:r>
      <w:r w:rsidRPr="00734B07">
        <w:rPr>
          <w:rFonts w:eastAsia="Times New Roman"/>
          <w:color w:val="000000"/>
          <w:sz w:val="24"/>
          <w:szCs w:val="24"/>
        </w:rPr>
        <w:br/>
      </w:r>
      <w:r w:rsidRPr="00734B07">
        <w:rPr>
          <w:rFonts w:eastAsia="Times New Roman"/>
          <w:color w:val="000000"/>
          <w:sz w:val="24"/>
          <w:szCs w:val="24"/>
        </w:rPr>
        <w:br/>
      </w:r>
      <w:r w:rsidRPr="00A0615F">
        <w:rPr>
          <w:rStyle w:val="Heading2Char"/>
        </w:rPr>
        <w:lastRenderedPageBreak/>
        <w:t>Elevator Statement</w:t>
      </w:r>
      <w:r w:rsidRPr="00734B07">
        <w:rPr>
          <w:rFonts w:eastAsia="Times New Roman"/>
          <w:color w:val="000000"/>
          <w:sz w:val="24"/>
          <w:szCs w:val="24"/>
        </w:rPr>
        <w:br/>
      </w:r>
      <w:r w:rsidRPr="00734B07">
        <w:rPr>
          <w:rFonts w:eastAsia="Times New Roman"/>
          <w:color w:val="000000"/>
          <w:sz w:val="24"/>
          <w:szCs w:val="24"/>
        </w:rPr>
        <w:br/>
      </w:r>
      <w:r w:rsidR="00397EC5" w:rsidRPr="00397EC5">
        <w:rPr>
          <w:color w:val="000000"/>
          <w:sz w:val="24"/>
          <w:szCs w:val="24"/>
        </w:rPr>
        <w:t>The current system of extracting data from VCF files using custom programs is extremely wasteful. Not only does it waste graduate students’ time, it also wastes space on the server because large VCF files are often stored multiple times. Our system will eliminate this waste by storing VCF data in a database and creating a program that is able to extract any relevant information from the VCF. The program will be able to run complex queries on the database and extract highly detailed information for a single VCF file, or a group of VCF files.</w:t>
      </w:r>
      <w:r w:rsidRPr="00734B07">
        <w:rPr>
          <w:rFonts w:eastAsia="Times New Roman"/>
          <w:color w:val="000000"/>
          <w:sz w:val="24"/>
          <w:szCs w:val="24"/>
        </w:rPr>
        <w:br/>
      </w:r>
      <w:r w:rsidRPr="00734B07">
        <w:rPr>
          <w:rFonts w:eastAsia="Times New Roman"/>
          <w:color w:val="000000"/>
          <w:sz w:val="24"/>
          <w:szCs w:val="24"/>
        </w:rPr>
        <w:br/>
      </w:r>
      <w:r w:rsidRPr="00A0615F">
        <w:rPr>
          <w:rStyle w:val="Heading2Char"/>
        </w:rPr>
        <w:t>Summary of Capabilities</w:t>
      </w:r>
    </w:p>
    <w:p w:rsidR="00397EC5" w:rsidRPr="00397EC5" w:rsidRDefault="00397EC5" w:rsidP="00397EC5">
      <w:pPr>
        <w:spacing w:line="240" w:lineRule="auto"/>
        <w:rPr>
          <w:rFonts w:eastAsia="Times New Roman"/>
          <w:color w:val="000000"/>
          <w:sz w:val="27"/>
          <w:szCs w:val="27"/>
        </w:rPr>
      </w:pPr>
    </w:p>
    <w:tbl>
      <w:tblPr>
        <w:tblW w:w="9360" w:type="dxa"/>
        <w:tblCellMar>
          <w:top w:w="15" w:type="dxa"/>
          <w:left w:w="15" w:type="dxa"/>
          <w:bottom w:w="15" w:type="dxa"/>
          <w:right w:w="15" w:type="dxa"/>
        </w:tblCellMar>
        <w:tblLook w:val="04A0" w:firstRow="1" w:lastRow="0" w:firstColumn="1" w:lastColumn="0" w:noHBand="0" w:noVBand="1"/>
      </w:tblPr>
      <w:tblGrid>
        <w:gridCol w:w="2806"/>
        <w:gridCol w:w="6554"/>
      </w:tblGrid>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b/>
                <w:bCs/>
                <w:color w:val="000000"/>
                <w:sz w:val="23"/>
                <w:szCs w:val="23"/>
              </w:rPr>
              <w:t>Customer Benefit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b/>
                <w:bCs/>
                <w:color w:val="000000"/>
                <w:sz w:val="23"/>
                <w:szCs w:val="23"/>
              </w:rPr>
              <w:t>Supporting Features</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Efficient data storage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An optimize database to store VCF data and related data</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Automatic access to VCF data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 program to query the database</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Easily extract highly specific data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Detailed options for queries</w:t>
            </w:r>
            <w:r w:rsidRPr="00397EC5">
              <w:rPr>
                <w:rFonts w:eastAsia="Times New Roman"/>
                <w:sz w:val="24"/>
                <w:szCs w:val="24"/>
              </w:rPr>
              <w:br/>
            </w:r>
            <w:r w:rsidRPr="00397EC5">
              <w:rPr>
                <w:rFonts w:eastAsia="Times New Roman"/>
                <w:color w:val="000000"/>
                <w:sz w:val="23"/>
                <w:szCs w:val="23"/>
              </w:rPr>
              <w:t xml:space="preserve">An option to type SQL queries directly </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Intuitive data aggregations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Support for common data aggregation operations and outputs geneticists are familiar with</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Easy to use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Simple, well-documented command line arguments modeled after Linux bash</w:t>
            </w:r>
          </w:p>
        </w:tc>
      </w:tr>
    </w:tbl>
    <w:p w:rsidR="00734B07" w:rsidRPr="00734B07" w:rsidRDefault="00734B07" w:rsidP="00A0615F">
      <w:pPr>
        <w:pStyle w:val="Heading2"/>
        <w:rPr>
          <w:rFonts w:eastAsia="Times New Roman"/>
        </w:rPr>
      </w:pPr>
      <w:r w:rsidRPr="00734B07">
        <w:rPr>
          <w:rFonts w:eastAsia="Times New Roman"/>
        </w:rPr>
        <w:br/>
        <w:t>Assumptions and Dependencies</w:t>
      </w:r>
    </w:p>
    <w:p w:rsidR="00734B07" w:rsidRPr="00734B07" w:rsidRDefault="00734B07" w:rsidP="00734B07">
      <w:pPr>
        <w:numPr>
          <w:ilvl w:val="0"/>
          <w:numId w:val="1"/>
        </w:numPr>
        <w:spacing w:before="100" w:beforeAutospacing="1" w:after="100" w:afterAutospacing="1" w:line="240" w:lineRule="auto"/>
        <w:textAlignment w:val="baseline"/>
        <w:rPr>
          <w:rFonts w:eastAsia="Times New Roman"/>
          <w:color w:val="000000"/>
          <w:sz w:val="24"/>
          <w:szCs w:val="24"/>
        </w:rPr>
      </w:pPr>
      <w:r w:rsidRPr="00734B07">
        <w:rPr>
          <w:rFonts w:eastAsia="Times New Roman"/>
          <w:color w:val="000000"/>
          <w:sz w:val="24"/>
          <w:szCs w:val="24"/>
        </w:rPr>
        <w:t>The server is running Linux (version information is forthcoming)</w:t>
      </w:r>
    </w:p>
    <w:p w:rsidR="00734B07" w:rsidRPr="00734B07" w:rsidRDefault="00734B07" w:rsidP="00734B07">
      <w:pPr>
        <w:numPr>
          <w:ilvl w:val="0"/>
          <w:numId w:val="1"/>
        </w:numPr>
        <w:spacing w:before="100" w:beforeAutospacing="1" w:after="100" w:afterAutospacing="1" w:line="240" w:lineRule="auto"/>
        <w:textAlignment w:val="baseline"/>
        <w:rPr>
          <w:rFonts w:eastAsia="Times New Roman"/>
          <w:color w:val="000000"/>
          <w:sz w:val="24"/>
          <w:szCs w:val="24"/>
        </w:rPr>
      </w:pPr>
      <w:r w:rsidRPr="00734B07">
        <w:rPr>
          <w:rFonts w:eastAsia="Times New Roman"/>
          <w:color w:val="000000"/>
          <w:sz w:val="24"/>
          <w:szCs w:val="24"/>
        </w:rPr>
        <w:t xml:space="preserve">VCF files follow the standard format as shown by </w:t>
      </w:r>
      <w:proofErr w:type="spellStart"/>
      <w:r w:rsidRPr="00734B07">
        <w:rPr>
          <w:rFonts w:eastAsia="Times New Roman"/>
          <w:color w:val="000000"/>
          <w:sz w:val="24"/>
          <w:szCs w:val="24"/>
        </w:rPr>
        <w:t>Samtools</w:t>
      </w:r>
      <w:proofErr w:type="spellEnd"/>
      <w:r w:rsidRPr="00734B07">
        <w:rPr>
          <w:rFonts w:eastAsia="Times New Roman"/>
          <w:color w:val="000000"/>
          <w:sz w:val="24"/>
          <w:szCs w:val="24"/>
        </w:rPr>
        <w:t xml:space="preserve"> and GATK</w:t>
      </w:r>
    </w:p>
    <w:p w:rsidR="00734B07" w:rsidRPr="00734B07" w:rsidRDefault="00734B07" w:rsidP="00734B07">
      <w:pPr>
        <w:numPr>
          <w:ilvl w:val="0"/>
          <w:numId w:val="1"/>
        </w:numPr>
        <w:spacing w:before="100" w:beforeAutospacing="1" w:after="100" w:afterAutospacing="1" w:line="240" w:lineRule="auto"/>
        <w:textAlignment w:val="baseline"/>
        <w:rPr>
          <w:rFonts w:eastAsia="Times New Roman"/>
          <w:color w:val="000000"/>
          <w:sz w:val="24"/>
          <w:szCs w:val="24"/>
        </w:rPr>
      </w:pPr>
      <w:r w:rsidRPr="00734B07">
        <w:rPr>
          <w:rFonts w:eastAsia="Times New Roman"/>
          <w:color w:val="000000"/>
          <w:sz w:val="24"/>
          <w:szCs w:val="24"/>
        </w:rPr>
        <w:t>Annotation files for VCFs follow the GFF3 format</w:t>
      </w:r>
    </w:p>
    <w:p w:rsidR="00397EC5" w:rsidRDefault="00734B07" w:rsidP="00734B07">
      <w:pPr>
        <w:spacing w:line="240" w:lineRule="auto"/>
        <w:rPr>
          <w:rStyle w:val="Heading2Char"/>
        </w:rPr>
      </w:pPr>
      <w:r w:rsidRPr="00734B07">
        <w:rPr>
          <w:rFonts w:eastAsia="Times New Roman"/>
          <w:color w:val="000000"/>
          <w:sz w:val="24"/>
          <w:szCs w:val="24"/>
        </w:rPr>
        <w:br/>
      </w:r>
      <w:r w:rsidRPr="00A0615F">
        <w:rPr>
          <w:rStyle w:val="Heading2Char"/>
        </w:rPr>
        <w:t>Estimate of the Cost</w:t>
      </w:r>
      <w:r w:rsidRPr="00734B07">
        <w:rPr>
          <w:rFonts w:eastAsia="Times New Roman"/>
          <w:color w:val="000000"/>
          <w:sz w:val="24"/>
          <w:szCs w:val="24"/>
        </w:rPr>
        <w:br/>
      </w:r>
      <w:r w:rsidRPr="00734B07">
        <w:rPr>
          <w:rFonts w:eastAsia="Times New Roman"/>
          <w:color w:val="000000"/>
          <w:sz w:val="24"/>
          <w:szCs w:val="24"/>
        </w:rPr>
        <w:br/>
        <w:t>Monetary cost: $0</w:t>
      </w:r>
      <w:r w:rsidRPr="00734B07">
        <w:rPr>
          <w:rFonts w:eastAsia="Times New Roman"/>
          <w:color w:val="000000"/>
          <w:sz w:val="24"/>
          <w:szCs w:val="24"/>
        </w:rPr>
        <w:br/>
      </w:r>
      <w:proofErr w:type="gramStart"/>
      <w:r w:rsidRPr="00734B07">
        <w:rPr>
          <w:rFonts w:eastAsia="Times New Roman"/>
          <w:color w:val="000000"/>
          <w:sz w:val="24"/>
          <w:szCs w:val="24"/>
        </w:rPr>
        <w:t>Our</w:t>
      </w:r>
      <w:proofErr w:type="gramEnd"/>
      <w:r w:rsidRPr="00734B07">
        <w:rPr>
          <w:rFonts w:eastAsia="Times New Roman"/>
          <w:color w:val="000000"/>
          <w:sz w:val="24"/>
          <w:szCs w:val="24"/>
        </w:rPr>
        <w:t xml:space="preserve"> solution will be designed to work with the current server and will not require it to be substantially improved. Since we are providing our work for free, there is essentially no cost to the lab for the new system.</w:t>
      </w:r>
      <w:r w:rsidRPr="00734B07">
        <w:rPr>
          <w:rFonts w:eastAsia="Times New Roman"/>
          <w:color w:val="000000"/>
          <w:sz w:val="24"/>
          <w:szCs w:val="24"/>
        </w:rPr>
        <w:br/>
        <w:t>Time Cost: 30 weeks of work</w:t>
      </w:r>
      <w:r w:rsidRPr="00734B07">
        <w:rPr>
          <w:rFonts w:eastAsia="Times New Roman"/>
          <w:color w:val="000000"/>
          <w:sz w:val="24"/>
          <w:szCs w:val="24"/>
        </w:rPr>
        <w:br/>
      </w:r>
      <w:proofErr w:type="spellStart"/>
      <w:r w:rsidRPr="00734B07">
        <w:rPr>
          <w:rFonts w:eastAsia="Times New Roman"/>
          <w:color w:val="000000"/>
          <w:sz w:val="24"/>
          <w:szCs w:val="24"/>
        </w:rPr>
        <w:t>Labour</w:t>
      </w:r>
      <w:proofErr w:type="spellEnd"/>
      <w:r w:rsidRPr="00734B07">
        <w:rPr>
          <w:rFonts w:eastAsia="Times New Roman"/>
          <w:color w:val="000000"/>
          <w:sz w:val="24"/>
          <w:szCs w:val="24"/>
        </w:rPr>
        <w:t xml:space="preserve"> Costs: Three developers, one project manager, one project supervisor</w:t>
      </w:r>
      <w:r w:rsidRPr="00734B07">
        <w:rPr>
          <w:rFonts w:eastAsia="Times New Roman"/>
          <w:color w:val="000000"/>
          <w:sz w:val="24"/>
          <w:szCs w:val="24"/>
        </w:rPr>
        <w:br/>
      </w:r>
      <w:r w:rsidRPr="00734B07">
        <w:rPr>
          <w:rFonts w:eastAsia="Times New Roman"/>
          <w:color w:val="000000"/>
          <w:sz w:val="24"/>
          <w:szCs w:val="24"/>
        </w:rPr>
        <w:br/>
      </w:r>
      <w:r w:rsidR="00A0615F" w:rsidRPr="00A0615F">
        <w:rPr>
          <w:rStyle w:val="Heading2Char"/>
        </w:rPr>
        <w:t>Features</w:t>
      </w:r>
    </w:p>
    <w:p w:rsidR="00397EC5" w:rsidRPr="00397EC5" w:rsidRDefault="00397EC5" w:rsidP="00397EC5">
      <w:pPr>
        <w:spacing w:line="240" w:lineRule="auto"/>
        <w:rPr>
          <w:rFonts w:eastAsia="Times New Roman"/>
          <w:color w:val="000000"/>
          <w:sz w:val="27"/>
          <w:szCs w:val="27"/>
        </w:rPr>
      </w:pPr>
    </w:p>
    <w:tbl>
      <w:tblPr>
        <w:tblW w:w="0" w:type="auto"/>
        <w:tblCellMar>
          <w:top w:w="15" w:type="dxa"/>
          <w:left w:w="15" w:type="dxa"/>
          <w:bottom w:w="15" w:type="dxa"/>
          <w:right w:w="15" w:type="dxa"/>
        </w:tblCellMar>
        <w:tblLook w:val="04A0" w:firstRow="1" w:lastRow="0" w:firstColumn="1" w:lastColumn="0" w:noHBand="0" w:noVBand="1"/>
      </w:tblPr>
      <w:tblGrid>
        <w:gridCol w:w="453"/>
        <w:gridCol w:w="3101"/>
        <w:gridCol w:w="1130"/>
        <w:gridCol w:w="990"/>
        <w:gridCol w:w="990"/>
        <w:gridCol w:w="990"/>
        <w:gridCol w:w="990"/>
        <w:gridCol w:w="926"/>
      </w:tblGrid>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lastRenderedPageBreak/>
              <w:t>ID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b/>
                <w:bCs/>
                <w:color w:val="000000"/>
                <w:sz w:val="23"/>
                <w:szCs w:val="23"/>
              </w:rPr>
              <w:t>Feature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Status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Priority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Effort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Risk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Stability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Release</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b/>
                <w:bCs/>
                <w:color w:val="000000"/>
                <w:sz w:val="23"/>
                <w:szCs w:val="23"/>
              </w:rPr>
              <w:t>General Features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r>
      <w:tr w:rsidR="00397EC5" w:rsidRPr="00397EC5" w:rsidTr="00397EC5">
        <w:trPr>
          <w:trHeight w:val="48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24"/>
                <w:szCs w:val="24"/>
              </w:rPr>
            </w:pPr>
            <w:r w:rsidRPr="00397EC5">
              <w:rPr>
                <w:rFonts w:eastAsia="Times New Roman"/>
                <w:color w:val="000000"/>
                <w:sz w:val="23"/>
                <w:szCs w:val="23"/>
              </w:rPr>
              <w:t>1</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24"/>
                <w:szCs w:val="24"/>
              </w:rPr>
            </w:pPr>
            <w:r w:rsidRPr="00397EC5">
              <w:rPr>
                <w:rFonts w:eastAsia="Times New Roman"/>
                <w:color w:val="000000"/>
                <w:sz w:val="23"/>
                <w:szCs w:val="23"/>
              </w:rPr>
              <w:t>Genome database that runs on the Linux server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Easy to maintain and update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Extensively documented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4</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Upload large VCF files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Upload annotations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Parse and store uploaded data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b/>
                <w:bCs/>
                <w:color w:val="000000"/>
                <w:sz w:val="23"/>
                <w:szCs w:val="23"/>
              </w:rPr>
              <w:t>Database Operations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7</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Filters results based on quality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8</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Produces allele frequency spectra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11</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Delete VCF records from the database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V2</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12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Query aggregated VCFs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V2</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Determine allele frequency of a site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14</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Determine site divergence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Track VCF timestamps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Proposed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Flexible design that can be expanded upon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Proposed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17</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Uploaded VCFs are given a user friendly name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18</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 xml:space="preserve">Accepts and uses annotations for genomes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19</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Gives error messages about missing sites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b/>
                <w:bCs/>
                <w:color w:val="000000"/>
                <w:sz w:val="23"/>
                <w:szCs w:val="23"/>
              </w:rPr>
              <w:t>Command Line Functionality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lastRenderedPageBreak/>
              <w:t>20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All common database operations can be done with a simple set of commands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Proposed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21</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Arguments styled after English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Proposed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Autocomplete arguments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Proposed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V2</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23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 xml:space="preserve">Easy to understand documentation for commands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b/>
                <w:bCs/>
                <w:color w:val="000000"/>
                <w:sz w:val="23"/>
                <w:szCs w:val="23"/>
              </w:rPr>
              <w:t>Advanced Command Line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240" w:lineRule="auto"/>
              <w:rPr>
                <w:rFonts w:eastAsia="Times New Roman"/>
                <w:sz w:val="1"/>
                <w:szCs w:val="24"/>
              </w:rPr>
            </w:pP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24</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Supports user manually inputting SQL code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25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Can output detailed result in a VCF file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High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V2</w:t>
            </w:r>
          </w:p>
        </w:tc>
      </w:tr>
      <w:tr w:rsidR="00397EC5" w:rsidRPr="00397EC5" w:rsidTr="00397EC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26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Commands can be given from a script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Approved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Low</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Medium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397EC5" w:rsidRPr="00397EC5" w:rsidRDefault="00397EC5" w:rsidP="00397EC5">
            <w:pPr>
              <w:spacing w:line="0" w:lineRule="atLeast"/>
              <w:rPr>
                <w:rFonts w:eastAsia="Times New Roman"/>
                <w:sz w:val="24"/>
                <w:szCs w:val="24"/>
              </w:rPr>
            </w:pPr>
            <w:r w:rsidRPr="00397EC5">
              <w:rPr>
                <w:rFonts w:eastAsia="Times New Roman"/>
                <w:color w:val="000000"/>
                <w:sz w:val="23"/>
                <w:szCs w:val="23"/>
              </w:rPr>
              <w:t>V1</w:t>
            </w:r>
          </w:p>
        </w:tc>
      </w:tr>
    </w:tbl>
    <w:p w:rsidR="00734B07" w:rsidRPr="00734B07" w:rsidRDefault="00734B07" w:rsidP="00A0615F">
      <w:pPr>
        <w:pStyle w:val="Heading2"/>
        <w:rPr>
          <w:rFonts w:eastAsia="Times New Roman"/>
        </w:rPr>
      </w:pPr>
      <w:r w:rsidRPr="00734B07">
        <w:rPr>
          <w:rFonts w:eastAsia="Times New Roman"/>
        </w:rPr>
        <w:br/>
        <w:t>Constraints</w:t>
      </w:r>
      <w:r w:rsidRPr="00734B07">
        <w:rPr>
          <w:rFonts w:eastAsia="Times New Roman"/>
        </w:rPr>
        <w:br/>
      </w:r>
    </w:p>
    <w:tbl>
      <w:tblPr>
        <w:tblW w:w="0" w:type="auto"/>
        <w:tblCellMar>
          <w:top w:w="15" w:type="dxa"/>
          <w:left w:w="15" w:type="dxa"/>
          <w:bottom w:w="15" w:type="dxa"/>
          <w:right w:w="15" w:type="dxa"/>
        </w:tblCellMar>
        <w:tblLook w:val="04A0" w:firstRow="1" w:lastRow="0" w:firstColumn="1" w:lastColumn="0" w:noHBand="0" w:noVBand="1"/>
      </w:tblPr>
      <w:tblGrid>
        <w:gridCol w:w="1880"/>
        <w:gridCol w:w="3870"/>
        <w:gridCol w:w="3820"/>
      </w:tblGrid>
      <w:tr w:rsidR="00734B07" w:rsidRPr="00734B07" w:rsidTr="00734B0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34B07" w:rsidRPr="00397EC5" w:rsidRDefault="00734B07" w:rsidP="00734B07">
            <w:pPr>
              <w:spacing w:line="0" w:lineRule="atLeast"/>
              <w:rPr>
                <w:rFonts w:eastAsia="Times New Roman"/>
                <w:b/>
                <w:sz w:val="24"/>
                <w:szCs w:val="24"/>
              </w:rPr>
            </w:pPr>
            <w:r w:rsidRPr="00397EC5">
              <w:rPr>
                <w:rFonts w:eastAsia="Times New Roman"/>
                <w:b/>
                <w:color w:val="000000"/>
                <w:sz w:val="24"/>
                <w:szCs w:val="24"/>
              </w:rPr>
              <w:t>Source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34B07" w:rsidRPr="00397EC5" w:rsidRDefault="00734B07" w:rsidP="00734B07">
            <w:pPr>
              <w:spacing w:line="0" w:lineRule="atLeast"/>
              <w:rPr>
                <w:rFonts w:eastAsia="Times New Roman"/>
                <w:b/>
                <w:sz w:val="24"/>
                <w:szCs w:val="24"/>
              </w:rPr>
            </w:pPr>
            <w:r w:rsidRPr="00397EC5">
              <w:rPr>
                <w:rFonts w:eastAsia="Times New Roman"/>
                <w:b/>
                <w:color w:val="000000"/>
                <w:sz w:val="24"/>
                <w:szCs w:val="24"/>
              </w:rPr>
              <w:t>Constraint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34B07" w:rsidRPr="00397EC5" w:rsidRDefault="00734B07" w:rsidP="00734B07">
            <w:pPr>
              <w:spacing w:line="0" w:lineRule="atLeast"/>
              <w:rPr>
                <w:rFonts w:eastAsia="Times New Roman"/>
                <w:b/>
                <w:sz w:val="24"/>
                <w:szCs w:val="24"/>
              </w:rPr>
            </w:pPr>
            <w:r w:rsidRPr="00397EC5">
              <w:rPr>
                <w:rFonts w:eastAsia="Times New Roman"/>
                <w:b/>
                <w:color w:val="000000"/>
                <w:sz w:val="24"/>
                <w:szCs w:val="24"/>
              </w:rPr>
              <w:t>Rationale</w:t>
            </w:r>
          </w:p>
        </w:tc>
      </w:tr>
      <w:tr w:rsidR="00734B07" w:rsidRPr="00734B07" w:rsidTr="00734B0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34B07" w:rsidRPr="00734B07" w:rsidRDefault="00734B07" w:rsidP="00734B07">
            <w:pPr>
              <w:spacing w:line="0" w:lineRule="atLeast"/>
              <w:rPr>
                <w:rFonts w:eastAsia="Times New Roman"/>
                <w:sz w:val="24"/>
                <w:szCs w:val="24"/>
              </w:rPr>
            </w:pPr>
            <w:r w:rsidRPr="00734B07">
              <w:rPr>
                <w:rFonts w:eastAsia="Times New Roman"/>
                <w:color w:val="000000"/>
                <w:sz w:val="24"/>
                <w:szCs w:val="24"/>
              </w:rPr>
              <w:t>Equipment Budget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34B07" w:rsidRPr="00734B07" w:rsidRDefault="00734B07" w:rsidP="00734B07">
            <w:pPr>
              <w:spacing w:line="0" w:lineRule="atLeast"/>
              <w:rPr>
                <w:rFonts w:eastAsia="Times New Roman"/>
                <w:sz w:val="24"/>
                <w:szCs w:val="24"/>
              </w:rPr>
            </w:pPr>
            <w:r w:rsidRPr="00734B07">
              <w:rPr>
                <w:rFonts w:eastAsia="Times New Roman"/>
                <w:color w:val="000000"/>
                <w:sz w:val="24"/>
                <w:szCs w:val="24"/>
              </w:rPr>
              <w:t>Runs on Linux</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34B07" w:rsidRPr="00734B07" w:rsidRDefault="00734B07" w:rsidP="00734B07">
            <w:pPr>
              <w:spacing w:line="0" w:lineRule="atLeast"/>
              <w:rPr>
                <w:rFonts w:eastAsia="Times New Roman"/>
                <w:sz w:val="24"/>
                <w:szCs w:val="24"/>
              </w:rPr>
            </w:pPr>
            <w:r w:rsidRPr="00734B07">
              <w:rPr>
                <w:rFonts w:eastAsia="Times New Roman"/>
                <w:color w:val="000000"/>
                <w:sz w:val="24"/>
                <w:szCs w:val="24"/>
              </w:rPr>
              <w:t>There is already a working server running Linux</w:t>
            </w:r>
          </w:p>
        </w:tc>
      </w:tr>
      <w:tr w:rsidR="00734B07" w:rsidRPr="00734B07" w:rsidTr="00734B0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34B07" w:rsidRPr="00734B07" w:rsidRDefault="00734B07" w:rsidP="00734B07">
            <w:pPr>
              <w:spacing w:line="0" w:lineRule="atLeast"/>
              <w:rPr>
                <w:rFonts w:eastAsia="Times New Roman"/>
                <w:sz w:val="24"/>
                <w:szCs w:val="24"/>
              </w:rPr>
            </w:pPr>
            <w:r w:rsidRPr="00734B07">
              <w:rPr>
                <w:rFonts w:eastAsia="Times New Roman"/>
                <w:color w:val="000000"/>
                <w:sz w:val="24"/>
                <w:szCs w:val="24"/>
              </w:rPr>
              <w:t>System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34B07" w:rsidRPr="00734B07" w:rsidRDefault="00734B07" w:rsidP="00734B07">
            <w:pPr>
              <w:spacing w:line="0" w:lineRule="atLeast"/>
              <w:rPr>
                <w:rFonts w:eastAsia="Times New Roman"/>
                <w:sz w:val="24"/>
                <w:szCs w:val="24"/>
              </w:rPr>
            </w:pPr>
            <w:r w:rsidRPr="00734B07">
              <w:rPr>
                <w:rFonts w:eastAsia="Times New Roman"/>
                <w:color w:val="000000"/>
                <w:sz w:val="24"/>
                <w:szCs w:val="24"/>
              </w:rPr>
              <w:t>Uses an easy to read and simple programming language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34B07" w:rsidRPr="00734B07" w:rsidRDefault="00734B07" w:rsidP="00734B07">
            <w:pPr>
              <w:spacing w:line="0" w:lineRule="atLeast"/>
              <w:rPr>
                <w:rFonts w:eastAsia="Times New Roman"/>
                <w:sz w:val="24"/>
                <w:szCs w:val="24"/>
              </w:rPr>
            </w:pPr>
            <w:r w:rsidRPr="00734B07">
              <w:rPr>
                <w:rFonts w:eastAsia="Times New Roman"/>
                <w:color w:val="000000"/>
                <w:sz w:val="24"/>
                <w:szCs w:val="24"/>
              </w:rPr>
              <w:t>Many users will not be experienced with programming</w:t>
            </w:r>
          </w:p>
        </w:tc>
      </w:tr>
      <w:tr w:rsidR="00734B07" w:rsidRPr="00734B07" w:rsidTr="00734B0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34B07" w:rsidRPr="00734B07" w:rsidRDefault="00734B07" w:rsidP="00734B07">
            <w:pPr>
              <w:spacing w:line="0" w:lineRule="atLeast"/>
              <w:rPr>
                <w:rFonts w:eastAsia="Times New Roman"/>
                <w:sz w:val="24"/>
                <w:szCs w:val="24"/>
              </w:rPr>
            </w:pPr>
            <w:r w:rsidRPr="00734B07">
              <w:rPr>
                <w:rFonts w:eastAsia="Times New Roman"/>
                <w:color w:val="000000"/>
                <w:sz w:val="24"/>
                <w:szCs w:val="24"/>
              </w:rPr>
              <w:t>Technology Mandate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34B07" w:rsidRPr="00734B07" w:rsidRDefault="00734B07" w:rsidP="00734B07">
            <w:pPr>
              <w:spacing w:line="0" w:lineRule="atLeast"/>
              <w:rPr>
                <w:rFonts w:eastAsia="Times New Roman"/>
                <w:sz w:val="24"/>
                <w:szCs w:val="24"/>
              </w:rPr>
            </w:pPr>
            <w:r w:rsidRPr="00734B07">
              <w:rPr>
                <w:rFonts w:eastAsia="Times New Roman"/>
                <w:color w:val="000000"/>
                <w:sz w:val="24"/>
                <w:szCs w:val="24"/>
              </w:rPr>
              <w:t>Outputs should mimic established DCF parser outputs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734B07" w:rsidRPr="00734B07" w:rsidRDefault="00734B07" w:rsidP="00734B07">
            <w:pPr>
              <w:spacing w:line="0" w:lineRule="atLeast"/>
              <w:rPr>
                <w:rFonts w:eastAsia="Times New Roman"/>
                <w:sz w:val="24"/>
                <w:szCs w:val="24"/>
              </w:rPr>
            </w:pPr>
            <w:r w:rsidRPr="00734B07">
              <w:rPr>
                <w:rFonts w:eastAsia="Times New Roman"/>
                <w:color w:val="000000"/>
                <w:sz w:val="24"/>
                <w:szCs w:val="24"/>
              </w:rPr>
              <w:t>Users are already familiar with this style of output</w:t>
            </w:r>
          </w:p>
        </w:tc>
      </w:tr>
    </w:tbl>
    <w:p w:rsidR="00397EC5" w:rsidRDefault="00397EC5">
      <w:pPr>
        <w:rPr>
          <w:sz w:val="24"/>
          <w:szCs w:val="24"/>
        </w:rPr>
      </w:pPr>
    </w:p>
    <w:p w:rsidR="00397EC5" w:rsidRDefault="00397EC5">
      <w:pPr>
        <w:rPr>
          <w:sz w:val="24"/>
          <w:szCs w:val="24"/>
        </w:rPr>
      </w:pPr>
      <w:r>
        <w:rPr>
          <w:sz w:val="24"/>
          <w:szCs w:val="24"/>
        </w:rPr>
        <w:br w:type="page"/>
      </w:r>
    </w:p>
    <w:p w:rsidR="00397EC5" w:rsidRDefault="00397EC5">
      <w:pPr>
        <w:rPr>
          <w:rStyle w:val="Heading2Char"/>
        </w:rPr>
      </w:pPr>
      <w:r w:rsidRPr="00397EC5">
        <w:rPr>
          <w:rStyle w:val="Heading2Char"/>
        </w:rPr>
        <w:lastRenderedPageBreak/>
        <w:t>Glossary</w:t>
      </w:r>
    </w:p>
    <w:p w:rsidR="00397EC5" w:rsidRDefault="00397EC5">
      <w:pPr>
        <w:rPr>
          <w:rStyle w:val="Heading2Char"/>
        </w:rPr>
      </w:pPr>
      <w:r>
        <w:rPr>
          <w:color w:val="000000"/>
          <w:sz w:val="27"/>
          <w:szCs w:val="27"/>
        </w:rPr>
        <w:br/>
      </w:r>
      <w:proofErr w:type="gramStart"/>
      <w:r>
        <w:rPr>
          <w:b/>
          <w:bCs/>
          <w:color w:val="000000"/>
          <w:sz w:val="23"/>
          <w:szCs w:val="23"/>
        </w:rPr>
        <w:t>VCF Files</w:t>
      </w:r>
      <w:r>
        <w:rPr>
          <w:color w:val="000000"/>
          <w:sz w:val="27"/>
          <w:szCs w:val="27"/>
        </w:rPr>
        <w:br/>
      </w:r>
      <w:r>
        <w:rPr>
          <w:color w:val="000000"/>
          <w:sz w:val="23"/>
          <w:szCs w:val="23"/>
        </w:rPr>
        <w:t>Variant Call Format.</w:t>
      </w:r>
      <w:proofErr w:type="gramEnd"/>
      <w:r>
        <w:rPr>
          <w:color w:val="000000"/>
          <w:sz w:val="23"/>
          <w:szCs w:val="23"/>
        </w:rPr>
        <w:t xml:space="preserve">  </w:t>
      </w:r>
      <w:proofErr w:type="gramStart"/>
      <w:r>
        <w:rPr>
          <w:color w:val="000000"/>
          <w:sz w:val="23"/>
          <w:szCs w:val="23"/>
        </w:rPr>
        <w:t>A file format used for storing genetic data.</w:t>
      </w:r>
      <w:proofErr w:type="gramEnd"/>
      <w:r>
        <w:rPr>
          <w:color w:val="000000"/>
          <w:sz w:val="23"/>
          <w:szCs w:val="23"/>
        </w:rPr>
        <w:t xml:space="preserve">  </w:t>
      </w:r>
      <w:proofErr w:type="gramStart"/>
      <w:r>
        <w:rPr>
          <w:color w:val="000000"/>
          <w:sz w:val="23"/>
          <w:szCs w:val="23"/>
        </w:rPr>
        <w:t>Contains some meta-data, a header, and then data lines.</w:t>
      </w:r>
      <w:proofErr w:type="gramEnd"/>
      <w:r>
        <w:rPr>
          <w:color w:val="000000"/>
          <w:sz w:val="27"/>
          <w:szCs w:val="27"/>
        </w:rPr>
        <w:br/>
      </w:r>
      <w:r>
        <w:rPr>
          <w:color w:val="000000"/>
          <w:sz w:val="27"/>
          <w:szCs w:val="27"/>
        </w:rPr>
        <w:br/>
      </w:r>
      <w:proofErr w:type="spellStart"/>
      <w:r>
        <w:rPr>
          <w:b/>
          <w:bCs/>
          <w:color w:val="000000"/>
          <w:sz w:val="23"/>
          <w:szCs w:val="23"/>
        </w:rPr>
        <w:t>Samtools</w:t>
      </w:r>
      <w:proofErr w:type="spellEnd"/>
      <w:r>
        <w:rPr>
          <w:color w:val="000000"/>
          <w:sz w:val="27"/>
          <w:szCs w:val="27"/>
        </w:rPr>
        <w:br/>
      </w:r>
      <w:r>
        <w:rPr>
          <w:color w:val="000000"/>
          <w:sz w:val="23"/>
          <w:szCs w:val="23"/>
        </w:rPr>
        <w:t>A set of utilities used for processing DNA sequence read alignments.</w:t>
      </w:r>
      <w:r>
        <w:rPr>
          <w:color w:val="000000"/>
          <w:sz w:val="27"/>
          <w:szCs w:val="27"/>
        </w:rPr>
        <w:br/>
      </w:r>
      <w:r>
        <w:rPr>
          <w:color w:val="000000"/>
          <w:sz w:val="27"/>
          <w:szCs w:val="27"/>
        </w:rPr>
        <w:br/>
      </w:r>
      <w:r>
        <w:rPr>
          <w:b/>
          <w:bCs/>
          <w:color w:val="000000"/>
          <w:sz w:val="23"/>
          <w:szCs w:val="23"/>
        </w:rPr>
        <w:t>GATK</w:t>
      </w:r>
      <w:r>
        <w:rPr>
          <w:color w:val="000000"/>
          <w:sz w:val="27"/>
          <w:szCs w:val="27"/>
        </w:rPr>
        <w:br/>
      </w:r>
      <w:r>
        <w:rPr>
          <w:color w:val="000000"/>
          <w:sz w:val="23"/>
          <w:szCs w:val="23"/>
        </w:rPr>
        <w:t xml:space="preserve">A software package used to analyze next-generation </w:t>
      </w:r>
      <w:proofErr w:type="spellStart"/>
      <w:r>
        <w:rPr>
          <w:color w:val="000000"/>
          <w:sz w:val="23"/>
          <w:szCs w:val="23"/>
        </w:rPr>
        <w:t>resequencing</w:t>
      </w:r>
      <w:proofErr w:type="spellEnd"/>
      <w:r>
        <w:rPr>
          <w:color w:val="000000"/>
          <w:sz w:val="23"/>
          <w:szCs w:val="23"/>
        </w:rPr>
        <w:t xml:space="preserve"> data.</w:t>
      </w:r>
      <w:r>
        <w:rPr>
          <w:color w:val="000000"/>
          <w:sz w:val="27"/>
          <w:szCs w:val="27"/>
        </w:rPr>
        <w:br/>
      </w:r>
      <w:r>
        <w:rPr>
          <w:color w:val="000000"/>
          <w:sz w:val="27"/>
          <w:szCs w:val="27"/>
        </w:rPr>
        <w:br/>
      </w:r>
      <w:r w:rsidRPr="00397EC5">
        <w:rPr>
          <w:rStyle w:val="Heading2Char"/>
        </w:rPr>
        <w:t>References</w:t>
      </w:r>
    </w:p>
    <w:p w:rsidR="00A0615F" w:rsidRPr="00A0615F" w:rsidRDefault="00397EC5">
      <w:pPr>
        <w:rPr>
          <w:sz w:val="24"/>
          <w:szCs w:val="24"/>
        </w:rPr>
      </w:pPr>
      <w:r>
        <w:rPr>
          <w:color w:val="000000"/>
          <w:sz w:val="27"/>
          <w:szCs w:val="27"/>
        </w:rPr>
        <w:br/>
      </w:r>
      <w:r>
        <w:rPr>
          <w:color w:val="000000"/>
          <w:sz w:val="23"/>
          <w:szCs w:val="23"/>
        </w:rPr>
        <w:t>Skype meeting with Robert Williamson on 9/8/2012</w:t>
      </w:r>
      <w:r>
        <w:rPr>
          <w:color w:val="000000"/>
          <w:sz w:val="27"/>
          <w:szCs w:val="27"/>
        </w:rPr>
        <w:br/>
      </w:r>
      <w:r>
        <w:rPr>
          <w:color w:val="000000"/>
          <w:sz w:val="23"/>
          <w:szCs w:val="23"/>
        </w:rPr>
        <w:t>http://en.wikipedia.org/wiki/FASTQ_format</w:t>
      </w:r>
      <w:r>
        <w:rPr>
          <w:color w:val="000000"/>
          <w:sz w:val="27"/>
          <w:szCs w:val="27"/>
        </w:rPr>
        <w:br/>
      </w:r>
      <w:hyperlink r:id="rId12" w:history="1">
        <w:r w:rsidRPr="00397EC5">
          <w:rPr>
            <w:rStyle w:val="Hyperlink"/>
            <w:color w:val="000000" w:themeColor="text1"/>
            <w:sz w:val="23"/>
            <w:szCs w:val="23"/>
            <w:u w:val="none"/>
          </w:rPr>
          <w:t>http://labs.eeb.utoronto.ca/wright/Stephen_I._Wright/Welcome.html</w:t>
        </w:r>
      </w:hyperlink>
      <w:r w:rsidRPr="00397EC5">
        <w:rPr>
          <w:color w:val="000000" w:themeColor="text1"/>
          <w:sz w:val="27"/>
          <w:szCs w:val="27"/>
        </w:rPr>
        <w:br/>
      </w:r>
      <w:hyperlink r:id="rId13" w:history="1">
        <w:r w:rsidRPr="00397EC5">
          <w:rPr>
            <w:rStyle w:val="Hyperlink"/>
            <w:color w:val="000000" w:themeColor="text1"/>
            <w:sz w:val="23"/>
            <w:szCs w:val="23"/>
            <w:u w:val="none"/>
          </w:rPr>
          <w:t>http://www.1000genomes.org</w:t>
        </w:r>
      </w:hyperlink>
      <w:r>
        <w:rPr>
          <w:color w:val="000000"/>
          <w:sz w:val="27"/>
          <w:szCs w:val="27"/>
        </w:rPr>
        <w:br/>
      </w:r>
      <w:r>
        <w:rPr>
          <w:color w:val="000000"/>
          <w:sz w:val="23"/>
          <w:szCs w:val="23"/>
        </w:rPr>
        <w:t>https://github.com/jamescasbon/PyVCF</w:t>
      </w:r>
    </w:p>
    <w:sectPr w:rsidR="00A0615F" w:rsidRPr="00A0615F" w:rsidSect="00202402">
      <w:footerReference w:type="first" r:id="rId14"/>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0F92" w:rsidRDefault="007F0F92" w:rsidP="00D14C91">
      <w:pPr>
        <w:spacing w:line="240" w:lineRule="auto"/>
      </w:pPr>
      <w:r>
        <w:separator/>
      </w:r>
    </w:p>
  </w:endnote>
  <w:endnote w:type="continuationSeparator" w:id="0">
    <w:p w:rsidR="007F0F92" w:rsidRDefault="007F0F92" w:rsidP="00D14C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8305282"/>
      <w:docPartObj>
        <w:docPartGallery w:val="Page Numbers (Bottom of Page)"/>
        <w:docPartUnique/>
      </w:docPartObj>
    </w:sdtPr>
    <w:sdtEndPr>
      <w:rPr>
        <w:noProof/>
      </w:rPr>
    </w:sdtEndPr>
    <w:sdtContent>
      <w:p w:rsidR="004B371B" w:rsidRDefault="004B371B">
        <w:pPr>
          <w:pStyle w:val="Footer"/>
          <w:jc w:val="right"/>
        </w:pPr>
        <w:r>
          <w:fldChar w:fldCharType="begin"/>
        </w:r>
        <w:r>
          <w:instrText xml:space="preserve"> PAGE   \* MERGEFORMAT </w:instrText>
        </w:r>
        <w:r>
          <w:fldChar w:fldCharType="separate"/>
        </w:r>
        <w:r w:rsidR="005D253D">
          <w:rPr>
            <w:noProof/>
          </w:rPr>
          <w:t>1</w:t>
        </w:r>
        <w:r>
          <w:rPr>
            <w:noProof/>
          </w:rPr>
          <w:fldChar w:fldCharType="end"/>
        </w:r>
      </w:p>
    </w:sdtContent>
  </w:sdt>
  <w:p w:rsidR="00D14C91" w:rsidRDefault="00D14C9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4C91" w:rsidRDefault="00D14C91">
    <w:pPr>
      <w:ind w:right="260"/>
      <w:rPr>
        <w:color w:val="0F243E" w:themeColor="text2" w:themeShade="80"/>
        <w:sz w:val="26"/>
        <w:szCs w:val="26"/>
      </w:rPr>
    </w:pPr>
    <w:r>
      <w:rPr>
        <w:noProof/>
        <w:color w:val="1F497D" w:themeColor="text2"/>
        <w:sz w:val="26"/>
        <w:szCs w:val="26"/>
      </w:rPr>
      <mc:AlternateContent>
        <mc:Choice Requires="wps">
          <w:drawing>
            <wp:anchor distT="0" distB="0" distL="114300" distR="114300" simplePos="0" relativeHeight="251659264" behindDoc="0" locked="0" layoutInCell="1" allowOverlap="1" wp14:editId="38CDDEC2">
              <wp:simplePos x="0" y="0"/>
              <mc:AlternateContent>
                <mc:Choice Requires="wp14">
                  <wp:positionH relativeFrom="page">
                    <wp14:pctPosHOffset>91000</wp14:pctPosHOffset>
                  </wp:positionH>
                </mc:Choice>
                <mc:Fallback>
                  <wp:positionH relativeFrom="page">
                    <wp:posOffset>7072630</wp:posOffset>
                  </wp:positionH>
                </mc:Fallback>
              </mc:AlternateContent>
              <mc:AlternateContent>
                <mc:Choice Requires="wp14">
                  <wp:positionV relativeFrom="page">
                    <wp14:pctPosVOffset>93000</wp14:pctPosVOffset>
                  </wp:positionV>
                </mc:Choice>
                <mc:Fallback>
                  <wp:positionV relativeFrom="page">
                    <wp:posOffset>9354185</wp:posOffset>
                  </wp:positionV>
                </mc:Fallback>
              </mc:AlternateContent>
              <wp:extent cx="388620" cy="313055"/>
              <wp:effectExtent l="0" t="0" r="0" b="0"/>
              <wp:wrapNone/>
              <wp:docPr id="49" name="Text Box 49"/>
              <wp:cNvGraphicFramePr/>
              <a:graphic xmlns:a="http://schemas.openxmlformats.org/drawingml/2006/main">
                <a:graphicData uri="http://schemas.microsoft.com/office/word/2010/wordprocessingShape">
                  <wps:wsp>
                    <wps:cNvSpPr txBox="1"/>
                    <wps:spPr>
                      <a:xfrm>
                        <a:off x="0" y="0"/>
                        <a:ext cx="388620" cy="3130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14C91" w:rsidRDefault="00D14C91">
                          <w:pPr>
                            <w:jc w:val="center"/>
                            <w:rPr>
                              <w:color w:val="0F243E" w:themeColor="text2" w:themeShade="80"/>
                              <w:sz w:val="26"/>
                              <w:szCs w:val="26"/>
                            </w:rPr>
                          </w:pP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id="_x0000_t202" coordsize="21600,21600" o:spt="202" path="m,l,21600r21600,l21600,xe">
              <v:stroke joinstyle="miter"/>
              <v:path gradientshapeok="t" o:connecttype="rect"/>
            </v:shapetype>
            <v:shape id="Text Box 49" o:spid="_x0000_s1026" type="#_x0000_t202" style="position:absolute;margin-left:0;margin-top:0;width:30.6pt;height:24.65pt;z-index:251659264;visibility:visible;mso-wrap-style:square;mso-width-percent:50;mso-height-percent:50;mso-left-percent:910;mso-top-percent:930;mso-wrap-distance-left:9pt;mso-wrap-distance-top:0;mso-wrap-distance-right:9pt;mso-wrap-distance-bottom:0;mso-position-horizontal-relative:page;mso-position-vertical-relative:page;mso-width-percent:50;mso-height-percent:50;mso-left-percent:91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" fillcolor="white [3201]" stroked="f" strokeweight=".5pt">
              <v:textbox style="mso-fit-shape-to-text:t" inset="0,,0">
                <w:txbxContent>
                  <w:p w:rsidR="00D14C91" w:rsidRDefault="00D14C91">
                    <w:pPr>
                      <w:jc w:val="center"/>
                      <w:rPr>
                        <w:color w:val="0F243E" w:themeColor="text2" w:themeShade="80"/>
                        <w:sz w:val="26"/>
                        <w:szCs w:val="26"/>
                      </w:rPr>
                    </w:pPr>
                  </w:p>
                </w:txbxContent>
              </v:textbox>
              <w10:wrap anchorx="page" anchory="page"/>
            </v:shape>
          </w:pict>
        </mc:Fallback>
      </mc:AlternateContent>
    </w:r>
  </w:p>
  <w:p w:rsidR="00D14C91" w:rsidRDefault="00D14C9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9847432"/>
      <w:docPartObj>
        <w:docPartGallery w:val="Page Numbers (Bottom of Page)"/>
        <w:docPartUnique/>
      </w:docPartObj>
    </w:sdtPr>
    <w:sdtEndPr>
      <w:rPr>
        <w:noProof/>
      </w:rPr>
    </w:sdtEndPr>
    <w:sdtContent>
      <w:p w:rsidR="004B371B" w:rsidRDefault="004B371B">
        <w:pPr>
          <w:pStyle w:val="Footer"/>
          <w:jc w:val="right"/>
        </w:pPr>
        <w:r>
          <w:fldChar w:fldCharType="begin"/>
        </w:r>
        <w:r>
          <w:instrText xml:space="preserve"> PAGE   \* MERGEFORMAT </w:instrText>
        </w:r>
        <w:r>
          <w:fldChar w:fldCharType="separate"/>
        </w:r>
        <w:r w:rsidR="005D253D">
          <w:rPr>
            <w:noProof/>
          </w:rPr>
          <w:t>1</w:t>
        </w:r>
        <w:r>
          <w:rPr>
            <w:noProof/>
          </w:rPr>
          <w:fldChar w:fldCharType="end"/>
        </w:r>
      </w:p>
    </w:sdtContent>
  </w:sdt>
  <w:p w:rsidR="00202402" w:rsidRDefault="0020240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0F92" w:rsidRDefault="007F0F92" w:rsidP="00D14C91">
      <w:pPr>
        <w:spacing w:line="240" w:lineRule="auto"/>
      </w:pPr>
      <w:r>
        <w:separator/>
      </w:r>
    </w:p>
  </w:footnote>
  <w:footnote w:type="continuationSeparator" w:id="0">
    <w:p w:rsidR="007F0F92" w:rsidRDefault="007F0F92" w:rsidP="00D14C91">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827EA3"/>
    <w:multiLevelType w:val="multilevel"/>
    <w:tmpl w:val="1DD24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B07"/>
    <w:rsid w:val="00202402"/>
    <w:rsid w:val="00397BFB"/>
    <w:rsid w:val="00397EC5"/>
    <w:rsid w:val="00416F04"/>
    <w:rsid w:val="00436CC3"/>
    <w:rsid w:val="004B371B"/>
    <w:rsid w:val="005D253D"/>
    <w:rsid w:val="00734B07"/>
    <w:rsid w:val="007F0F92"/>
    <w:rsid w:val="00A0615F"/>
    <w:rsid w:val="00A65CEB"/>
    <w:rsid w:val="00A86B59"/>
    <w:rsid w:val="00A92AE8"/>
    <w:rsid w:val="00BF3EFA"/>
    <w:rsid w:val="00C239B4"/>
    <w:rsid w:val="00CE170A"/>
    <w:rsid w:val="00D14C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0615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0615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0615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0615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rsid w:val="00734B07"/>
  </w:style>
  <w:style w:type="character" w:customStyle="1" w:styleId="Heading2Char">
    <w:name w:val="Heading 2 Char"/>
    <w:basedOn w:val="DefaultParagraphFont"/>
    <w:link w:val="Heading2"/>
    <w:uiPriority w:val="9"/>
    <w:rsid w:val="00A0615F"/>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A0615F"/>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A0615F"/>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A0615F"/>
    <w:rPr>
      <w:rFonts w:asciiTheme="majorHAnsi" w:eastAsiaTheme="majorEastAsia" w:hAnsiTheme="majorHAnsi" w:cstheme="majorBidi"/>
      <w:b/>
      <w:bCs/>
      <w:i/>
      <w:iCs/>
      <w:color w:val="4F81BD" w:themeColor="accent1"/>
    </w:rPr>
  </w:style>
  <w:style w:type="paragraph" w:styleId="Subtitle">
    <w:name w:val="Subtitle"/>
    <w:basedOn w:val="Normal"/>
    <w:next w:val="Normal"/>
    <w:link w:val="SubtitleChar"/>
    <w:uiPriority w:val="11"/>
    <w:qFormat/>
    <w:rsid w:val="00A0615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0615F"/>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uiPriority w:val="59"/>
    <w:rsid w:val="00A0615F"/>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D14C91"/>
    <w:pPr>
      <w:spacing w:line="240" w:lineRule="auto"/>
    </w:pPr>
    <w:rPr>
      <w:rFonts w:asciiTheme="minorHAnsi" w:eastAsiaTheme="minorEastAsia" w:hAnsiTheme="minorHAnsi" w:cstheme="minorBidi"/>
      <w:lang w:eastAsia="ja-JP"/>
    </w:rPr>
  </w:style>
  <w:style w:type="character" w:customStyle="1" w:styleId="NoSpacingChar">
    <w:name w:val="No Spacing Char"/>
    <w:basedOn w:val="DefaultParagraphFont"/>
    <w:link w:val="NoSpacing"/>
    <w:uiPriority w:val="1"/>
    <w:rsid w:val="00D14C91"/>
    <w:rPr>
      <w:rFonts w:asciiTheme="minorHAnsi" w:eastAsiaTheme="minorEastAsia" w:hAnsiTheme="minorHAnsi" w:cstheme="minorBidi"/>
      <w:lang w:eastAsia="ja-JP"/>
    </w:rPr>
  </w:style>
  <w:style w:type="paragraph" w:styleId="BalloonText">
    <w:name w:val="Balloon Text"/>
    <w:basedOn w:val="Normal"/>
    <w:link w:val="BalloonTextChar"/>
    <w:uiPriority w:val="99"/>
    <w:semiHidden/>
    <w:unhideWhenUsed/>
    <w:rsid w:val="00D14C9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C91"/>
    <w:rPr>
      <w:rFonts w:ascii="Tahoma" w:hAnsi="Tahoma" w:cs="Tahoma"/>
      <w:sz w:val="16"/>
      <w:szCs w:val="16"/>
    </w:rPr>
  </w:style>
  <w:style w:type="character" w:styleId="LineNumber">
    <w:name w:val="line number"/>
    <w:basedOn w:val="DefaultParagraphFont"/>
    <w:uiPriority w:val="99"/>
    <w:semiHidden/>
    <w:unhideWhenUsed/>
    <w:rsid w:val="00D14C91"/>
  </w:style>
  <w:style w:type="paragraph" w:styleId="Header">
    <w:name w:val="header"/>
    <w:basedOn w:val="Normal"/>
    <w:link w:val="HeaderChar"/>
    <w:uiPriority w:val="99"/>
    <w:unhideWhenUsed/>
    <w:rsid w:val="00D14C91"/>
    <w:pPr>
      <w:tabs>
        <w:tab w:val="center" w:pos="4680"/>
        <w:tab w:val="right" w:pos="9360"/>
      </w:tabs>
      <w:spacing w:line="240" w:lineRule="auto"/>
    </w:pPr>
  </w:style>
  <w:style w:type="character" w:customStyle="1" w:styleId="HeaderChar">
    <w:name w:val="Header Char"/>
    <w:basedOn w:val="DefaultParagraphFont"/>
    <w:link w:val="Header"/>
    <w:uiPriority w:val="99"/>
    <w:rsid w:val="00D14C91"/>
  </w:style>
  <w:style w:type="paragraph" w:styleId="Footer">
    <w:name w:val="footer"/>
    <w:basedOn w:val="Normal"/>
    <w:link w:val="FooterChar"/>
    <w:uiPriority w:val="99"/>
    <w:unhideWhenUsed/>
    <w:rsid w:val="00D14C91"/>
    <w:pPr>
      <w:tabs>
        <w:tab w:val="center" w:pos="4680"/>
        <w:tab w:val="right" w:pos="9360"/>
      </w:tabs>
      <w:spacing w:line="240" w:lineRule="auto"/>
    </w:pPr>
  </w:style>
  <w:style w:type="character" w:customStyle="1" w:styleId="FooterChar">
    <w:name w:val="Footer Char"/>
    <w:basedOn w:val="DefaultParagraphFont"/>
    <w:link w:val="Footer"/>
    <w:uiPriority w:val="99"/>
    <w:rsid w:val="00D14C91"/>
  </w:style>
  <w:style w:type="character" w:styleId="Hyperlink">
    <w:name w:val="Hyperlink"/>
    <w:basedOn w:val="DefaultParagraphFont"/>
    <w:uiPriority w:val="99"/>
    <w:semiHidden/>
    <w:unhideWhenUsed/>
    <w:rsid w:val="00397EC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0615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0615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0615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0615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rsid w:val="00734B07"/>
  </w:style>
  <w:style w:type="character" w:customStyle="1" w:styleId="Heading2Char">
    <w:name w:val="Heading 2 Char"/>
    <w:basedOn w:val="DefaultParagraphFont"/>
    <w:link w:val="Heading2"/>
    <w:uiPriority w:val="9"/>
    <w:rsid w:val="00A0615F"/>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A0615F"/>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A0615F"/>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A0615F"/>
    <w:rPr>
      <w:rFonts w:asciiTheme="majorHAnsi" w:eastAsiaTheme="majorEastAsia" w:hAnsiTheme="majorHAnsi" w:cstheme="majorBidi"/>
      <w:b/>
      <w:bCs/>
      <w:i/>
      <w:iCs/>
      <w:color w:val="4F81BD" w:themeColor="accent1"/>
    </w:rPr>
  </w:style>
  <w:style w:type="paragraph" w:styleId="Subtitle">
    <w:name w:val="Subtitle"/>
    <w:basedOn w:val="Normal"/>
    <w:next w:val="Normal"/>
    <w:link w:val="SubtitleChar"/>
    <w:uiPriority w:val="11"/>
    <w:qFormat/>
    <w:rsid w:val="00A0615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0615F"/>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uiPriority w:val="59"/>
    <w:rsid w:val="00A0615F"/>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D14C91"/>
    <w:pPr>
      <w:spacing w:line="240" w:lineRule="auto"/>
    </w:pPr>
    <w:rPr>
      <w:rFonts w:asciiTheme="minorHAnsi" w:eastAsiaTheme="minorEastAsia" w:hAnsiTheme="minorHAnsi" w:cstheme="minorBidi"/>
      <w:lang w:eastAsia="ja-JP"/>
    </w:rPr>
  </w:style>
  <w:style w:type="character" w:customStyle="1" w:styleId="NoSpacingChar">
    <w:name w:val="No Spacing Char"/>
    <w:basedOn w:val="DefaultParagraphFont"/>
    <w:link w:val="NoSpacing"/>
    <w:uiPriority w:val="1"/>
    <w:rsid w:val="00D14C91"/>
    <w:rPr>
      <w:rFonts w:asciiTheme="minorHAnsi" w:eastAsiaTheme="minorEastAsia" w:hAnsiTheme="minorHAnsi" w:cstheme="minorBidi"/>
      <w:lang w:eastAsia="ja-JP"/>
    </w:rPr>
  </w:style>
  <w:style w:type="paragraph" w:styleId="BalloonText">
    <w:name w:val="Balloon Text"/>
    <w:basedOn w:val="Normal"/>
    <w:link w:val="BalloonTextChar"/>
    <w:uiPriority w:val="99"/>
    <w:semiHidden/>
    <w:unhideWhenUsed/>
    <w:rsid w:val="00D14C9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C91"/>
    <w:rPr>
      <w:rFonts w:ascii="Tahoma" w:hAnsi="Tahoma" w:cs="Tahoma"/>
      <w:sz w:val="16"/>
      <w:szCs w:val="16"/>
    </w:rPr>
  </w:style>
  <w:style w:type="character" w:styleId="LineNumber">
    <w:name w:val="line number"/>
    <w:basedOn w:val="DefaultParagraphFont"/>
    <w:uiPriority w:val="99"/>
    <w:semiHidden/>
    <w:unhideWhenUsed/>
    <w:rsid w:val="00D14C91"/>
  </w:style>
  <w:style w:type="paragraph" w:styleId="Header">
    <w:name w:val="header"/>
    <w:basedOn w:val="Normal"/>
    <w:link w:val="HeaderChar"/>
    <w:uiPriority w:val="99"/>
    <w:unhideWhenUsed/>
    <w:rsid w:val="00D14C91"/>
    <w:pPr>
      <w:tabs>
        <w:tab w:val="center" w:pos="4680"/>
        <w:tab w:val="right" w:pos="9360"/>
      </w:tabs>
      <w:spacing w:line="240" w:lineRule="auto"/>
    </w:pPr>
  </w:style>
  <w:style w:type="character" w:customStyle="1" w:styleId="HeaderChar">
    <w:name w:val="Header Char"/>
    <w:basedOn w:val="DefaultParagraphFont"/>
    <w:link w:val="Header"/>
    <w:uiPriority w:val="99"/>
    <w:rsid w:val="00D14C91"/>
  </w:style>
  <w:style w:type="paragraph" w:styleId="Footer">
    <w:name w:val="footer"/>
    <w:basedOn w:val="Normal"/>
    <w:link w:val="FooterChar"/>
    <w:uiPriority w:val="99"/>
    <w:unhideWhenUsed/>
    <w:rsid w:val="00D14C91"/>
    <w:pPr>
      <w:tabs>
        <w:tab w:val="center" w:pos="4680"/>
        <w:tab w:val="right" w:pos="9360"/>
      </w:tabs>
      <w:spacing w:line="240" w:lineRule="auto"/>
    </w:pPr>
  </w:style>
  <w:style w:type="character" w:customStyle="1" w:styleId="FooterChar">
    <w:name w:val="Footer Char"/>
    <w:basedOn w:val="DefaultParagraphFont"/>
    <w:link w:val="Footer"/>
    <w:uiPriority w:val="99"/>
    <w:rsid w:val="00D14C91"/>
  </w:style>
  <w:style w:type="character" w:styleId="Hyperlink">
    <w:name w:val="Hyperlink"/>
    <w:basedOn w:val="DefaultParagraphFont"/>
    <w:uiPriority w:val="99"/>
    <w:semiHidden/>
    <w:unhideWhenUsed/>
    <w:rsid w:val="00397EC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605184">
      <w:bodyDiv w:val="1"/>
      <w:marLeft w:val="0"/>
      <w:marRight w:val="0"/>
      <w:marTop w:val="0"/>
      <w:marBottom w:val="0"/>
      <w:divBdr>
        <w:top w:val="none" w:sz="0" w:space="0" w:color="auto"/>
        <w:left w:val="none" w:sz="0" w:space="0" w:color="auto"/>
        <w:bottom w:val="none" w:sz="0" w:space="0" w:color="auto"/>
        <w:right w:val="none" w:sz="0" w:space="0" w:color="auto"/>
      </w:divBdr>
      <w:divsChild>
        <w:div w:id="1517234392">
          <w:marLeft w:val="0"/>
          <w:marRight w:val="0"/>
          <w:marTop w:val="0"/>
          <w:marBottom w:val="0"/>
          <w:divBdr>
            <w:top w:val="none" w:sz="0" w:space="0" w:color="auto"/>
            <w:left w:val="none" w:sz="0" w:space="0" w:color="auto"/>
            <w:bottom w:val="none" w:sz="0" w:space="0" w:color="auto"/>
            <w:right w:val="none" w:sz="0" w:space="0" w:color="auto"/>
          </w:divBdr>
        </w:div>
      </w:divsChild>
    </w:div>
    <w:div w:id="856191475">
      <w:bodyDiv w:val="1"/>
      <w:marLeft w:val="0"/>
      <w:marRight w:val="0"/>
      <w:marTop w:val="0"/>
      <w:marBottom w:val="0"/>
      <w:divBdr>
        <w:top w:val="none" w:sz="0" w:space="0" w:color="auto"/>
        <w:left w:val="none" w:sz="0" w:space="0" w:color="auto"/>
        <w:bottom w:val="none" w:sz="0" w:space="0" w:color="auto"/>
        <w:right w:val="none" w:sz="0" w:space="0" w:color="auto"/>
      </w:divBdr>
      <w:divsChild>
        <w:div w:id="1994092202">
          <w:marLeft w:val="0"/>
          <w:marRight w:val="0"/>
          <w:marTop w:val="0"/>
          <w:marBottom w:val="0"/>
          <w:divBdr>
            <w:top w:val="none" w:sz="0" w:space="0" w:color="auto"/>
            <w:left w:val="none" w:sz="0" w:space="0" w:color="auto"/>
            <w:bottom w:val="none" w:sz="0" w:space="0" w:color="auto"/>
            <w:right w:val="none" w:sz="0" w:space="0" w:color="auto"/>
          </w:divBdr>
        </w:div>
        <w:div w:id="806161622">
          <w:marLeft w:val="0"/>
          <w:marRight w:val="0"/>
          <w:marTop w:val="0"/>
          <w:marBottom w:val="0"/>
          <w:divBdr>
            <w:top w:val="none" w:sz="0" w:space="0" w:color="auto"/>
            <w:left w:val="none" w:sz="0" w:space="0" w:color="auto"/>
            <w:bottom w:val="none" w:sz="0" w:space="0" w:color="auto"/>
            <w:right w:val="none" w:sz="0" w:space="0" w:color="auto"/>
          </w:divBdr>
        </w:div>
        <w:div w:id="2093044316">
          <w:marLeft w:val="0"/>
          <w:marRight w:val="0"/>
          <w:marTop w:val="0"/>
          <w:marBottom w:val="0"/>
          <w:divBdr>
            <w:top w:val="none" w:sz="0" w:space="0" w:color="auto"/>
            <w:left w:val="none" w:sz="0" w:space="0" w:color="auto"/>
            <w:bottom w:val="none" w:sz="0" w:space="0" w:color="auto"/>
            <w:right w:val="none" w:sz="0" w:space="0" w:color="auto"/>
          </w:divBdr>
        </w:div>
      </w:divsChild>
    </w:div>
    <w:div w:id="1251962901">
      <w:bodyDiv w:val="1"/>
      <w:marLeft w:val="0"/>
      <w:marRight w:val="0"/>
      <w:marTop w:val="0"/>
      <w:marBottom w:val="0"/>
      <w:divBdr>
        <w:top w:val="none" w:sz="0" w:space="0" w:color="auto"/>
        <w:left w:val="none" w:sz="0" w:space="0" w:color="auto"/>
        <w:bottom w:val="none" w:sz="0" w:space="0" w:color="auto"/>
        <w:right w:val="none" w:sz="0" w:space="0" w:color="auto"/>
      </w:divBdr>
      <w:divsChild>
        <w:div w:id="3248184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1000genomes.org/"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labs.eeb.utoronto.ca/wright/Stephen_I._Wright/Welcome.htm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8C8BD1032B3457480980639021D05DE"/>
        <w:category>
          <w:name w:val="General"/>
          <w:gallery w:val="placeholder"/>
        </w:category>
        <w:types>
          <w:type w:val="bbPlcHdr"/>
        </w:types>
        <w:behaviors>
          <w:behavior w:val="content"/>
        </w:behaviors>
        <w:guid w:val="{E401E8D5-8973-494A-B8F1-063204B6311D}"/>
      </w:docPartPr>
      <w:docPartBody>
        <w:p w:rsidR="005E7C79" w:rsidRDefault="002C4B5C" w:rsidP="002C4B5C">
          <w:pPr>
            <w:pStyle w:val="88C8BD1032B3457480980639021D05DE"/>
          </w:pPr>
          <w:r>
            <w:rPr>
              <w:rFonts w:asciiTheme="majorHAnsi" w:eastAsiaTheme="majorEastAsia" w:hAnsiTheme="majorHAnsi" w:cstheme="majorBidi"/>
            </w:rPr>
            <w:t>[Type the company name]</w:t>
          </w:r>
        </w:p>
      </w:docPartBody>
    </w:docPart>
    <w:docPart>
      <w:docPartPr>
        <w:name w:val="2FE2416802304EE9B129008D061D9EC9"/>
        <w:category>
          <w:name w:val="General"/>
          <w:gallery w:val="placeholder"/>
        </w:category>
        <w:types>
          <w:type w:val="bbPlcHdr"/>
        </w:types>
        <w:behaviors>
          <w:behavior w:val="content"/>
        </w:behaviors>
        <w:guid w:val="{815C4A36-666D-45CC-ABC2-8DE597EB3A3F}"/>
      </w:docPartPr>
      <w:docPartBody>
        <w:p w:rsidR="005E7C79" w:rsidRDefault="002C4B5C" w:rsidP="002C4B5C">
          <w:pPr>
            <w:pStyle w:val="2FE2416802304EE9B129008D061D9EC9"/>
          </w:pPr>
          <w:r>
            <w:rPr>
              <w:rFonts w:asciiTheme="majorHAnsi" w:eastAsiaTheme="majorEastAsia" w:hAnsiTheme="majorHAnsi" w:cstheme="majorBidi"/>
              <w:color w:val="4F81BD" w:themeColor="accent1"/>
              <w:sz w:val="80"/>
              <w:szCs w:val="80"/>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4B5C"/>
    <w:rsid w:val="0028532B"/>
    <w:rsid w:val="002C4B5C"/>
    <w:rsid w:val="00553265"/>
    <w:rsid w:val="005E7C79"/>
    <w:rsid w:val="00AE48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8C8BD1032B3457480980639021D05DE">
    <w:name w:val="88C8BD1032B3457480980639021D05DE"/>
    <w:rsid w:val="002C4B5C"/>
  </w:style>
  <w:style w:type="paragraph" w:customStyle="1" w:styleId="2FE2416802304EE9B129008D061D9EC9">
    <w:name w:val="2FE2416802304EE9B129008D061D9EC9"/>
    <w:rsid w:val="002C4B5C"/>
  </w:style>
  <w:style w:type="paragraph" w:customStyle="1" w:styleId="8073F01D82584CA58506C4C516606F50">
    <w:name w:val="8073F01D82584CA58506C4C516606F50"/>
    <w:rsid w:val="002C4B5C"/>
  </w:style>
  <w:style w:type="paragraph" w:customStyle="1" w:styleId="3AD0D9395B2A44C5A2EFBA35D269EC83">
    <w:name w:val="3AD0D9395B2A44C5A2EFBA35D269EC83"/>
    <w:rsid w:val="002C4B5C"/>
  </w:style>
  <w:style w:type="paragraph" w:customStyle="1" w:styleId="755497C9C7C3437481B9060360FE067D">
    <w:name w:val="755497C9C7C3437481B9060360FE067D"/>
    <w:rsid w:val="002C4B5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8C8BD1032B3457480980639021D05DE">
    <w:name w:val="88C8BD1032B3457480980639021D05DE"/>
    <w:rsid w:val="002C4B5C"/>
  </w:style>
  <w:style w:type="paragraph" w:customStyle="1" w:styleId="2FE2416802304EE9B129008D061D9EC9">
    <w:name w:val="2FE2416802304EE9B129008D061D9EC9"/>
    <w:rsid w:val="002C4B5C"/>
  </w:style>
  <w:style w:type="paragraph" w:customStyle="1" w:styleId="8073F01D82584CA58506C4C516606F50">
    <w:name w:val="8073F01D82584CA58506C4C516606F50"/>
    <w:rsid w:val="002C4B5C"/>
  </w:style>
  <w:style w:type="paragraph" w:customStyle="1" w:styleId="3AD0D9395B2A44C5A2EFBA35D269EC83">
    <w:name w:val="3AD0D9395B2A44C5A2EFBA35D269EC83"/>
    <w:rsid w:val="002C4B5C"/>
  </w:style>
  <w:style w:type="paragraph" w:customStyle="1" w:styleId="755497C9C7C3437481B9060360FE067D">
    <w:name w:val="755497C9C7C3437481B9060360FE067D"/>
    <w:rsid w:val="002C4B5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2012-09-20T00:00:00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5AD6749-EF6C-4E48-B704-DA3AC9CF5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2013</Words>
  <Characters>11480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Genome Database System</vt:lpstr>
    </vt:vector>
  </TitlesOfParts>
  <Company>Rose-Hulman Institute of Technology</Company>
  <LinksUpToDate>false</LinksUpToDate>
  <CharactersWithSpaces>13467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Genome Database System</dc:title>
  <dc:subject>Milestone 1</dc:subject>
  <dc:creator>Julia Chapple, David Galvez, Adam Westerman</dc:creator>
  <cp:lastModifiedBy>Windows User</cp:lastModifiedBy>
  <cp:revision>2</cp:revision>
  <dcterms:created xsi:type="dcterms:W3CDTF">2013-08-28T13:10:00Z</dcterms:created>
  <dcterms:modified xsi:type="dcterms:W3CDTF">2013-08-28T13:10:00Z</dcterms:modified>
</cp:coreProperties>
</file>