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1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>– Variabl</w:t>
      </w:r>
      <w:r>
        <w:rPr>
          <w:rFonts w:ascii="Comic Sans MS" w:hAnsi="Comic Sans MS" w:cs="Courier New"/>
          <w:sz w:val="36"/>
          <w:szCs w:val="36"/>
          <w:highlight w:val="green"/>
        </w:rPr>
        <w:t>es, Types, Classes and Objects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8198F" w:rsidRPr="0018198F" w:rsidRDefault="00D7064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18198F">
        <w:rPr>
          <w:rFonts w:ascii="Comic Sans MS" w:hAnsi="Comic Sans MS" w:cs="Courier New"/>
          <w:sz w:val="28"/>
          <w:szCs w:val="28"/>
        </w:rPr>
        <w:lastRenderedPageBreak/>
        <w:t>What is this</w:t>
      </w:r>
      <w:r w:rsidR="001961B2">
        <w:rPr>
          <w:rFonts w:ascii="Comic Sans MS" w:hAnsi="Comic Sans MS" w:cs="Courier New"/>
          <w:sz w:val="28"/>
          <w:szCs w:val="28"/>
        </w:rPr>
        <w:t>?</w:t>
      </w:r>
    </w:p>
    <w:p w:rsidR="00EE0BBA" w:rsidRPr="0018198F" w:rsidRDefault="00EE0BBA" w:rsidP="0018198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18198F">
        <w:rPr>
          <w:rFonts w:ascii="Comic Sans MS" w:hAnsi="Comic Sans MS" w:cs="Courier New"/>
          <w:sz w:val="24"/>
          <w:szCs w:val="24"/>
        </w:rPr>
        <w:t xml:space="preserve">In Java, </w:t>
      </w:r>
      <w:r w:rsidRPr="0018198F">
        <w:rPr>
          <w:rFonts w:ascii="Comic Sans MS" w:hAnsi="Comic Sans MS" w:cs="Courier New"/>
          <w:b/>
          <w:i/>
          <w:color w:val="FF0000"/>
          <w:sz w:val="24"/>
          <w:szCs w:val="24"/>
        </w:rPr>
        <w:t>every variable has a declared type</w:t>
      </w:r>
      <w:r w:rsidRPr="0018198F">
        <w:rPr>
          <w:rFonts w:ascii="Comic Sans MS" w:hAnsi="Comic Sans MS" w:cs="Courier New"/>
          <w:sz w:val="24"/>
          <w:szCs w:val="24"/>
        </w:rPr>
        <w:t>, either:</w:t>
      </w:r>
    </w:p>
    <w:p w:rsidR="00EE0BBA" w:rsidRDefault="007D190D" w:rsidP="00EE0BB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246.15pt;margin-top:2.6pt;width:20pt;height:15pt;flip:x y;z-index:251673600" o:connectortype="straight">
            <v:stroke endarrow="block"/>
          </v:shape>
        </w:pict>
      </w:r>
      <w:r>
        <w:rPr>
          <w:rFonts w:ascii="Comic Sans MS" w:hAnsi="Comic Sans MS" w:cs="Courier New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left:0;text-align:left;margin-left:266.15pt;margin-top:17.6pt;width:107.5pt;height:84.75pt;z-index:251672576;mso-width-relative:margin;mso-height-relative:margin">
            <v:textbox>
              <w:txbxContent>
                <w:p w:rsidR="00EE0BBA" w:rsidRDefault="00EE0BBA">
                  <w:r>
                    <w:t xml:space="preserve">In addition, every object has an </w:t>
                  </w:r>
                  <w:r w:rsidRPr="00EE0BBA">
                    <w:rPr>
                      <w:i/>
                    </w:rPr>
                    <w:t>actual</w:t>
                  </w:r>
                  <w:r w:rsidR="001961B2">
                    <w:t xml:space="preserve"> type – see the Summary on </w:t>
                  </w:r>
                  <w:r w:rsidRPr="00EE0BBA">
                    <w:rPr>
                      <w:color w:val="FF0000"/>
                    </w:rPr>
                    <w:t>polymorphism</w:t>
                  </w:r>
                  <w:r>
                    <w:t>.</w:t>
                  </w:r>
                </w:p>
              </w:txbxContent>
            </v:textbox>
          </v:shape>
        </w:pict>
      </w:r>
      <w:r w:rsidR="00EE0BBA" w:rsidRPr="00EE0BBA">
        <w:rPr>
          <w:rFonts w:ascii="Comic Sans MS" w:hAnsi="Comic Sans MS" w:cs="Courier New"/>
          <w:color w:val="FF0000"/>
          <w:sz w:val="24"/>
          <w:szCs w:val="24"/>
        </w:rPr>
        <w:t>primitive type</w:t>
      </w:r>
      <w:r w:rsidR="00EE0BBA">
        <w:rPr>
          <w:rFonts w:ascii="Comic Sans MS" w:hAnsi="Comic Sans MS" w:cs="Courier New"/>
          <w:sz w:val="24"/>
          <w:szCs w:val="24"/>
        </w:rPr>
        <w:t xml:space="preserve"> (e.g. </w:t>
      </w:r>
      <w:proofErr w:type="spellStart"/>
      <w:r w:rsidR="00EE0BBA" w:rsidRPr="0018198F">
        <w:rPr>
          <w:rFonts w:ascii="Comic Sans MS" w:hAnsi="Comic Sans MS" w:cs="Courier New"/>
          <w:sz w:val="24"/>
          <w:szCs w:val="24"/>
        </w:rPr>
        <w:t>int</w:t>
      </w:r>
      <w:proofErr w:type="spellEnd"/>
      <w:r w:rsidR="0018198F">
        <w:rPr>
          <w:rFonts w:ascii="Comic Sans MS" w:hAnsi="Comic Sans MS" w:cs="Courier New"/>
          <w:sz w:val="24"/>
          <w:szCs w:val="24"/>
        </w:rPr>
        <w:t xml:space="preserve">, </w:t>
      </w:r>
      <w:r w:rsidR="00EE0BBA" w:rsidRPr="0018198F">
        <w:rPr>
          <w:rFonts w:ascii="Comic Sans MS" w:hAnsi="Comic Sans MS" w:cs="Courier New"/>
          <w:sz w:val="24"/>
          <w:szCs w:val="24"/>
        </w:rPr>
        <w:t>double</w:t>
      </w:r>
      <w:r w:rsidR="00EE0BBA">
        <w:rPr>
          <w:rFonts w:ascii="Comic Sans MS" w:hAnsi="Comic Sans MS" w:cs="Courier New"/>
          <w:sz w:val="24"/>
          <w:szCs w:val="24"/>
        </w:rPr>
        <w:t>), or</w:t>
      </w:r>
    </w:p>
    <w:p w:rsidR="00EE0BBA" w:rsidRDefault="00EE0BBA" w:rsidP="00EE0BB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color w:val="FF0000"/>
          <w:sz w:val="24"/>
          <w:szCs w:val="24"/>
        </w:rPr>
        <w:t xml:space="preserve">object </w:t>
      </w:r>
      <w:r w:rsidRPr="00EE0BBA">
        <w:rPr>
          <w:rFonts w:ascii="Comic Sans MS" w:hAnsi="Comic Sans MS" w:cs="Courier New"/>
          <w:color w:val="FF0000"/>
          <w:sz w:val="24"/>
          <w:szCs w:val="24"/>
        </w:rPr>
        <w:t>type</w:t>
      </w:r>
      <w:r>
        <w:rPr>
          <w:rFonts w:ascii="Comic Sans MS" w:hAnsi="Comic Sans MS" w:cs="Courier New"/>
          <w:sz w:val="24"/>
          <w:szCs w:val="24"/>
        </w:rPr>
        <w:t xml:space="preserve"> (e.g. Point, </w:t>
      </w:r>
      <w:proofErr w:type="spellStart"/>
      <w:r>
        <w:rPr>
          <w:rFonts w:ascii="Comic Sans MS" w:hAnsi="Comic Sans MS" w:cs="Courier New"/>
          <w:sz w:val="24"/>
          <w:szCs w:val="24"/>
        </w:rPr>
        <w:t>JFrame</w:t>
      </w:r>
      <w:proofErr w:type="spellEnd"/>
      <w:r>
        <w:rPr>
          <w:rFonts w:ascii="Comic Sans MS" w:hAnsi="Comic Sans MS" w:cs="Courier New"/>
          <w:sz w:val="24"/>
          <w:szCs w:val="24"/>
        </w:rPr>
        <w:t>, Eye)</w:t>
      </w:r>
    </w:p>
    <w:p w:rsidR="00EE0BBA" w:rsidRDefault="007D190D" w:rsidP="00B515D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7D190D">
        <w:rPr>
          <w:rFonts w:ascii="Courier New" w:hAnsi="Courier New" w:cs="Courier New"/>
          <w:noProof/>
          <w:color w:val="000000"/>
          <w:lang w:eastAsia="zh-TW"/>
        </w:rPr>
        <w:pict>
          <v:shape id="_x0000_s1071" type="#_x0000_t202" style="position:absolute;margin-left:156.95pt;margin-top:36.65pt;width:42.55pt;height:24.6pt;z-index:251675648;mso-width-relative:margin;mso-height-relative:margin">
            <v:textbox>
              <w:txbxContent>
                <w:p w:rsidR="00B515D2" w:rsidRPr="00B515D2" w:rsidRDefault="00B515D2">
                  <w:pPr>
                    <w:rPr>
                      <w:b/>
                      <w:i/>
                      <w:color w:val="FF0000"/>
                    </w:rPr>
                  </w:pPr>
                  <w:r w:rsidRPr="00B515D2">
                    <w:rPr>
                      <w:b/>
                      <w:i/>
                      <w:color w:val="FF0000"/>
                    </w:rPr>
                    <w:t>Type</w:t>
                  </w:r>
                </w:p>
              </w:txbxContent>
            </v:textbox>
          </v:shape>
        </w:pict>
      </w:r>
      <w:r w:rsidRPr="007D190D">
        <w:rPr>
          <w:rFonts w:ascii="Courier New" w:hAnsi="Courier New" w:cs="Courier New"/>
          <w:noProof/>
          <w:color w:val="000000"/>
        </w:rPr>
        <w:pict>
          <v:shape id="_x0000_s1072" type="#_x0000_t202" style="position:absolute;margin-left:208.85pt;margin-top:35.9pt;width:42.55pt;height:24.6pt;z-index:251676672;mso-width-relative:margin;mso-height-relative:margin">
            <v:textbox>
              <w:txbxContent>
                <w:p w:rsidR="00B515D2" w:rsidRPr="00B515D2" w:rsidRDefault="00B515D2" w:rsidP="00B515D2">
                  <w:pPr>
                    <w:rPr>
                      <w:b/>
                      <w:i/>
                      <w:color w:val="FF0000"/>
                    </w:rPr>
                  </w:pPr>
                  <w:r>
                    <w:rPr>
                      <w:b/>
                      <w:i/>
                      <w:color w:val="FF0000"/>
                    </w:rPr>
                    <w:t>Name</w:t>
                  </w:r>
                </w:p>
              </w:txbxContent>
            </v:textbox>
          </v:shape>
        </w:pict>
      </w:r>
      <w:r w:rsidR="00EE0BBA" w:rsidRPr="00EE0BBA">
        <w:rPr>
          <w:rFonts w:ascii="Comic Sans MS" w:hAnsi="Comic Sans MS" w:cs="Courier New"/>
          <w:sz w:val="24"/>
          <w:szCs w:val="24"/>
        </w:rPr>
        <w:t>Var</w:t>
      </w:r>
      <w:r w:rsidR="00EE0BBA">
        <w:rPr>
          <w:rFonts w:ascii="Comic Sans MS" w:hAnsi="Comic Sans MS" w:cs="Courier New"/>
          <w:sz w:val="24"/>
          <w:szCs w:val="24"/>
        </w:rPr>
        <w:t>iables</w:t>
      </w:r>
      <w:r w:rsidR="00B515D2">
        <w:rPr>
          <w:rFonts w:ascii="Comic Sans MS" w:hAnsi="Comic Sans MS" w:cs="Courier New"/>
          <w:sz w:val="24"/>
          <w:szCs w:val="24"/>
        </w:rPr>
        <w:t xml:space="preserve"> are declared by using the</w:t>
      </w:r>
      <w:r w:rsidR="00B515D2">
        <w:rPr>
          <w:rFonts w:ascii="Comic Sans MS" w:hAnsi="Comic Sans MS" w:cs="Courier New"/>
          <w:sz w:val="24"/>
          <w:szCs w:val="24"/>
        </w:rPr>
        <w:br/>
        <w:t xml:space="preserve">  </w:t>
      </w:r>
      <w:proofErr w:type="gramStart"/>
      <w:r w:rsidR="00EE0BBA" w:rsidRPr="00B515D2">
        <w:rPr>
          <w:rFonts w:ascii="Comic Sans MS" w:hAnsi="Comic Sans MS" w:cs="Courier New"/>
          <w:b/>
          <w:i/>
          <w:color w:val="FF0000"/>
          <w:sz w:val="24"/>
          <w:szCs w:val="24"/>
        </w:rPr>
        <w:t>Type  Name</w:t>
      </w:r>
      <w:proofErr w:type="gramEnd"/>
      <w:r w:rsidR="00B515D2">
        <w:rPr>
          <w:rFonts w:ascii="Comic Sans MS" w:hAnsi="Comic Sans MS" w:cs="Courier New"/>
          <w:sz w:val="24"/>
          <w:szCs w:val="24"/>
        </w:rPr>
        <w:t xml:space="preserve">   </w:t>
      </w:r>
      <w:r w:rsidR="00EE0BBA">
        <w:rPr>
          <w:rFonts w:ascii="Comic Sans MS" w:hAnsi="Comic Sans MS" w:cs="Courier New"/>
          <w:sz w:val="24"/>
          <w:szCs w:val="24"/>
        </w:rPr>
        <w:t>pattern, e.g.</w:t>
      </w:r>
    </w:p>
    <w:p w:rsidR="00EE0BBA" w:rsidRDefault="00EE0BBA" w:rsidP="00EE0BBA">
      <w:pPr>
        <w:pStyle w:val="ListParagraph"/>
        <w:autoSpaceDE w:val="0"/>
        <w:autoSpaceDN w:val="0"/>
        <w:adjustRightInd w:val="0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color w:val="000000"/>
        </w:rPr>
      </w:pPr>
      <w:r w:rsidRPr="00CB25DB">
        <w:rPr>
          <w:rFonts w:ascii="Courier New" w:hAnsi="Courier New" w:cs="Courier New"/>
          <w:color w:val="000000"/>
        </w:rPr>
        <w:t xml:space="preserve">Eye </w:t>
      </w:r>
      <w:proofErr w:type="spellStart"/>
      <w:r>
        <w:rPr>
          <w:rFonts w:ascii="Courier New" w:hAnsi="Courier New" w:cs="Courier New"/>
          <w:color w:val="0000C0"/>
        </w:rPr>
        <w:t>redEye</w:t>
      </w:r>
      <w:proofErr w:type="spellEnd"/>
      <w:r w:rsidRPr="00CB25DB">
        <w:rPr>
          <w:rFonts w:ascii="Courier New" w:hAnsi="Courier New" w:cs="Courier New"/>
          <w:color w:val="000000"/>
        </w:rPr>
        <w:t>;</w:t>
      </w:r>
    </w:p>
    <w:p w:rsidR="00EE0BBA" w:rsidRDefault="007D190D" w:rsidP="00EE0BBA">
      <w:pPr>
        <w:pStyle w:val="ListParagraph"/>
        <w:autoSpaceDE w:val="0"/>
        <w:autoSpaceDN w:val="0"/>
        <w:adjustRightInd w:val="0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noProof/>
          <w:color w:val="000000"/>
        </w:rPr>
        <w:pict>
          <v:shape id="_x0000_s1075" type="#_x0000_t32" style="position:absolute;left:0;text-align:left;margin-left:240.15pt;margin-top:2.6pt;width:6pt;height:17.4pt;z-index:251678720" o:connectortype="straight" strokecolor="red">
            <v:stroke endarrow="block"/>
          </v:shape>
        </w:pict>
      </w:r>
      <w:r>
        <w:rPr>
          <w:rFonts w:ascii="Courier New" w:hAnsi="Courier New" w:cs="Courier New"/>
          <w:noProof/>
          <w:color w:val="000000"/>
        </w:rPr>
        <w:pict>
          <v:shape id="_x0000_s1073" type="#_x0000_t32" style="position:absolute;left:0;text-align:left;margin-left:184.65pt;margin-top:3.35pt;width:6pt;height:16.65pt;z-index:251677696" o:connectortype="straight" strokecolor="red">
            <v:stroke endarrow="block"/>
          </v:shape>
        </w:pict>
      </w:r>
      <w:proofErr w:type="spellStart"/>
      <w:proofErr w:type="gramStart"/>
      <w:r w:rsidR="00EE0BBA">
        <w:rPr>
          <w:rFonts w:ascii="Courier New" w:hAnsi="Courier New" w:cs="Courier New"/>
          <w:color w:val="000000"/>
        </w:rPr>
        <w:t>int</w:t>
      </w:r>
      <w:proofErr w:type="spellEnd"/>
      <w:proofErr w:type="gramEnd"/>
      <w:r w:rsidR="00EE0BBA">
        <w:rPr>
          <w:rFonts w:ascii="Courier New" w:hAnsi="Courier New" w:cs="Courier New"/>
          <w:color w:val="000000"/>
        </w:rPr>
        <w:t xml:space="preserve"> </w:t>
      </w:r>
      <w:r w:rsidR="00EE0BBA" w:rsidRPr="00BE02CE">
        <w:rPr>
          <w:rFonts w:ascii="Courier New" w:hAnsi="Courier New" w:cs="Courier New"/>
          <w:color w:val="0000C0"/>
        </w:rPr>
        <w:t>x</w:t>
      </w:r>
      <w:r w:rsidR="00EE0BBA">
        <w:rPr>
          <w:rFonts w:ascii="Courier New" w:hAnsi="Courier New" w:cs="Courier New"/>
          <w:color w:val="000000"/>
        </w:rPr>
        <w:t>;</w:t>
      </w:r>
    </w:p>
    <w:p w:rsidR="00A65F02" w:rsidRPr="00A65F02" w:rsidRDefault="00A65F02" w:rsidP="00196072">
      <w:pPr>
        <w:pStyle w:val="ListParagraph"/>
        <w:autoSpaceDE w:val="0"/>
        <w:autoSpaceDN w:val="0"/>
        <w:adjustRightInd w:val="0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color w:val="00000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mouseMoved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MouseEvent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BE02CE">
        <w:rPr>
          <w:rFonts w:ascii="Courier New" w:hAnsi="Courier New" w:cs="Courier New"/>
          <w:color w:val="0000C0"/>
        </w:rPr>
        <w:t>event</w:t>
      </w:r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A65F02" w:rsidRDefault="00EE0BBA" w:rsidP="00B515D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EE0BBA">
        <w:rPr>
          <w:rFonts w:ascii="Comic Sans MS" w:hAnsi="Comic Sans MS" w:cs="Courier New"/>
          <w:sz w:val="24"/>
          <w:szCs w:val="24"/>
        </w:rPr>
        <w:t>Var</w:t>
      </w:r>
      <w:r>
        <w:rPr>
          <w:rFonts w:ascii="Comic Sans MS" w:hAnsi="Comic Sans MS" w:cs="Courier New"/>
          <w:sz w:val="24"/>
          <w:szCs w:val="24"/>
        </w:rPr>
        <w:t>iables can also be given an initial value when they are declared, e.g.</w:t>
      </w:r>
    </w:p>
    <w:p w:rsidR="00EE0BBA" w:rsidRPr="00196072" w:rsidRDefault="00A65F02" w:rsidP="00A65F02">
      <w:pPr>
        <w:pStyle w:val="ListParagraph"/>
        <w:autoSpaceDE w:val="0"/>
        <w:autoSpaceDN w:val="0"/>
        <w:adjustRightInd w:val="0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color w:val="000000"/>
        </w:rPr>
      </w:pPr>
      <w:r w:rsidRPr="00196072">
        <w:rPr>
          <w:rFonts w:ascii="Courier New" w:hAnsi="Courier New" w:cs="Courier New"/>
          <w:color w:val="000000"/>
        </w:rPr>
        <w:t xml:space="preserve">Eye </w:t>
      </w:r>
      <w:proofErr w:type="spellStart"/>
      <w:r w:rsidRPr="00196072">
        <w:rPr>
          <w:rFonts w:ascii="Courier New" w:hAnsi="Courier New" w:cs="Courier New"/>
          <w:color w:val="000000"/>
        </w:rPr>
        <w:t>redEye</w:t>
      </w:r>
      <w:proofErr w:type="spellEnd"/>
      <w:r w:rsidRPr="00196072">
        <w:rPr>
          <w:rFonts w:ascii="Courier New" w:hAnsi="Courier New" w:cs="Courier New"/>
          <w:color w:val="000000"/>
        </w:rPr>
        <w:t xml:space="preserve"> = </w:t>
      </w:r>
      <w:r w:rsidRPr="00196072">
        <w:rPr>
          <w:rFonts w:ascii="Courier New" w:hAnsi="Courier New" w:cs="Courier New"/>
          <w:b/>
          <w:bCs/>
          <w:color w:val="7F0055"/>
        </w:rPr>
        <w:t>new</w:t>
      </w:r>
      <w:r w:rsidRPr="00196072">
        <w:rPr>
          <w:rFonts w:ascii="Courier New" w:hAnsi="Courier New" w:cs="Courier New"/>
          <w:color w:val="000000"/>
        </w:rPr>
        <w:t xml:space="preserve"> </w:t>
      </w:r>
      <w:proofErr w:type="gramStart"/>
      <w:r w:rsidRPr="00196072">
        <w:rPr>
          <w:rFonts w:ascii="Courier New" w:hAnsi="Courier New" w:cs="Courier New"/>
          <w:color w:val="000000"/>
        </w:rPr>
        <w:t>Eye(</w:t>
      </w:r>
      <w:proofErr w:type="spellStart"/>
      <w:proofErr w:type="gramEnd"/>
      <w:r w:rsidRPr="00196072">
        <w:rPr>
          <w:rFonts w:ascii="Courier New" w:hAnsi="Courier New" w:cs="Courier New"/>
          <w:color w:val="000000"/>
        </w:rPr>
        <w:t>Color.</w:t>
      </w:r>
      <w:r w:rsidRPr="00196072">
        <w:rPr>
          <w:rFonts w:ascii="Courier New" w:hAnsi="Courier New" w:cs="Courier New"/>
          <w:i/>
          <w:iCs/>
          <w:color w:val="0000C0"/>
        </w:rPr>
        <w:t>red</w:t>
      </w:r>
      <w:proofErr w:type="spellEnd"/>
      <w:r w:rsidRPr="00196072">
        <w:rPr>
          <w:rFonts w:ascii="Courier New" w:hAnsi="Courier New" w:cs="Courier New"/>
          <w:color w:val="000000"/>
        </w:rPr>
        <w:t xml:space="preserve">, </w:t>
      </w:r>
      <w:proofErr w:type="spellStart"/>
      <w:r w:rsidRPr="00196072">
        <w:rPr>
          <w:rFonts w:ascii="Courier New" w:hAnsi="Courier New" w:cs="Courier New"/>
          <w:color w:val="000000"/>
        </w:rPr>
        <w:t>Color.</w:t>
      </w:r>
      <w:r w:rsidRPr="00196072">
        <w:rPr>
          <w:rFonts w:ascii="Courier New" w:hAnsi="Courier New" w:cs="Courier New"/>
          <w:i/>
          <w:iCs/>
          <w:color w:val="0000C0"/>
        </w:rPr>
        <w:t>white</w:t>
      </w:r>
      <w:proofErr w:type="spellEnd"/>
      <w:r w:rsidRPr="00196072">
        <w:rPr>
          <w:rFonts w:ascii="Courier New" w:hAnsi="Courier New" w:cs="Courier New"/>
          <w:color w:val="000000"/>
        </w:rPr>
        <w:t>);</w:t>
      </w:r>
    </w:p>
    <w:p w:rsidR="00A65F02" w:rsidRPr="00196072" w:rsidRDefault="00A65F02" w:rsidP="00196072">
      <w:pPr>
        <w:pStyle w:val="ListParagraph"/>
        <w:autoSpaceDE w:val="0"/>
        <w:autoSpaceDN w:val="0"/>
        <w:adjustRightInd w:val="0"/>
        <w:spacing w:before="120" w:after="0" w:line="240" w:lineRule="auto"/>
        <w:ind w:left="360" w:firstLine="360"/>
        <w:contextualSpacing w:val="0"/>
        <w:rPr>
          <w:rFonts w:ascii="Courier New" w:hAnsi="Courier New" w:cs="Courier New"/>
          <w:color w:val="000000"/>
        </w:rPr>
      </w:pPr>
      <w:proofErr w:type="spellStart"/>
      <w:proofErr w:type="gramStart"/>
      <w:r w:rsidRPr="00196072">
        <w:rPr>
          <w:rFonts w:ascii="Courier New" w:hAnsi="Courier New" w:cs="Courier New"/>
          <w:color w:val="000000"/>
        </w:rPr>
        <w:t>int</w:t>
      </w:r>
      <w:proofErr w:type="spellEnd"/>
      <w:proofErr w:type="gramEnd"/>
      <w:r w:rsidRPr="00196072">
        <w:rPr>
          <w:rFonts w:ascii="Courier New" w:hAnsi="Courier New" w:cs="Courier New"/>
          <w:color w:val="000000"/>
        </w:rPr>
        <w:t xml:space="preserve"> x = 20;</w:t>
      </w:r>
    </w:p>
    <w:p w:rsidR="00A65F02" w:rsidRDefault="00A65F02" w:rsidP="00B515D2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A </w:t>
      </w:r>
      <w:r w:rsidRPr="00A65F02">
        <w:rPr>
          <w:rFonts w:ascii="Comic Sans MS" w:hAnsi="Comic Sans MS" w:cs="Courier New"/>
          <w:b/>
          <w:i/>
          <w:color w:val="FF0000"/>
          <w:sz w:val="24"/>
          <w:szCs w:val="24"/>
        </w:rPr>
        <w:t xml:space="preserve">class </w:t>
      </w:r>
      <w:r w:rsidR="0018198F">
        <w:rPr>
          <w:rFonts w:ascii="Comic Sans MS" w:hAnsi="Comic Sans MS" w:cs="Courier New"/>
          <w:b/>
          <w:i/>
          <w:color w:val="FF0000"/>
          <w:sz w:val="24"/>
          <w:szCs w:val="24"/>
        </w:rPr>
        <w:t>definition</w:t>
      </w:r>
      <w:r w:rsidR="00196072">
        <w:rPr>
          <w:rFonts w:ascii="Comic Sans MS" w:hAnsi="Comic Sans MS" w:cs="Courier New"/>
          <w:sz w:val="24"/>
          <w:szCs w:val="24"/>
        </w:rPr>
        <w:t xml:space="preserve"> </w:t>
      </w:r>
      <w:r>
        <w:rPr>
          <w:rFonts w:ascii="Comic Sans MS" w:hAnsi="Comic Sans MS" w:cs="Courier New"/>
          <w:sz w:val="24"/>
          <w:szCs w:val="24"/>
        </w:rPr>
        <w:t xml:space="preserve">describes the type of the same name, e.g. the class </w:t>
      </w:r>
      <w:r w:rsidR="00BE02CE">
        <w:rPr>
          <w:rFonts w:ascii="Comic Sans MS" w:hAnsi="Comic Sans MS" w:cs="Courier New"/>
          <w:sz w:val="24"/>
          <w:szCs w:val="24"/>
        </w:rPr>
        <w:t>definition</w:t>
      </w:r>
      <w:r>
        <w:rPr>
          <w:rFonts w:ascii="Comic Sans MS" w:hAnsi="Comic Sans MS" w:cs="Courier New"/>
          <w:sz w:val="24"/>
          <w:szCs w:val="24"/>
        </w:rPr>
        <w:t xml:space="preserve"> for </w:t>
      </w:r>
      <w:r w:rsidRPr="00A65F02">
        <w:rPr>
          <w:rFonts w:ascii="Comic Sans MS" w:hAnsi="Comic Sans MS" w:cs="Courier New"/>
          <w:color w:val="0070C0"/>
          <w:sz w:val="24"/>
          <w:szCs w:val="24"/>
        </w:rPr>
        <w:t>Eye</w:t>
      </w:r>
      <w:r>
        <w:rPr>
          <w:rFonts w:ascii="Comic Sans MS" w:hAnsi="Comic Sans MS" w:cs="Courier New"/>
          <w:sz w:val="24"/>
          <w:szCs w:val="24"/>
        </w:rPr>
        <w:t xml:space="preserve"> describes the type </w:t>
      </w:r>
      <w:r w:rsidRPr="00A65F02">
        <w:rPr>
          <w:rFonts w:ascii="Comic Sans MS" w:hAnsi="Comic Sans MS" w:cs="Courier New"/>
          <w:color w:val="0070C0"/>
          <w:sz w:val="24"/>
          <w:szCs w:val="24"/>
        </w:rPr>
        <w:t>Eye</w:t>
      </w:r>
      <w:r>
        <w:rPr>
          <w:rFonts w:ascii="Comic Sans MS" w:hAnsi="Comic Sans MS" w:cs="Courier New"/>
          <w:sz w:val="24"/>
          <w:szCs w:val="24"/>
        </w:rPr>
        <w:t xml:space="preserve">.  Hence we use </w:t>
      </w:r>
      <w:r w:rsidRPr="00A65F02">
        <w:rPr>
          <w:rFonts w:ascii="Comic Sans MS" w:hAnsi="Comic Sans MS" w:cs="Courier New"/>
          <w:b/>
          <w:i/>
          <w:color w:val="FF0000"/>
          <w:sz w:val="24"/>
          <w:szCs w:val="24"/>
        </w:rPr>
        <w:t>class</w:t>
      </w:r>
      <w:r>
        <w:rPr>
          <w:rFonts w:ascii="Comic Sans MS" w:hAnsi="Comic Sans MS" w:cs="Courier New"/>
          <w:sz w:val="24"/>
          <w:szCs w:val="24"/>
        </w:rPr>
        <w:t xml:space="preserve"> and </w:t>
      </w:r>
      <w:r w:rsidRPr="00A65F02">
        <w:rPr>
          <w:rFonts w:ascii="Comic Sans MS" w:hAnsi="Comic Sans MS" w:cs="Courier New"/>
          <w:b/>
          <w:i/>
          <w:color w:val="FF0000"/>
          <w:sz w:val="24"/>
          <w:szCs w:val="24"/>
        </w:rPr>
        <w:t>type</w:t>
      </w:r>
      <w:r>
        <w:rPr>
          <w:rFonts w:ascii="Comic Sans MS" w:hAnsi="Comic Sans MS" w:cs="Courier New"/>
          <w:sz w:val="24"/>
          <w:szCs w:val="24"/>
        </w:rPr>
        <w:t xml:space="preserve"> somewhat synonymously.  A class description specifies:</w:t>
      </w:r>
    </w:p>
    <w:p w:rsidR="00A65F02" w:rsidRDefault="00196072" w:rsidP="00A65F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18198F">
        <w:rPr>
          <w:rFonts w:ascii="Comic Sans MS" w:hAnsi="Comic Sans MS" w:cs="Courier New"/>
          <w:b/>
          <w:i/>
          <w:color w:val="FF0000"/>
          <w:sz w:val="24"/>
          <w:szCs w:val="24"/>
        </w:rPr>
        <w:t>Fields</w:t>
      </w:r>
      <w:r>
        <w:rPr>
          <w:rFonts w:ascii="Comic Sans MS" w:hAnsi="Comic Sans MS" w:cs="Courier New"/>
          <w:sz w:val="24"/>
          <w:szCs w:val="24"/>
        </w:rPr>
        <w:t xml:space="preserve"> (aka </w:t>
      </w:r>
      <w:r w:rsidRPr="0018198F">
        <w:rPr>
          <w:rFonts w:ascii="Comic Sans MS" w:hAnsi="Comic Sans MS" w:cs="Courier New"/>
          <w:color w:val="FF0000"/>
          <w:sz w:val="24"/>
          <w:szCs w:val="24"/>
        </w:rPr>
        <w:t>member variables</w:t>
      </w:r>
      <w:r>
        <w:rPr>
          <w:rFonts w:ascii="Comic Sans MS" w:hAnsi="Comic Sans MS" w:cs="Courier New"/>
          <w:sz w:val="24"/>
          <w:szCs w:val="24"/>
        </w:rPr>
        <w:t xml:space="preserve"> or </w:t>
      </w:r>
      <w:r w:rsidRPr="0018198F">
        <w:rPr>
          <w:rFonts w:ascii="Comic Sans MS" w:hAnsi="Comic Sans MS" w:cs="Courier New"/>
          <w:color w:val="FF0000"/>
          <w:sz w:val="24"/>
          <w:szCs w:val="24"/>
        </w:rPr>
        <w:t>instance variables</w:t>
      </w:r>
      <w:r>
        <w:rPr>
          <w:rFonts w:ascii="Comic Sans MS" w:hAnsi="Comic Sans MS" w:cs="Courier New"/>
          <w:sz w:val="24"/>
          <w:szCs w:val="24"/>
        </w:rPr>
        <w:t xml:space="preserve">) – the </w:t>
      </w:r>
      <w:r w:rsidR="00A65F02">
        <w:rPr>
          <w:rFonts w:ascii="Comic Sans MS" w:hAnsi="Comic Sans MS" w:cs="Courier New"/>
          <w:sz w:val="24"/>
          <w:szCs w:val="24"/>
        </w:rPr>
        <w:t>data associated with instances of the class</w:t>
      </w:r>
    </w:p>
    <w:p w:rsidR="00196072" w:rsidRDefault="00196072" w:rsidP="00A65F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18198F">
        <w:rPr>
          <w:rFonts w:ascii="Comic Sans MS" w:hAnsi="Comic Sans MS" w:cs="Courier New"/>
          <w:b/>
          <w:color w:val="FF0000"/>
          <w:sz w:val="24"/>
          <w:szCs w:val="24"/>
        </w:rPr>
        <w:t>Constructors</w:t>
      </w:r>
      <w:r>
        <w:rPr>
          <w:rFonts w:ascii="Comic Sans MS" w:hAnsi="Comic Sans MS" w:cs="Courier New"/>
          <w:sz w:val="24"/>
          <w:szCs w:val="24"/>
        </w:rPr>
        <w:t xml:space="preserve"> – the code that runs when an instance of the class is constructed</w:t>
      </w:r>
    </w:p>
    <w:p w:rsidR="00A65F02" w:rsidRPr="00196072" w:rsidRDefault="00196072" w:rsidP="00A65F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18198F">
        <w:rPr>
          <w:rFonts w:ascii="Comic Sans MS" w:hAnsi="Comic Sans MS" w:cs="Courier New"/>
          <w:b/>
          <w:color w:val="FF0000"/>
          <w:sz w:val="24"/>
          <w:szCs w:val="24"/>
        </w:rPr>
        <w:t>Methods</w:t>
      </w:r>
      <w:r>
        <w:rPr>
          <w:rFonts w:ascii="Comic Sans MS" w:hAnsi="Comic Sans MS" w:cs="Courier New"/>
          <w:sz w:val="24"/>
          <w:szCs w:val="24"/>
        </w:rPr>
        <w:t xml:space="preserve"> (aka </w:t>
      </w:r>
      <w:r w:rsidRPr="0018198F">
        <w:rPr>
          <w:rFonts w:ascii="Comic Sans MS" w:hAnsi="Comic Sans MS" w:cs="Courier New"/>
          <w:color w:val="FF0000"/>
          <w:sz w:val="24"/>
          <w:szCs w:val="24"/>
        </w:rPr>
        <w:t>functions</w:t>
      </w:r>
      <w:r>
        <w:rPr>
          <w:rFonts w:ascii="Comic Sans MS" w:hAnsi="Comic Sans MS" w:cs="Courier New"/>
          <w:sz w:val="24"/>
          <w:szCs w:val="24"/>
        </w:rPr>
        <w:t xml:space="preserve"> or </w:t>
      </w:r>
      <w:r w:rsidRPr="0018198F">
        <w:rPr>
          <w:rFonts w:ascii="Comic Sans MS" w:hAnsi="Comic Sans MS" w:cs="Courier New"/>
          <w:color w:val="FF0000"/>
          <w:sz w:val="24"/>
          <w:szCs w:val="24"/>
        </w:rPr>
        <w:t>operations</w:t>
      </w:r>
      <w:r>
        <w:rPr>
          <w:rFonts w:ascii="Comic Sans MS" w:hAnsi="Comic Sans MS" w:cs="Courier New"/>
          <w:sz w:val="24"/>
          <w:szCs w:val="24"/>
        </w:rPr>
        <w:t>) – the operations that an instance of the class can do</w:t>
      </w:r>
    </w:p>
    <w:p w:rsidR="00A65F02" w:rsidRDefault="00A65F02" w:rsidP="00B515D2">
      <w:pPr>
        <w:pStyle w:val="ListParagraph"/>
        <w:autoSpaceDE w:val="0"/>
        <w:autoSpaceDN w:val="0"/>
        <w:adjustRightInd w:val="0"/>
        <w:spacing w:before="120" w:after="0" w:line="240" w:lineRule="auto"/>
        <w:ind w:left="0"/>
        <w:contextualSpacing w:val="0"/>
        <w:rPr>
          <w:rFonts w:ascii="Comic Sans MS" w:hAnsi="Comic Sans MS" w:cs="Courier New"/>
          <w:sz w:val="24"/>
          <w:szCs w:val="24"/>
        </w:rPr>
      </w:pP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Instances</w:t>
      </w:r>
      <w:r w:rsidRPr="00A65F02">
        <w:rPr>
          <w:rFonts w:ascii="Comic Sans MS" w:hAnsi="Comic Sans MS" w:cs="Courier New"/>
          <w:color w:val="FF0000"/>
          <w:sz w:val="24"/>
          <w:szCs w:val="24"/>
        </w:rPr>
        <w:t xml:space="preserve"> of a class</w:t>
      </w:r>
      <w:r>
        <w:rPr>
          <w:rFonts w:ascii="Comic Sans MS" w:hAnsi="Comic Sans MS" w:cs="Courier New"/>
          <w:sz w:val="24"/>
          <w:szCs w:val="24"/>
        </w:rPr>
        <w:t xml:space="preserve"> are called </w:t>
      </w:r>
      <w:r w:rsidRPr="00A65F02">
        <w:rPr>
          <w:rFonts w:ascii="Comic Sans MS" w:hAnsi="Comic Sans MS" w:cs="Courier New"/>
          <w:b/>
          <w:i/>
          <w:color w:val="FF0000"/>
          <w:sz w:val="24"/>
          <w:szCs w:val="24"/>
        </w:rPr>
        <w:t>objects</w:t>
      </w:r>
      <w:r>
        <w:rPr>
          <w:rFonts w:ascii="Comic Sans MS" w:hAnsi="Comic Sans MS" w:cs="Courier New"/>
          <w:sz w:val="24"/>
          <w:szCs w:val="24"/>
        </w:rPr>
        <w:t xml:space="preserve"> and are </w:t>
      </w: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constructed</w:t>
      </w:r>
      <w:r>
        <w:rPr>
          <w:rFonts w:ascii="Comic Sans MS" w:hAnsi="Comic Sans MS" w:cs="Courier New"/>
          <w:sz w:val="24"/>
          <w:szCs w:val="24"/>
        </w:rPr>
        <w:t xml:space="preserve"> by using the </w:t>
      </w:r>
      <w:r w:rsidRPr="00A65F02">
        <w:rPr>
          <w:rFonts w:ascii="Comic Sans MS" w:hAnsi="Comic Sans MS" w:cs="Courier New"/>
          <w:i/>
          <w:color w:val="FF0000"/>
          <w:sz w:val="24"/>
          <w:szCs w:val="24"/>
        </w:rPr>
        <w:t>new</w:t>
      </w:r>
      <w:r>
        <w:rPr>
          <w:rFonts w:ascii="Comic Sans MS" w:hAnsi="Comic Sans MS" w:cs="Courier New"/>
          <w:sz w:val="24"/>
          <w:szCs w:val="24"/>
        </w:rPr>
        <w:t xml:space="preserve"> operator, e.g.</w:t>
      </w:r>
    </w:p>
    <w:p w:rsidR="00196072" w:rsidRDefault="00A65F02" w:rsidP="00196072">
      <w:pPr>
        <w:pStyle w:val="ListParagraph"/>
        <w:autoSpaceDE w:val="0"/>
        <w:autoSpaceDN w:val="0"/>
        <w:adjustRightInd w:val="0"/>
        <w:spacing w:before="120" w:after="0" w:line="240" w:lineRule="auto"/>
        <w:ind w:left="1080"/>
        <w:contextualSpacing w:val="0"/>
        <w:rPr>
          <w:rFonts w:ascii="Courier New" w:hAnsi="Courier New" w:cs="Courier New"/>
          <w:color w:val="000000"/>
        </w:rPr>
      </w:pPr>
      <w:proofErr w:type="gramStart"/>
      <w:r w:rsidRPr="00196072">
        <w:rPr>
          <w:rFonts w:ascii="Courier New" w:hAnsi="Courier New" w:cs="Courier New"/>
          <w:b/>
          <w:bCs/>
          <w:color w:val="7F0055"/>
        </w:rPr>
        <w:t>new</w:t>
      </w:r>
      <w:proofErr w:type="gramEnd"/>
      <w:r w:rsidRPr="00196072">
        <w:rPr>
          <w:rFonts w:ascii="Courier New" w:hAnsi="Courier New" w:cs="Courier New"/>
          <w:color w:val="000000"/>
        </w:rPr>
        <w:t xml:space="preserve"> Eye(</w:t>
      </w:r>
      <w:proofErr w:type="spellStart"/>
      <w:r w:rsidRPr="00196072">
        <w:rPr>
          <w:rFonts w:ascii="Courier New" w:hAnsi="Courier New" w:cs="Courier New"/>
          <w:color w:val="000000"/>
        </w:rPr>
        <w:t>Color.</w:t>
      </w:r>
      <w:r w:rsidRPr="00196072">
        <w:rPr>
          <w:rFonts w:ascii="Courier New" w:hAnsi="Courier New" w:cs="Courier New"/>
          <w:i/>
          <w:iCs/>
          <w:color w:val="0000C0"/>
        </w:rPr>
        <w:t>red</w:t>
      </w:r>
      <w:proofErr w:type="spellEnd"/>
      <w:r w:rsidRPr="00196072">
        <w:rPr>
          <w:rFonts w:ascii="Courier New" w:hAnsi="Courier New" w:cs="Courier New"/>
          <w:color w:val="000000"/>
        </w:rPr>
        <w:t xml:space="preserve">, </w:t>
      </w:r>
      <w:proofErr w:type="spellStart"/>
      <w:r w:rsidRPr="00196072">
        <w:rPr>
          <w:rFonts w:ascii="Courier New" w:hAnsi="Courier New" w:cs="Courier New"/>
          <w:color w:val="000000"/>
        </w:rPr>
        <w:t>Color.</w:t>
      </w:r>
      <w:r w:rsidRPr="00196072">
        <w:rPr>
          <w:rFonts w:ascii="Courier New" w:hAnsi="Courier New" w:cs="Courier New"/>
          <w:i/>
          <w:iCs/>
          <w:color w:val="0000C0"/>
        </w:rPr>
        <w:t>white</w:t>
      </w:r>
      <w:proofErr w:type="spellEnd"/>
      <w:r w:rsidRPr="00196072">
        <w:rPr>
          <w:rFonts w:ascii="Courier New" w:hAnsi="Courier New" w:cs="Courier New"/>
          <w:color w:val="000000"/>
        </w:rPr>
        <w:t>);</w:t>
      </w:r>
    </w:p>
    <w:p w:rsidR="001961B2" w:rsidRPr="001961B2" w:rsidRDefault="001961B2" w:rsidP="001961B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1961B2">
        <w:rPr>
          <w:rFonts w:ascii="Comic Sans MS" w:hAnsi="Comic Sans MS" w:cs="Courier New"/>
          <w:sz w:val="24"/>
          <w:szCs w:val="24"/>
        </w:rPr>
        <w:t xml:space="preserve">Objects can </w:t>
      </w:r>
      <w:r>
        <w:rPr>
          <w:rFonts w:ascii="Comic Sans MS" w:hAnsi="Comic Sans MS" w:cs="Courier New"/>
          <w:sz w:val="24"/>
          <w:szCs w:val="24"/>
        </w:rPr>
        <w:t xml:space="preserve">be stored in variables:   </w:t>
      </w:r>
      <w:r w:rsidRPr="001961B2">
        <w:rPr>
          <w:rFonts w:ascii="Courier New" w:hAnsi="Courier New" w:cs="Courier New"/>
          <w:color w:val="0070C0"/>
        </w:rPr>
        <w:t xml:space="preserve">p = new </w:t>
      </w:r>
      <w:proofErr w:type="gramStart"/>
      <w:r w:rsidRPr="001961B2">
        <w:rPr>
          <w:rFonts w:ascii="Courier New" w:hAnsi="Courier New" w:cs="Courier New"/>
          <w:color w:val="0070C0"/>
        </w:rPr>
        <w:t>Point(</w:t>
      </w:r>
      <w:proofErr w:type="gramEnd"/>
      <w:r w:rsidRPr="001961B2">
        <w:rPr>
          <w:rFonts w:ascii="Courier New" w:hAnsi="Courier New" w:cs="Courier New"/>
          <w:color w:val="0070C0"/>
        </w:rPr>
        <w:t>4, 29)</w:t>
      </w:r>
      <w:r>
        <w:rPr>
          <w:rFonts w:ascii="Courier New" w:hAnsi="Courier New" w:cs="Courier New"/>
          <w:color w:val="0070C0"/>
        </w:rPr>
        <w:t>;</w:t>
      </w:r>
    </w:p>
    <w:p w:rsidR="00196072" w:rsidRDefault="00196072" w:rsidP="0019607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Examp</w:t>
      </w:r>
      <w:r w:rsidRPr="0070169F">
        <w:rPr>
          <w:rFonts w:ascii="Comic Sans MS" w:hAnsi="Comic Sans MS" w:cs="Courier New"/>
          <w:sz w:val="28"/>
          <w:szCs w:val="28"/>
        </w:rPr>
        <w:t>l</w:t>
      </w:r>
      <w:r>
        <w:rPr>
          <w:rFonts w:ascii="Comic Sans MS" w:hAnsi="Comic Sans MS" w:cs="Courier New"/>
          <w:sz w:val="28"/>
          <w:szCs w:val="28"/>
        </w:rPr>
        <w:t xml:space="preserve">e (from </w:t>
      </w:r>
      <w:proofErr w:type="spellStart"/>
      <w:r>
        <w:rPr>
          <w:rFonts w:ascii="Comic Sans MS" w:hAnsi="Comic Sans MS" w:cs="Courier New"/>
          <w:sz w:val="28"/>
          <w:szCs w:val="28"/>
        </w:rPr>
        <w:t>JavaEyes</w:t>
      </w:r>
      <w:proofErr w:type="spellEnd"/>
      <w:r>
        <w:rPr>
          <w:rFonts w:ascii="Comic Sans MS" w:hAnsi="Comic Sans MS" w:cs="Courier New"/>
          <w:sz w:val="28"/>
          <w:szCs w:val="28"/>
        </w:rPr>
        <w:t>)</w:t>
      </w:r>
      <w:r w:rsidR="0018198F">
        <w:rPr>
          <w:rFonts w:ascii="Comic Sans MS" w:hAnsi="Comic Sans MS" w:cs="Courier New"/>
          <w:sz w:val="28"/>
          <w:szCs w:val="28"/>
        </w:rPr>
        <w:t xml:space="preserve"> of a </w:t>
      </w:r>
      <w:r w:rsidR="0018198F" w:rsidRPr="00545143">
        <w:rPr>
          <w:rFonts w:ascii="Comic Sans MS" w:hAnsi="Comic Sans MS" w:cs="Courier New"/>
          <w:b/>
          <w:i/>
          <w:color w:val="FF0000"/>
          <w:sz w:val="28"/>
          <w:szCs w:val="28"/>
        </w:rPr>
        <w:t>class definition</w:t>
      </w:r>
    </w:p>
    <w:p w:rsidR="00196072" w:rsidRDefault="007D190D" w:rsidP="0019607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7F0055"/>
          <w:sz w:val="18"/>
          <w:szCs w:val="18"/>
        </w:rPr>
      </w:pPr>
      <w:r>
        <w:rPr>
          <w:rFonts w:ascii="Courier New" w:hAnsi="Courier New" w:cs="Courier New"/>
          <w:b/>
          <w:bCs/>
          <w:noProof/>
          <w:color w:val="7F0055"/>
          <w:sz w:val="18"/>
          <w:szCs w:val="18"/>
        </w:rPr>
        <w:pict>
          <v:rect id="_x0000_s1080" style="position:absolute;margin-left:-6pt;margin-top:8.05pt;width:366pt;height:333.75pt;z-index:251683840" filled="f"/>
        </w:pict>
      </w:r>
    </w:p>
    <w:p w:rsidR="00196072" w:rsidRP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StartButton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JButton</w:t>
      </w:r>
      <w:proofErr w:type="spellEnd"/>
    </w:p>
    <w:p w:rsidR="00196072" w:rsidRP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                    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ActionListener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196072" w:rsidRP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final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Color </w:t>
      </w:r>
      <w:r w:rsidRPr="00196072">
        <w:rPr>
          <w:rFonts w:ascii="Courier New" w:hAnsi="Courier New" w:cs="Courier New"/>
          <w:i/>
          <w:iCs/>
          <w:color w:val="0000C0"/>
          <w:sz w:val="20"/>
          <w:szCs w:val="20"/>
        </w:rPr>
        <w:t>DEFAULT_COLOR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Color.</w:t>
      </w:r>
      <w:r w:rsidRPr="00196072">
        <w:rPr>
          <w:rFonts w:ascii="Courier New" w:hAnsi="Courier New" w:cs="Courier New"/>
          <w:i/>
          <w:iCs/>
          <w:color w:val="0000C0"/>
          <w:sz w:val="20"/>
          <w:szCs w:val="20"/>
        </w:rPr>
        <w:t>GREEN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96072" w:rsidRPr="00196072" w:rsidRDefault="007D190D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076" type="#_x0000_t202" style="position:absolute;margin-left:246.65pt;margin-top:5.15pt;width:45.85pt;height:20.25pt;z-index:251680768;mso-width-relative:margin;mso-height-relative:margin" strokecolor="red">
            <v:textbox>
              <w:txbxContent>
                <w:p w:rsidR="00085084" w:rsidRPr="00085084" w:rsidRDefault="00085084">
                  <w:pPr>
                    <w:rPr>
                      <w:b/>
                      <w:i/>
                      <w:color w:val="FF0000"/>
                    </w:rPr>
                  </w:pPr>
                  <w:r w:rsidRPr="00085084">
                    <w:rPr>
                      <w:b/>
                      <w:i/>
                      <w:color w:val="FF0000"/>
                    </w:rPr>
                    <w:t>Fields</w:t>
                  </w:r>
                </w:p>
              </w:txbxContent>
            </v:textbox>
          </v:shape>
        </w:pict>
      </w:r>
      <w:r w:rsidR="00196072" w:rsidRPr="00196072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proofErr w:type="gram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196072" w:rsidRPr="00196072">
        <w:rPr>
          <w:rFonts w:ascii="Courier New" w:hAnsi="Courier New" w:cs="Courier New"/>
          <w:color w:val="0000C0"/>
          <w:sz w:val="20"/>
          <w:szCs w:val="20"/>
        </w:rPr>
        <w:t>squarePanel</w:t>
      </w:r>
      <w:proofErr w:type="spell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96072" w:rsidRP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196072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boolean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C0"/>
          <w:sz w:val="20"/>
          <w:szCs w:val="20"/>
        </w:rPr>
        <w:t>hasBeenPressed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96072" w:rsidRP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196072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StartButton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(String title,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panel) {</w:t>
      </w:r>
    </w:p>
    <w:p w:rsidR="00196072" w:rsidRDefault="007D190D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pict>
          <v:shape id="_x0000_s1077" type="#_x0000_t202" style="position:absolute;margin-left:258.65pt;margin-top:7.8pt;width:78.1pt;height:20.25pt;z-index:251681792;mso-width-relative:margin;mso-height-relative:margin" strokecolor="red">
            <v:textbox>
              <w:txbxContent>
                <w:p w:rsidR="00085084" w:rsidRPr="00085084" w:rsidRDefault="00085084" w:rsidP="00085084">
                  <w:pPr>
                    <w:rPr>
                      <w:b/>
                      <w:i/>
                      <w:color w:val="FF0000"/>
                    </w:rPr>
                  </w:pPr>
                  <w:r>
                    <w:rPr>
                      <w:b/>
                      <w:i/>
                      <w:color w:val="FF0000"/>
                    </w:rPr>
                    <w:t>Constructor</w:t>
                  </w:r>
                </w:p>
              </w:txbxContent>
            </v:textbox>
          </v:shape>
        </w:pict>
      </w:r>
      <w:r w:rsidR="00196072">
        <w:rPr>
          <w:rFonts w:ascii="Courier New" w:hAnsi="Courier New" w:cs="Courier New"/>
          <w:sz w:val="20"/>
          <w:szCs w:val="20"/>
        </w:rPr>
        <w:t xml:space="preserve">        </w:t>
      </w:r>
      <w:proofErr w:type="gramStart"/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super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title);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.</w:t>
      </w:r>
      <w:r w:rsidRPr="00196072">
        <w:rPr>
          <w:rFonts w:ascii="Courier New" w:hAnsi="Courier New" w:cs="Courier New"/>
          <w:color w:val="0000C0"/>
          <w:sz w:val="20"/>
          <w:szCs w:val="20"/>
        </w:rPr>
        <w:t>squarePanel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= panel;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.</w:t>
      </w:r>
      <w:r w:rsidRPr="00196072">
        <w:rPr>
          <w:rFonts w:ascii="Courier New" w:hAnsi="Courier New" w:cs="Courier New"/>
          <w:color w:val="0000C0"/>
          <w:sz w:val="20"/>
          <w:szCs w:val="20"/>
        </w:rPr>
        <w:t>hasBeenPressed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false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74041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.setBackground(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>StartButton.</w:t>
      </w:r>
      <w:r w:rsidRPr="00196072">
        <w:rPr>
          <w:rFonts w:ascii="Courier New" w:hAnsi="Courier New" w:cs="Courier New"/>
          <w:i/>
          <w:iCs/>
          <w:color w:val="0000C0"/>
          <w:sz w:val="20"/>
          <w:szCs w:val="20"/>
        </w:rPr>
        <w:t>DEFAULT_COLOR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8198F" w:rsidRDefault="00174041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proofErr w:type="gramStart"/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.addActionListener</w:t>
      </w:r>
      <w:proofErr w:type="spell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96072" w:rsidRDefault="0018198F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actionPerformed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ActionEvent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e) {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Thread(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.</w:t>
      </w:r>
      <w:r w:rsidRPr="00196072">
        <w:rPr>
          <w:rFonts w:ascii="Courier New" w:hAnsi="Courier New" w:cs="Courier New"/>
          <w:color w:val="0000C0"/>
          <w:sz w:val="20"/>
          <w:szCs w:val="20"/>
        </w:rPr>
        <w:t>squarePanel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)).start();</w:t>
      </w:r>
    </w:p>
    <w:p w:rsidR="00196072" w:rsidRDefault="007D190D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pict>
          <v:shape id="_x0000_s1078" type="#_x0000_t202" style="position:absolute;margin-left:254.9pt;margin-top:11.6pt;width:78.1pt;height:20.25pt;z-index:251682816;mso-width-relative:margin;mso-height-relative:margin" strokecolor="red">
            <v:textbox>
              <w:txbxContent>
                <w:p w:rsidR="00085084" w:rsidRPr="00085084" w:rsidRDefault="00085084" w:rsidP="00085084">
                  <w:pPr>
                    <w:rPr>
                      <w:b/>
                      <w:i/>
                      <w:color w:val="FF0000"/>
                    </w:rPr>
                  </w:pPr>
                  <w:r>
                    <w:rPr>
                      <w:b/>
                      <w:i/>
                      <w:color w:val="FF0000"/>
                    </w:rPr>
                    <w:t>Methods</w:t>
                  </w:r>
                </w:p>
              </w:txbxContent>
            </v:textbox>
          </v:shape>
        </w:pict>
      </w:r>
      <w:r w:rsidR="00196072"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.</w:t>
      </w:r>
      <w:r w:rsidR="00196072" w:rsidRPr="00196072">
        <w:rPr>
          <w:rFonts w:ascii="Courier New" w:hAnsi="Courier New" w:cs="Courier New"/>
          <w:color w:val="0000C0"/>
          <w:sz w:val="20"/>
          <w:szCs w:val="20"/>
        </w:rPr>
        <w:t>hasBeenPressed</w:t>
      </w:r>
      <w:proofErr w:type="spellEnd"/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="00196072"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true</w:t>
      </w:r>
      <w:r w:rsidR="00196072"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boolean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color w:val="000000"/>
          <w:sz w:val="20"/>
          <w:szCs w:val="20"/>
        </w:rPr>
        <w:t>hasBeenPressed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() {</w:t>
      </w:r>
    </w:p>
    <w:p w:rsidR="00196072" w:rsidRDefault="00196072" w:rsidP="0019607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gram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return</w:t>
      </w:r>
      <w:proofErr w:type="gramEnd"/>
      <w:r w:rsidRPr="00196072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9607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.</w:t>
      </w:r>
      <w:r w:rsidRPr="00196072">
        <w:rPr>
          <w:rFonts w:ascii="Courier New" w:hAnsi="Courier New" w:cs="Courier New"/>
          <w:color w:val="0000C0"/>
          <w:sz w:val="20"/>
          <w:szCs w:val="20"/>
        </w:rPr>
        <w:t>hasBeenPressed</w:t>
      </w:r>
      <w:proofErr w:type="spellEnd"/>
      <w:r w:rsidRPr="00196072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8198F" w:rsidRDefault="00196072" w:rsidP="0018198F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r w:rsidRPr="00196072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B515D2" w:rsidRDefault="00B515D2" w:rsidP="0018198F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B515D2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8"/>
          <w:szCs w:val="28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515D2">
        <w:rPr>
          <w:rFonts w:ascii="Comic Sans MS" w:hAnsi="Comic Sans MS" w:cs="Courier New"/>
          <w:sz w:val="24"/>
          <w:szCs w:val="24"/>
        </w:rPr>
        <w:t xml:space="preserve">chapter 2 </w:t>
      </w:r>
      <w:r w:rsidR="00B515D2" w:rsidRPr="001961B2">
        <w:rPr>
          <w:rFonts w:ascii="Comic Sans MS" w:hAnsi="Comic Sans MS" w:cs="Courier New"/>
          <w:i/>
          <w:sz w:val="24"/>
          <w:szCs w:val="24"/>
        </w:rPr>
        <w:t>Using Objects</w:t>
      </w:r>
    </w:p>
    <w:p w:rsidR="00B515D2" w:rsidRPr="001C2C13" w:rsidRDefault="00B515D2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i/>
          <w:sz w:val="24"/>
          <w:szCs w:val="24"/>
        </w:rPr>
        <w:t xml:space="preserve">Big Java, </w:t>
      </w:r>
      <w:r w:rsidRPr="00B515D2">
        <w:rPr>
          <w:rFonts w:ascii="Comic Sans MS" w:hAnsi="Comic Sans MS" w:cs="Courier New"/>
          <w:sz w:val="24"/>
          <w:szCs w:val="24"/>
        </w:rPr>
        <w:t xml:space="preserve">chapter 3 </w:t>
      </w:r>
      <w:r w:rsidRPr="001961B2">
        <w:rPr>
          <w:rFonts w:ascii="Comic Sans MS" w:hAnsi="Comic Sans MS" w:cs="Courier New"/>
          <w:i/>
          <w:sz w:val="24"/>
          <w:szCs w:val="24"/>
        </w:rPr>
        <w:t>Implementing Classes</w:t>
      </w:r>
    </w:p>
    <w:p w:rsidR="0018198F" w:rsidRDefault="00B17176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B515D2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See also the Summaries on</w:t>
      </w:r>
      <w:r w:rsidR="00B515D2">
        <w:rPr>
          <w:rFonts w:ascii="Comic Sans MS" w:hAnsi="Comic Sans MS" w:cs="Courier New"/>
          <w:sz w:val="24"/>
          <w:szCs w:val="24"/>
        </w:rPr>
        <w:t>:</w:t>
      </w:r>
    </w:p>
    <w:p w:rsidR="00B515D2" w:rsidRPr="00B17176" w:rsidRDefault="00B17176" w:rsidP="00B17176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60" w:after="0" w:line="240" w:lineRule="auto"/>
        <w:ind w:left="108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i/>
          <w:sz w:val="24"/>
          <w:szCs w:val="24"/>
        </w:rPr>
        <w:t xml:space="preserve">Constructing </w:t>
      </w:r>
      <w:r w:rsidR="000A06D0">
        <w:rPr>
          <w:rFonts w:ascii="Comic Sans MS" w:hAnsi="Comic Sans MS" w:cs="Courier New"/>
          <w:i/>
          <w:sz w:val="24"/>
          <w:szCs w:val="24"/>
        </w:rPr>
        <w:t xml:space="preserve">and Using </w:t>
      </w:r>
      <w:r>
        <w:rPr>
          <w:rFonts w:ascii="Comic Sans MS" w:hAnsi="Comic Sans MS" w:cs="Courier New"/>
          <w:i/>
          <w:sz w:val="24"/>
          <w:szCs w:val="24"/>
        </w:rPr>
        <w:t>Objects</w:t>
      </w:r>
    </w:p>
    <w:p w:rsidR="0018198F" w:rsidRPr="00B17176" w:rsidRDefault="00B515D2" w:rsidP="00B17176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60" w:after="0" w:line="240" w:lineRule="auto"/>
        <w:ind w:left="108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i/>
          <w:sz w:val="24"/>
          <w:szCs w:val="24"/>
        </w:rPr>
        <w:t>Variables: Fields</w:t>
      </w:r>
      <w:r w:rsidR="00B17176">
        <w:rPr>
          <w:rFonts w:ascii="Comic Sans MS" w:hAnsi="Comic Sans MS" w:cs="Courier New"/>
          <w:i/>
          <w:sz w:val="24"/>
          <w:szCs w:val="24"/>
        </w:rPr>
        <w:t xml:space="preserve"> vs. Parameters vs. </w:t>
      </w:r>
      <w:r>
        <w:rPr>
          <w:rFonts w:ascii="Comic Sans MS" w:hAnsi="Comic Sans MS" w:cs="Courier New"/>
          <w:i/>
          <w:sz w:val="24"/>
          <w:szCs w:val="24"/>
        </w:rPr>
        <w:t>Local</w:t>
      </w:r>
      <w:r w:rsidR="00B17176">
        <w:rPr>
          <w:rFonts w:ascii="Comic Sans MS" w:hAnsi="Comic Sans MS" w:cs="Courier New"/>
          <w:i/>
          <w:sz w:val="24"/>
          <w:szCs w:val="24"/>
        </w:rPr>
        <w:t xml:space="preserve"> </w:t>
      </w:r>
      <w:r>
        <w:rPr>
          <w:rFonts w:ascii="Comic Sans MS" w:hAnsi="Comic Sans MS" w:cs="Courier New"/>
          <w:i/>
          <w:sz w:val="24"/>
          <w:szCs w:val="24"/>
        </w:rPr>
        <w:t>Variables</w:t>
      </w:r>
    </w:p>
    <w:p w:rsidR="00B17176" w:rsidRPr="001C2C13" w:rsidRDefault="00B17176" w:rsidP="00B17176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60" w:after="0" w:line="240" w:lineRule="auto"/>
        <w:ind w:left="1080"/>
        <w:contextualSpacing w:val="0"/>
        <w:rPr>
          <w:rFonts w:ascii="Comic Sans MS" w:hAnsi="Comic Sans MS" w:cs="Courier New"/>
          <w:sz w:val="24"/>
          <w:szCs w:val="24"/>
        </w:rPr>
      </w:pPr>
      <w:r w:rsidRPr="00982E03">
        <w:rPr>
          <w:rFonts w:ascii="Comic Sans MS" w:hAnsi="Comic Sans MS" w:cs="Courier New"/>
          <w:i/>
          <w:sz w:val="24"/>
          <w:szCs w:val="24"/>
        </w:rPr>
        <w:t xml:space="preserve">Variables: </w:t>
      </w:r>
      <w:r>
        <w:rPr>
          <w:rFonts w:ascii="Comic Sans MS" w:hAnsi="Comic Sans MS" w:cs="Courier New"/>
          <w:i/>
          <w:sz w:val="24"/>
          <w:szCs w:val="24"/>
        </w:rPr>
        <w:t>Primitive Type vs. Object Type</w:t>
      </w:r>
    </w:p>
    <w:sectPr w:rsidR="00B17176" w:rsidRPr="001C2C13" w:rsidSect="00B515D2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7143DFD"/>
    <w:multiLevelType w:val="hybridMultilevel"/>
    <w:tmpl w:val="1E68F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85084"/>
    <w:rsid w:val="000A06D0"/>
    <w:rsid w:val="000C706E"/>
    <w:rsid w:val="001146B8"/>
    <w:rsid w:val="00174041"/>
    <w:rsid w:val="0018198F"/>
    <w:rsid w:val="00196072"/>
    <w:rsid w:val="001961B2"/>
    <w:rsid w:val="001C2C13"/>
    <w:rsid w:val="0043038E"/>
    <w:rsid w:val="00522035"/>
    <w:rsid w:val="00533521"/>
    <w:rsid w:val="00545143"/>
    <w:rsid w:val="0058572F"/>
    <w:rsid w:val="005D2877"/>
    <w:rsid w:val="006822AD"/>
    <w:rsid w:val="006D5F0D"/>
    <w:rsid w:val="0070169F"/>
    <w:rsid w:val="007967A1"/>
    <w:rsid w:val="007A457F"/>
    <w:rsid w:val="007D190D"/>
    <w:rsid w:val="00846BFC"/>
    <w:rsid w:val="00907EFE"/>
    <w:rsid w:val="00982E03"/>
    <w:rsid w:val="00A63B01"/>
    <w:rsid w:val="00A65F02"/>
    <w:rsid w:val="00A75BFF"/>
    <w:rsid w:val="00AC08B2"/>
    <w:rsid w:val="00B17176"/>
    <w:rsid w:val="00B42765"/>
    <w:rsid w:val="00B43699"/>
    <w:rsid w:val="00B515D2"/>
    <w:rsid w:val="00B96386"/>
    <w:rsid w:val="00BE02CE"/>
    <w:rsid w:val="00BE4DCA"/>
    <w:rsid w:val="00C73C43"/>
    <w:rsid w:val="00CA1512"/>
    <w:rsid w:val="00CB25DB"/>
    <w:rsid w:val="00D379C1"/>
    <w:rsid w:val="00D70646"/>
    <w:rsid w:val="00EE0BBA"/>
    <w:rsid w:val="00F14F45"/>
    <w:rsid w:val="00F6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red"/>
    </o:shapedefaults>
    <o:shapelayout v:ext="edit">
      <o:idmap v:ext="edit" data="1"/>
      <o:rules v:ext="edit">
        <o:r id="V:Rule4" type="connector" idref="#_x0000_s1073"/>
        <o:r id="V:Rule5" type="connector" idref="#_x0000_s1070"/>
        <o:r id="V:Rule6" type="connector" idref="#_x0000_s107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9</cp:revision>
  <dcterms:created xsi:type="dcterms:W3CDTF">2009-09-13T23:10:00Z</dcterms:created>
  <dcterms:modified xsi:type="dcterms:W3CDTF">2009-09-14T00:58:00Z</dcterms:modified>
</cp:coreProperties>
</file>