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A08" w:rsidRPr="007B0A08" w:rsidRDefault="007B0A08" w:rsidP="007B0A08">
      <w:pPr>
        <w:autoSpaceDE w:val="0"/>
        <w:autoSpaceDN w:val="0"/>
        <w:adjustRightInd w:val="0"/>
        <w:jc w:val="center"/>
        <w:rPr>
          <w:rFonts w:ascii="TimesNewRomanPS-BoldMT" w:hAnsi="TimesNewRomanPS-BoldMT" w:cs="TimesNewRomanPS-BoldMT"/>
          <w:b/>
          <w:bCs/>
          <w:sz w:val="36"/>
          <w:szCs w:val="36"/>
        </w:rPr>
      </w:pPr>
      <w:bookmarkStart w:id="0" w:name="_GoBack"/>
      <w:bookmarkEnd w:id="0"/>
      <w:r w:rsidRPr="007B0A08">
        <w:rPr>
          <w:rFonts w:ascii="TimesNewRomanPS-BoldMT" w:hAnsi="TimesNewRomanPS-BoldMT" w:cs="TimesNewRomanPS-BoldMT"/>
          <w:b/>
          <w:bCs/>
          <w:sz w:val="36"/>
          <w:szCs w:val="36"/>
        </w:rPr>
        <w:t>Design Flow: FPGA, Verilog</w:t>
      </w:r>
    </w:p>
    <w:p w:rsidR="007B0A08" w:rsidRPr="00044C0E" w:rsidRDefault="007B0A08" w:rsidP="007B0A08">
      <w:pPr>
        <w:autoSpaceDE w:val="0"/>
        <w:autoSpaceDN w:val="0"/>
        <w:adjustRightInd w:val="0"/>
        <w:rPr>
          <w:rFonts w:ascii="TimesNewRomanPS-BoldMT" w:hAnsi="TimesNewRomanPS-BoldMT" w:cs="TimesNewRomanPS-BoldMT"/>
          <w:b/>
          <w:bCs/>
          <w:sz w:val="24"/>
          <w:szCs w:val="24"/>
        </w:rPr>
      </w:pPr>
      <w:r w:rsidRPr="00044C0E">
        <w:rPr>
          <w:rFonts w:ascii="TimesNewRomanPS-BoldMT" w:hAnsi="TimesNewRomanPS-BoldMT" w:cs="TimesNewRomanPS-BoldMT"/>
          <w:b/>
          <w:bCs/>
          <w:sz w:val="24"/>
          <w:szCs w:val="24"/>
        </w:rPr>
        <w:t>Summary</w:t>
      </w:r>
    </w:p>
    <w:p w:rsidR="007B0A08" w:rsidRPr="00044C0E" w:rsidRDefault="007B0A08" w:rsidP="007B0A08">
      <w:pPr>
        <w:autoSpaceDE w:val="0"/>
        <w:autoSpaceDN w:val="0"/>
        <w:adjustRightInd w:val="0"/>
        <w:rPr>
          <w:rFonts w:ascii="TimesNewRomanPSMT" w:hAnsi="TimesNewRomanPSMT" w:cs="TimesNewRomanPSMT"/>
          <w:sz w:val="24"/>
          <w:szCs w:val="24"/>
        </w:rPr>
      </w:pPr>
      <w:r w:rsidRPr="00044C0E">
        <w:rPr>
          <w:rFonts w:ascii="TimesNewRomanPSMT" w:hAnsi="TimesNewRomanPSMT" w:cs="TimesNewRomanPSMT"/>
          <w:sz w:val="24"/>
          <w:szCs w:val="24"/>
        </w:rPr>
        <w:t xml:space="preserve">This document describes the step-by-step process to </w:t>
      </w:r>
      <w:r w:rsidR="00953E62">
        <w:rPr>
          <w:rFonts w:ascii="TimesNewRomanPSMT" w:hAnsi="TimesNewRomanPSMT" w:cs="TimesNewRomanPSMT"/>
          <w:sz w:val="24"/>
          <w:szCs w:val="24"/>
        </w:rPr>
        <w:t xml:space="preserve"> </w:t>
      </w:r>
      <w:r w:rsidRPr="00044C0E">
        <w:rPr>
          <w:rFonts w:ascii="TimesNewRomanPSMT" w:hAnsi="TimesNewRomanPSMT" w:cs="TimesNewRomanPSMT"/>
          <w:sz w:val="24"/>
          <w:szCs w:val="24"/>
        </w:rPr>
        <w:t>implement a Xilinx</w:t>
      </w:r>
      <w:r w:rsidR="00953E62">
        <w:rPr>
          <w:rFonts w:ascii="TimesNewRomanPSMT" w:hAnsi="TimesNewRomanPSMT" w:cs="TimesNewRomanPSMT"/>
          <w:sz w:val="24"/>
          <w:szCs w:val="24"/>
        </w:rPr>
        <w:t xml:space="preserve"> Spartan3</w:t>
      </w:r>
    </w:p>
    <w:p w:rsidR="007B0A08" w:rsidRPr="00044C0E" w:rsidRDefault="007B0A08" w:rsidP="007B0A08">
      <w:pPr>
        <w:autoSpaceDE w:val="0"/>
        <w:autoSpaceDN w:val="0"/>
        <w:adjustRightInd w:val="0"/>
        <w:rPr>
          <w:rFonts w:ascii="TimesNewRomanPSMT" w:hAnsi="TimesNewRomanPSMT" w:cs="TimesNewRomanPSMT"/>
          <w:sz w:val="24"/>
          <w:szCs w:val="24"/>
        </w:rPr>
      </w:pPr>
      <w:r w:rsidRPr="00044C0E">
        <w:rPr>
          <w:rFonts w:ascii="TimesNewRomanPSMT" w:hAnsi="TimesNewRomanPSMT" w:cs="TimesNewRomanPSMT"/>
          <w:sz w:val="24"/>
          <w:szCs w:val="24"/>
        </w:rPr>
        <w:t>FPGA-based design using the Xilinx tools for implementation.</w:t>
      </w:r>
    </w:p>
    <w:p w:rsidR="007B0A08" w:rsidRPr="00044C0E" w:rsidRDefault="007B0A08" w:rsidP="007B0A08">
      <w:pPr>
        <w:autoSpaceDE w:val="0"/>
        <w:autoSpaceDN w:val="0"/>
        <w:adjustRightInd w:val="0"/>
        <w:rPr>
          <w:rFonts w:ascii="TimesNewRomanPS-BoldMT" w:hAnsi="TimesNewRomanPS-BoldMT" w:cs="TimesNewRomanPS-BoldMT"/>
          <w:b/>
          <w:bCs/>
          <w:sz w:val="24"/>
          <w:szCs w:val="24"/>
        </w:rPr>
      </w:pPr>
      <w:r w:rsidRPr="00044C0E">
        <w:rPr>
          <w:rFonts w:ascii="TimesNewRomanPS-BoldMT" w:hAnsi="TimesNewRomanPS-BoldMT" w:cs="TimesNewRomanPS-BoldMT"/>
          <w:b/>
          <w:bCs/>
          <w:sz w:val="24"/>
          <w:szCs w:val="24"/>
        </w:rPr>
        <w:t>Required Software</w:t>
      </w:r>
    </w:p>
    <w:p w:rsidR="007B0A08" w:rsidRPr="00044C0E" w:rsidRDefault="007B0A08" w:rsidP="00153BD9">
      <w:pPr>
        <w:pStyle w:val="ListParagraph"/>
        <w:numPr>
          <w:ilvl w:val="0"/>
          <w:numId w:val="5"/>
        </w:numPr>
        <w:autoSpaceDE w:val="0"/>
        <w:autoSpaceDN w:val="0"/>
        <w:adjustRightInd w:val="0"/>
        <w:rPr>
          <w:rFonts w:ascii="TimesNewRomanPSMT" w:hAnsi="TimesNewRomanPSMT" w:cs="TimesNewRomanPSMT"/>
          <w:sz w:val="24"/>
          <w:szCs w:val="24"/>
        </w:rPr>
      </w:pPr>
      <w:r w:rsidRPr="00044C0E">
        <w:rPr>
          <w:rFonts w:ascii="TimesNewRomanPSMT" w:hAnsi="TimesNewRomanPSMT" w:cs="TimesNewRomanPSMT"/>
          <w:sz w:val="24"/>
          <w:szCs w:val="24"/>
        </w:rPr>
        <w:t xml:space="preserve">Xilinx </w:t>
      </w:r>
      <w:r w:rsidR="00153BD9" w:rsidRPr="00044C0E">
        <w:rPr>
          <w:rFonts w:ascii="TimesNewRomanPSMT" w:hAnsi="TimesNewRomanPSMT" w:cs="TimesNewRomanPSMT"/>
          <w:sz w:val="24"/>
          <w:szCs w:val="24"/>
        </w:rPr>
        <w:t xml:space="preserve">ISE </w:t>
      </w:r>
      <w:r w:rsidRPr="00044C0E">
        <w:rPr>
          <w:rFonts w:ascii="TimesNewRomanPSMT" w:hAnsi="TimesNewRomanPSMT" w:cs="TimesNewRomanPSMT"/>
          <w:sz w:val="24"/>
          <w:szCs w:val="24"/>
        </w:rPr>
        <w:t xml:space="preserve">Web Pack </w:t>
      </w:r>
    </w:p>
    <w:p w:rsidR="00153BD9" w:rsidRPr="00953E62" w:rsidRDefault="00153BD9" w:rsidP="00153BD9">
      <w:pPr>
        <w:pStyle w:val="ListParagraph"/>
        <w:autoSpaceDE w:val="0"/>
        <w:autoSpaceDN w:val="0"/>
        <w:adjustRightInd w:val="0"/>
        <w:rPr>
          <w:rFonts w:ascii="TimesNewRomanPSMT" w:hAnsi="TimesNewRomanPSMT" w:cs="TimesNewRomanPSMT"/>
          <w:sz w:val="24"/>
          <w:szCs w:val="24"/>
        </w:rPr>
      </w:pPr>
      <w:r w:rsidRPr="00953E62">
        <w:rPr>
          <w:rFonts w:ascii="TimesNewRomanPSMT" w:hAnsi="TimesNewRomanPSMT" w:cs="TimesNewRomanPSMT"/>
          <w:sz w:val="24"/>
          <w:szCs w:val="24"/>
          <w:u w:val="single"/>
        </w:rPr>
        <w:t>Note:</w:t>
      </w:r>
      <w:r w:rsidRPr="00953E62">
        <w:rPr>
          <w:rFonts w:ascii="TimesNewRomanPSMT" w:hAnsi="TimesNewRomanPSMT" w:cs="TimesNewRomanPSMT"/>
          <w:sz w:val="24"/>
          <w:szCs w:val="24"/>
        </w:rPr>
        <w:t xml:space="preserve"> Xilinx ISE WebPACK version 9.2 is installed on the computers in D115, under Windows. This tutorial is for this version of Xilinx ISE WebPACK.</w:t>
      </w:r>
    </w:p>
    <w:p w:rsidR="007B0A08" w:rsidRPr="00953E62" w:rsidRDefault="007B0A08" w:rsidP="00153BD9">
      <w:pPr>
        <w:pStyle w:val="ListParagraph"/>
        <w:numPr>
          <w:ilvl w:val="0"/>
          <w:numId w:val="5"/>
        </w:numPr>
        <w:autoSpaceDE w:val="0"/>
        <w:autoSpaceDN w:val="0"/>
        <w:adjustRightInd w:val="0"/>
        <w:rPr>
          <w:rFonts w:ascii="TimesNewRomanPSMT" w:hAnsi="TimesNewRomanPSMT" w:cs="TimesNewRomanPSMT"/>
          <w:sz w:val="24"/>
          <w:szCs w:val="24"/>
        </w:rPr>
      </w:pPr>
      <w:r w:rsidRPr="00953E62">
        <w:rPr>
          <w:rFonts w:ascii="TimesNewRomanPSMT" w:hAnsi="TimesNewRomanPSMT" w:cs="TimesNewRomanPSMT"/>
          <w:sz w:val="24"/>
          <w:szCs w:val="24"/>
        </w:rPr>
        <w:t>Digilent Adept Suite</w:t>
      </w:r>
      <w:r w:rsidR="009555CB" w:rsidRPr="00953E62">
        <w:rPr>
          <w:rFonts w:ascii="TimesNewRomanPSMT" w:hAnsi="TimesNewRomanPSMT" w:cs="TimesNewRomanPSMT"/>
          <w:sz w:val="24"/>
          <w:szCs w:val="24"/>
        </w:rPr>
        <w:t xml:space="preserve"> software </w:t>
      </w:r>
      <w:r w:rsidR="00953E62" w:rsidRPr="00953E62">
        <w:rPr>
          <w:rFonts w:ascii="TimesNewRomanPSMT" w:hAnsi="TimesNewRomanPSMT" w:cs="TimesNewRomanPSMT"/>
          <w:sz w:val="24"/>
          <w:szCs w:val="24"/>
        </w:rPr>
        <w:t>installed on the computers in D115, under Windows.</w:t>
      </w:r>
    </w:p>
    <w:p w:rsidR="007B0A08" w:rsidRPr="00044C0E" w:rsidRDefault="007B0A08" w:rsidP="00153BD9">
      <w:pPr>
        <w:pStyle w:val="ListParagraph"/>
        <w:numPr>
          <w:ilvl w:val="0"/>
          <w:numId w:val="5"/>
        </w:numPr>
        <w:autoSpaceDE w:val="0"/>
        <w:autoSpaceDN w:val="0"/>
        <w:adjustRightInd w:val="0"/>
        <w:rPr>
          <w:rFonts w:ascii="TimesNewRomanPSMT" w:hAnsi="TimesNewRomanPSMT" w:cs="TimesNewRomanPSMT"/>
          <w:sz w:val="24"/>
          <w:szCs w:val="24"/>
        </w:rPr>
      </w:pPr>
      <w:r w:rsidRPr="00044C0E">
        <w:rPr>
          <w:rFonts w:ascii="TimesNewRomanPSMT" w:hAnsi="TimesNewRomanPSMT" w:cs="TimesNewRomanPSMT"/>
          <w:sz w:val="24"/>
          <w:szCs w:val="24"/>
        </w:rPr>
        <w:t xml:space="preserve">UCF generator for Digilent </w:t>
      </w:r>
      <w:r w:rsidR="00953E62">
        <w:rPr>
          <w:rFonts w:ascii="TimesNewRomanPSMT" w:hAnsi="TimesNewRomanPSMT" w:cs="TimesNewRomanPSMT"/>
          <w:sz w:val="24"/>
          <w:szCs w:val="24"/>
        </w:rPr>
        <w:t>Nexys and Digilent Breadb</w:t>
      </w:r>
      <w:r w:rsidR="00473404" w:rsidRPr="00044C0E">
        <w:rPr>
          <w:rFonts w:ascii="TimesNewRomanPSMT" w:hAnsi="TimesNewRomanPSMT" w:cs="TimesNewRomanPSMT"/>
          <w:sz w:val="24"/>
          <w:szCs w:val="24"/>
        </w:rPr>
        <w:t>oard</w:t>
      </w:r>
      <w:r w:rsidRPr="00044C0E">
        <w:rPr>
          <w:rFonts w:ascii="TimesNewRomanPSMT" w:hAnsi="TimesNewRomanPSMT" w:cs="TimesNewRomanPSMT"/>
          <w:sz w:val="24"/>
          <w:szCs w:val="24"/>
        </w:rPr>
        <w:t xml:space="preserve"> (see links in lab 4 and 5)</w:t>
      </w:r>
    </w:p>
    <w:p w:rsidR="00153BD9" w:rsidRPr="00044C0E" w:rsidRDefault="00153BD9" w:rsidP="007B0A08">
      <w:pPr>
        <w:autoSpaceDE w:val="0"/>
        <w:autoSpaceDN w:val="0"/>
        <w:adjustRightInd w:val="0"/>
        <w:rPr>
          <w:rFonts w:ascii="TimesNewRomanPS-BoldMT" w:hAnsi="TimesNewRomanPS-BoldMT" w:cs="TimesNewRomanPS-BoldMT"/>
          <w:b/>
          <w:bCs/>
          <w:sz w:val="24"/>
          <w:szCs w:val="24"/>
        </w:rPr>
      </w:pPr>
    </w:p>
    <w:p w:rsidR="007B0A08" w:rsidRPr="00044C0E" w:rsidRDefault="007B0A08" w:rsidP="007B0A08">
      <w:pPr>
        <w:autoSpaceDE w:val="0"/>
        <w:autoSpaceDN w:val="0"/>
        <w:adjustRightInd w:val="0"/>
        <w:rPr>
          <w:rFonts w:ascii="TimesNewRomanPS-BoldMT" w:hAnsi="TimesNewRomanPS-BoldMT" w:cs="TimesNewRomanPS-BoldMT"/>
          <w:b/>
          <w:bCs/>
          <w:sz w:val="24"/>
          <w:szCs w:val="24"/>
        </w:rPr>
      </w:pPr>
      <w:r w:rsidRPr="00044C0E">
        <w:rPr>
          <w:rFonts w:ascii="TimesNewRomanPS-BoldMT" w:hAnsi="TimesNewRomanPS-BoldMT" w:cs="TimesNewRomanPS-BoldMT"/>
          <w:b/>
          <w:bCs/>
          <w:sz w:val="24"/>
          <w:szCs w:val="24"/>
        </w:rPr>
        <w:t>Required Hardware</w:t>
      </w:r>
    </w:p>
    <w:p w:rsidR="007B0A08" w:rsidRPr="00044C0E" w:rsidRDefault="00C60942" w:rsidP="00153BD9">
      <w:pPr>
        <w:pStyle w:val="ListParagraph"/>
        <w:numPr>
          <w:ilvl w:val="0"/>
          <w:numId w:val="6"/>
        </w:numPr>
        <w:autoSpaceDE w:val="0"/>
        <w:autoSpaceDN w:val="0"/>
        <w:adjustRightInd w:val="0"/>
        <w:rPr>
          <w:rFonts w:ascii="TimesNewRomanPSMT" w:hAnsi="TimesNewRomanPSMT" w:cs="TimesNewRomanPSMT"/>
          <w:sz w:val="24"/>
          <w:szCs w:val="24"/>
        </w:rPr>
      </w:pPr>
      <w:r w:rsidRPr="00044C0E">
        <w:rPr>
          <w:rFonts w:ascii="TimesNewRomanPSMT" w:hAnsi="TimesNewRomanPSMT" w:cs="TimesNewRomanPSMT"/>
          <w:sz w:val="24"/>
          <w:szCs w:val="24"/>
        </w:rPr>
        <w:t xml:space="preserve">Nexys </w:t>
      </w:r>
      <w:r w:rsidR="007B0A08" w:rsidRPr="00044C0E">
        <w:rPr>
          <w:rFonts w:ascii="TimesNewRomanPSMT" w:hAnsi="TimesNewRomanPSMT" w:cs="TimesNewRomanPSMT"/>
          <w:sz w:val="24"/>
          <w:szCs w:val="24"/>
        </w:rPr>
        <w:t xml:space="preserve"> Development Board </w:t>
      </w:r>
    </w:p>
    <w:p w:rsidR="007B0A08" w:rsidRPr="00044C0E" w:rsidRDefault="007B0A08" w:rsidP="00153BD9">
      <w:pPr>
        <w:pStyle w:val="ListParagraph"/>
        <w:numPr>
          <w:ilvl w:val="0"/>
          <w:numId w:val="6"/>
        </w:numPr>
        <w:autoSpaceDE w:val="0"/>
        <w:autoSpaceDN w:val="0"/>
        <w:adjustRightInd w:val="0"/>
        <w:rPr>
          <w:rFonts w:ascii="TimesNewRomanPSMT" w:hAnsi="TimesNewRomanPSMT" w:cs="TimesNewRomanPSMT"/>
          <w:sz w:val="24"/>
          <w:szCs w:val="24"/>
        </w:rPr>
      </w:pPr>
      <w:r w:rsidRPr="00044C0E">
        <w:rPr>
          <w:rFonts w:ascii="TimesNewRomanPSMT" w:hAnsi="TimesNewRomanPSMT" w:cs="TimesNewRomanPSMT"/>
          <w:sz w:val="24"/>
          <w:szCs w:val="24"/>
        </w:rPr>
        <w:t>Digilent breadb</w:t>
      </w:r>
      <w:r w:rsidR="00C60942" w:rsidRPr="00044C0E">
        <w:rPr>
          <w:rFonts w:ascii="TimesNewRomanPSMT" w:hAnsi="TimesNewRomanPSMT" w:cs="TimesNewRomanPSMT"/>
          <w:sz w:val="24"/>
          <w:szCs w:val="24"/>
        </w:rPr>
        <w:t xml:space="preserve">oard (for lab 5 and </w:t>
      </w:r>
      <w:r w:rsidRPr="00044C0E">
        <w:rPr>
          <w:rFonts w:ascii="TimesNewRomanPSMT" w:hAnsi="TimesNewRomanPSMT" w:cs="TimesNewRomanPSMT"/>
          <w:sz w:val="24"/>
          <w:szCs w:val="24"/>
        </w:rPr>
        <w:t xml:space="preserve"> project) </w:t>
      </w:r>
    </w:p>
    <w:p w:rsidR="00153BD9" w:rsidRPr="00044C0E" w:rsidRDefault="00153BD9" w:rsidP="007B0A08">
      <w:pPr>
        <w:autoSpaceDE w:val="0"/>
        <w:autoSpaceDN w:val="0"/>
        <w:adjustRightInd w:val="0"/>
        <w:rPr>
          <w:rFonts w:ascii="TimesNewRomanPS-BoldItalicMT" w:hAnsi="TimesNewRomanPS-BoldItalicMT" w:cs="TimesNewRomanPS-BoldItalicMT"/>
          <w:b/>
          <w:bCs/>
          <w:i/>
          <w:iCs/>
          <w:sz w:val="24"/>
          <w:szCs w:val="24"/>
        </w:rPr>
      </w:pPr>
      <w:r w:rsidRPr="00044C0E">
        <w:rPr>
          <w:rFonts w:ascii="TimesNewRomanPS-BoldItalicMT" w:hAnsi="TimesNewRomanPS-BoldItalicMT" w:cs="TimesNewRomanPS-BoldItalicMT"/>
          <w:b/>
          <w:bCs/>
          <w:i/>
          <w:iCs/>
          <w:sz w:val="24"/>
          <w:szCs w:val="24"/>
        </w:rPr>
        <w:t xml:space="preserve"> </w:t>
      </w:r>
    </w:p>
    <w:tbl>
      <w:tblPr>
        <w:tblStyle w:val="TableGrid"/>
        <w:tblW w:w="0" w:type="auto"/>
        <w:tblLook w:val="04A0" w:firstRow="1" w:lastRow="0" w:firstColumn="1" w:lastColumn="0" w:noHBand="0" w:noVBand="1"/>
      </w:tblPr>
      <w:tblGrid>
        <w:gridCol w:w="2988"/>
        <w:gridCol w:w="6588"/>
      </w:tblGrid>
      <w:tr w:rsidR="00C32257" w:rsidTr="00044C0E">
        <w:tc>
          <w:tcPr>
            <w:tcW w:w="2988" w:type="dxa"/>
          </w:tcPr>
          <w:p w:rsidR="00C32257" w:rsidRPr="00C32257" w:rsidRDefault="00C32257" w:rsidP="007B0A08">
            <w:pPr>
              <w:autoSpaceDE w:val="0"/>
              <w:autoSpaceDN w:val="0"/>
              <w:adjustRightInd w:val="0"/>
              <w:rPr>
                <w:rFonts w:ascii="TimesNewRomanPSMT" w:hAnsi="TimesNewRomanPSMT" w:cs="TimesNewRomanPSMT"/>
                <w:b/>
                <w:sz w:val="24"/>
                <w:szCs w:val="24"/>
              </w:rPr>
            </w:pPr>
            <w:r w:rsidRPr="00C32257">
              <w:rPr>
                <w:rFonts w:ascii="TimesNewRomanPSMT" w:hAnsi="TimesNewRomanPSMT" w:cs="TimesNewRomanPSMT"/>
                <w:b/>
                <w:sz w:val="24"/>
                <w:szCs w:val="24"/>
              </w:rPr>
              <w:t>What to do:</w:t>
            </w:r>
          </w:p>
        </w:tc>
        <w:tc>
          <w:tcPr>
            <w:tcW w:w="6588" w:type="dxa"/>
          </w:tcPr>
          <w:p w:rsidR="00C32257" w:rsidRPr="00C32257" w:rsidRDefault="00C32257" w:rsidP="007B0A08">
            <w:pPr>
              <w:autoSpaceDE w:val="0"/>
              <w:autoSpaceDN w:val="0"/>
              <w:adjustRightInd w:val="0"/>
              <w:rPr>
                <w:rFonts w:ascii="TimesNewRomanPSMT" w:hAnsi="TimesNewRomanPSMT" w:cs="TimesNewRomanPSMT"/>
                <w:b/>
                <w:sz w:val="24"/>
                <w:szCs w:val="24"/>
              </w:rPr>
            </w:pPr>
            <w:r>
              <w:rPr>
                <w:rFonts w:ascii="TimesNewRomanPSMT" w:hAnsi="TimesNewRomanPSMT" w:cs="TimesNewRomanPSMT"/>
                <w:sz w:val="24"/>
                <w:szCs w:val="24"/>
              </w:rPr>
              <w:t xml:space="preserve"> </w:t>
            </w:r>
            <w:r w:rsidRPr="00C32257">
              <w:rPr>
                <w:rFonts w:ascii="TimesNewRomanPSMT" w:hAnsi="TimesNewRomanPSMT" w:cs="TimesNewRomanPSMT"/>
                <w:b/>
                <w:sz w:val="24"/>
                <w:szCs w:val="24"/>
              </w:rPr>
              <w:t>How to do it:</w:t>
            </w:r>
          </w:p>
        </w:tc>
      </w:tr>
      <w:tr w:rsidR="00C32257" w:rsidTr="00044C0E">
        <w:tc>
          <w:tcPr>
            <w:tcW w:w="2988" w:type="dxa"/>
          </w:tcPr>
          <w:p w:rsidR="00C32257" w:rsidRPr="00FF4B7E" w:rsidRDefault="00C32257" w:rsidP="00C32257">
            <w:pPr>
              <w:autoSpaceDE w:val="0"/>
              <w:autoSpaceDN w:val="0"/>
              <w:adjustRightInd w:val="0"/>
              <w:rPr>
                <w:rFonts w:ascii="TimesNewRomanPSMT" w:hAnsi="TimesNewRomanPSMT" w:cs="TimesNewRomanPSMT"/>
                <w:b/>
                <w:sz w:val="24"/>
                <w:szCs w:val="24"/>
              </w:rPr>
            </w:pPr>
            <w:r w:rsidRPr="00FF4B7E">
              <w:rPr>
                <w:rFonts w:ascii="TimesNewRomanPSMT" w:hAnsi="TimesNewRomanPSMT" w:cs="TimesNewRomanPSMT"/>
                <w:b/>
                <w:sz w:val="24"/>
                <w:szCs w:val="24"/>
              </w:rPr>
              <w:t>Make a new directory for</w:t>
            </w:r>
          </w:p>
          <w:p w:rsidR="00C32257" w:rsidRDefault="00C32257" w:rsidP="00C32257">
            <w:pPr>
              <w:autoSpaceDE w:val="0"/>
              <w:autoSpaceDN w:val="0"/>
              <w:adjustRightInd w:val="0"/>
              <w:rPr>
                <w:rFonts w:ascii="TimesNewRomanPSMT" w:hAnsi="TimesNewRomanPSMT" w:cs="TimesNewRomanPSMT"/>
                <w:sz w:val="24"/>
                <w:szCs w:val="24"/>
              </w:rPr>
            </w:pPr>
            <w:r w:rsidRPr="00FF4B7E">
              <w:rPr>
                <w:rFonts w:ascii="TimesNewRomanPSMT" w:hAnsi="TimesNewRomanPSMT" w:cs="TimesNewRomanPSMT"/>
                <w:b/>
                <w:sz w:val="24"/>
                <w:szCs w:val="24"/>
              </w:rPr>
              <w:t>your project.</w:t>
            </w:r>
          </w:p>
        </w:tc>
        <w:tc>
          <w:tcPr>
            <w:tcW w:w="6588" w:type="dxa"/>
          </w:tcPr>
          <w:p w:rsidR="00C32257" w:rsidRDefault="00C32257" w:rsidP="00271BB4">
            <w:pPr>
              <w:autoSpaceDE w:val="0"/>
              <w:autoSpaceDN w:val="0"/>
              <w:adjustRightInd w:val="0"/>
              <w:jc w:val="both"/>
              <w:rPr>
                <w:rFonts w:ascii="TimesNewRomanPSMT" w:hAnsi="TimesNewRomanPSMT" w:cs="TimesNewRomanPSMT"/>
                <w:sz w:val="24"/>
                <w:szCs w:val="24"/>
              </w:rPr>
            </w:pPr>
            <w:r w:rsidRPr="00C32257">
              <w:rPr>
                <w:rFonts w:ascii="TimesNewRomanPSMT" w:hAnsi="TimesNewRomanPSMT" w:cs="TimesNewRomanPSMT"/>
                <w:sz w:val="24"/>
                <w:szCs w:val="24"/>
              </w:rPr>
              <w:t>It is recommended that y</w:t>
            </w:r>
            <w:r>
              <w:rPr>
                <w:rFonts w:ascii="TimesNewRomanPSMT" w:hAnsi="TimesNewRomanPSMT" w:cs="TimesNewRomanPSMT"/>
                <w:sz w:val="24"/>
                <w:szCs w:val="24"/>
              </w:rPr>
              <w:t xml:space="preserve">ou also create a new folder for </w:t>
            </w:r>
            <w:r w:rsidRPr="00C32257">
              <w:rPr>
                <w:rFonts w:ascii="TimesNewRomanPSMT" w:hAnsi="TimesNewRomanPSMT" w:cs="TimesNewRomanPSMT"/>
                <w:sz w:val="24"/>
                <w:szCs w:val="24"/>
              </w:rPr>
              <w:t>your project, since the software will generate many fi</w:t>
            </w:r>
            <w:r>
              <w:rPr>
                <w:rFonts w:ascii="TimesNewRomanPSMT" w:hAnsi="TimesNewRomanPSMT" w:cs="TimesNewRomanPSMT"/>
                <w:sz w:val="24"/>
                <w:szCs w:val="24"/>
              </w:rPr>
              <w:t xml:space="preserve">les </w:t>
            </w:r>
            <w:r w:rsidRPr="00C32257">
              <w:rPr>
                <w:rFonts w:ascii="TimesNewRomanPSMT" w:hAnsi="TimesNewRomanPSMT" w:cs="TimesNewRomanPSMT"/>
                <w:sz w:val="24"/>
                <w:szCs w:val="24"/>
              </w:rPr>
              <w:t>for your single project.</w:t>
            </w:r>
            <w:r w:rsidR="00953E62">
              <w:rPr>
                <w:rFonts w:ascii="TimesNewRomanPSMT" w:hAnsi="TimesNewRomanPSMT" w:cs="TimesNewRomanPSMT"/>
                <w:sz w:val="24"/>
                <w:szCs w:val="24"/>
              </w:rPr>
              <w:t xml:space="preserve"> </w:t>
            </w:r>
            <w:r w:rsidRPr="00C32257">
              <w:rPr>
                <w:rFonts w:ascii="TimesNewRomanPSMT" w:hAnsi="TimesNewRomanPSMT" w:cs="TimesNewRomanPSMT"/>
                <w:sz w:val="24"/>
                <w:szCs w:val="24"/>
              </w:rPr>
              <w:t>You cannot create a new direc</w:t>
            </w:r>
            <w:r>
              <w:rPr>
                <w:rFonts w:ascii="TimesNewRomanPSMT" w:hAnsi="TimesNewRomanPSMT" w:cs="TimesNewRomanPSMT"/>
                <w:sz w:val="24"/>
                <w:szCs w:val="24"/>
              </w:rPr>
              <w:t xml:space="preserve">tory inside the Xilinx </w:t>
            </w:r>
            <w:r w:rsidR="00953E62">
              <w:rPr>
                <w:rFonts w:ascii="TimesNewRomanPSMT" w:hAnsi="TimesNewRomanPSMT" w:cs="TimesNewRomanPSMT"/>
                <w:sz w:val="24"/>
                <w:szCs w:val="24"/>
              </w:rPr>
              <w:t xml:space="preserve">software </w:t>
            </w:r>
            <w:r>
              <w:rPr>
                <w:rFonts w:ascii="TimesNewRomanPSMT" w:hAnsi="TimesNewRomanPSMT" w:cs="TimesNewRomanPSMT"/>
                <w:sz w:val="24"/>
                <w:szCs w:val="24"/>
              </w:rPr>
              <w:t xml:space="preserve">package, </w:t>
            </w:r>
            <w:r w:rsidRPr="00C32257">
              <w:rPr>
                <w:rFonts w:ascii="TimesNewRomanPSMT" w:hAnsi="TimesNewRomanPSMT" w:cs="TimesNewRomanPSMT"/>
                <w:sz w:val="24"/>
                <w:szCs w:val="24"/>
              </w:rPr>
              <w:t>so this must be do</w:t>
            </w:r>
            <w:r>
              <w:rPr>
                <w:rFonts w:ascii="TimesNewRomanPSMT" w:hAnsi="TimesNewRomanPSMT" w:cs="TimesNewRomanPSMT"/>
                <w:sz w:val="24"/>
                <w:szCs w:val="24"/>
              </w:rPr>
              <w:t xml:space="preserve">ne before running it using your </w:t>
            </w:r>
            <w:r w:rsidRPr="00C32257">
              <w:rPr>
                <w:rFonts w:ascii="TimesNewRomanPSMT" w:hAnsi="TimesNewRomanPSMT" w:cs="TimesNewRomanPSMT"/>
                <w:sz w:val="24"/>
                <w:szCs w:val="24"/>
              </w:rPr>
              <w:t>windows browser of</w:t>
            </w:r>
            <w:r>
              <w:rPr>
                <w:rFonts w:ascii="TimesNewRomanPSMT" w:hAnsi="TimesNewRomanPSMT" w:cs="TimesNewRomanPSMT"/>
                <w:sz w:val="24"/>
                <w:szCs w:val="24"/>
              </w:rPr>
              <w:t xml:space="preserve"> choice. </w:t>
            </w:r>
            <w:r w:rsidR="00473404">
              <w:rPr>
                <w:rFonts w:ascii="TimesNewRomanPSMT" w:hAnsi="TimesNewRomanPSMT" w:cs="TimesNewRomanPSMT"/>
                <w:sz w:val="24"/>
                <w:szCs w:val="24"/>
              </w:rPr>
              <w:t xml:space="preserve"> </w:t>
            </w:r>
            <w:r w:rsidRPr="00C32257">
              <w:rPr>
                <w:rFonts w:ascii="TimesNewRomanPSMT" w:hAnsi="TimesNewRomanPSMT" w:cs="TimesNewRomanPSMT"/>
                <w:sz w:val="24"/>
                <w:szCs w:val="24"/>
              </w:rPr>
              <w:t>Do not have any spaces or special</w:t>
            </w:r>
            <w:r>
              <w:rPr>
                <w:rFonts w:ascii="TimesNewRomanPSMT" w:hAnsi="TimesNewRomanPSMT" w:cs="TimesNewRomanPSMT"/>
                <w:sz w:val="24"/>
                <w:szCs w:val="24"/>
              </w:rPr>
              <w:t xml:space="preserve"> characters in your project name or folder.  </w:t>
            </w:r>
          </w:p>
        </w:tc>
      </w:tr>
      <w:tr w:rsidR="00C32257" w:rsidTr="00044C0E">
        <w:tc>
          <w:tcPr>
            <w:tcW w:w="2988" w:type="dxa"/>
          </w:tcPr>
          <w:p w:rsidR="00C32257" w:rsidRPr="00FF4B7E" w:rsidRDefault="00491647" w:rsidP="007B0A08">
            <w:pPr>
              <w:autoSpaceDE w:val="0"/>
              <w:autoSpaceDN w:val="0"/>
              <w:adjustRightInd w:val="0"/>
              <w:rPr>
                <w:rFonts w:ascii="TimesNewRomanPSMT" w:hAnsi="TimesNewRomanPSMT" w:cs="TimesNewRomanPSMT"/>
                <w:b/>
                <w:sz w:val="24"/>
                <w:szCs w:val="24"/>
              </w:rPr>
            </w:pPr>
            <w:r w:rsidRPr="00FF4B7E">
              <w:rPr>
                <w:rFonts w:ascii="TimesNewRomanPSMT" w:hAnsi="TimesNewRomanPSMT" w:cs="TimesNewRomanPSMT"/>
                <w:b/>
                <w:sz w:val="24"/>
                <w:szCs w:val="24"/>
              </w:rPr>
              <w:t>Start a new project in Xilinx</w:t>
            </w:r>
          </w:p>
        </w:tc>
        <w:tc>
          <w:tcPr>
            <w:tcW w:w="6588" w:type="dxa"/>
          </w:tcPr>
          <w:p w:rsidR="00473404" w:rsidRDefault="00473404" w:rsidP="00271BB4">
            <w:pPr>
              <w:autoSpaceDE w:val="0"/>
              <w:autoSpaceDN w:val="0"/>
              <w:adjustRightInd w:val="0"/>
              <w:jc w:val="both"/>
              <w:rPr>
                <w:rFonts w:ascii="TimesNewRomanPSMT" w:hAnsi="TimesNewRomanPSMT" w:cs="TimesNewRomanPSMT"/>
                <w:sz w:val="24"/>
                <w:szCs w:val="24"/>
              </w:rPr>
            </w:pPr>
            <w:r w:rsidRPr="00C32257">
              <w:rPr>
                <w:rFonts w:ascii="TimesNewRomanPSMT" w:hAnsi="TimesNewRomanPSMT" w:cs="TimesNewRomanPSMT"/>
                <w:sz w:val="24"/>
                <w:szCs w:val="24"/>
              </w:rPr>
              <w:t xml:space="preserve">Start | Programs </w:t>
            </w:r>
            <w:r>
              <w:rPr>
                <w:rFonts w:ascii="TimesNewRomanPSMT" w:hAnsi="TimesNewRomanPSMT" w:cs="TimesNewRomanPSMT"/>
                <w:sz w:val="24"/>
                <w:szCs w:val="24"/>
              </w:rPr>
              <w:t>| XilinxISE</w:t>
            </w:r>
            <w:r w:rsidRPr="00C32257">
              <w:rPr>
                <w:rFonts w:ascii="TimesNewRomanPSMT" w:hAnsi="TimesNewRomanPSMT" w:cs="TimesNewRomanPSMT"/>
                <w:sz w:val="24"/>
                <w:szCs w:val="24"/>
              </w:rPr>
              <w:t xml:space="preserve"> | Project</w:t>
            </w:r>
            <w:r w:rsidR="00953E62">
              <w:rPr>
                <w:rFonts w:ascii="TimesNewRomanPSMT" w:hAnsi="TimesNewRomanPSMT" w:cs="TimesNewRomanPSMT"/>
                <w:sz w:val="24"/>
                <w:szCs w:val="24"/>
              </w:rPr>
              <w:t xml:space="preserve"> </w:t>
            </w:r>
            <w:r>
              <w:rPr>
                <w:rFonts w:ascii="TimesNewRomanPSMT" w:hAnsi="TimesNewRomanPSMT" w:cs="TimesNewRomanPSMT"/>
                <w:sz w:val="24"/>
                <w:szCs w:val="24"/>
              </w:rPr>
              <w:t>Navi</w:t>
            </w:r>
            <w:r w:rsidRPr="00C32257">
              <w:rPr>
                <w:rFonts w:ascii="TimesNewRomanPSMT" w:hAnsi="TimesNewRomanPSMT" w:cs="TimesNewRomanPSMT"/>
                <w:sz w:val="24"/>
                <w:szCs w:val="24"/>
              </w:rPr>
              <w:t>gator</w:t>
            </w:r>
          </w:p>
          <w:p w:rsidR="00491647" w:rsidRDefault="00491647" w:rsidP="00271BB4">
            <w:pPr>
              <w:autoSpaceDE w:val="0"/>
              <w:autoSpaceDN w:val="0"/>
              <w:adjustRightInd w:val="0"/>
              <w:jc w:val="both"/>
              <w:rPr>
                <w:rFonts w:ascii="TimesNewRomanPSMT" w:hAnsi="TimesNewRomanPSMT" w:cs="TimesNewRomanPSMT"/>
                <w:sz w:val="24"/>
                <w:szCs w:val="24"/>
              </w:rPr>
            </w:pPr>
            <w:r w:rsidRPr="00491647">
              <w:rPr>
                <w:rFonts w:ascii="TimesNewRomanPSMT" w:hAnsi="TimesNewRomanPSMT" w:cs="TimesNewRomanPSMT"/>
                <w:sz w:val="24"/>
                <w:szCs w:val="24"/>
              </w:rPr>
              <w:t xml:space="preserve">Select </w:t>
            </w:r>
            <w:r w:rsidRPr="00271BB4">
              <w:rPr>
                <w:rFonts w:ascii="TimesNewRomanPSMT" w:hAnsi="TimesNewRomanPSMT" w:cs="TimesNewRomanPSMT"/>
                <w:i/>
                <w:sz w:val="24"/>
                <w:szCs w:val="24"/>
              </w:rPr>
              <w:t>“File | New Project”</w:t>
            </w:r>
            <w:r>
              <w:rPr>
                <w:rFonts w:ascii="TimesNewRomanPSMT" w:hAnsi="TimesNewRomanPSMT" w:cs="TimesNewRomanPSMT"/>
                <w:sz w:val="24"/>
                <w:szCs w:val="24"/>
              </w:rPr>
              <w:t xml:space="preserve"> </w:t>
            </w:r>
            <w:r w:rsidR="00953E62">
              <w:rPr>
                <w:rFonts w:ascii="TimesNewRomanPSMT" w:hAnsi="TimesNewRomanPSMT" w:cs="TimesNewRomanPSMT"/>
                <w:sz w:val="24"/>
                <w:szCs w:val="24"/>
              </w:rPr>
              <w:t>.</w:t>
            </w:r>
            <w:r>
              <w:rPr>
                <w:rFonts w:ascii="TimesNewRomanPSMT" w:hAnsi="TimesNewRomanPSMT" w:cs="TimesNewRomanPSMT"/>
                <w:sz w:val="24"/>
                <w:szCs w:val="24"/>
              </w:rPr>
              <w:t xml:space="preserve">(Note that Xilinx will open </w:t>
            </w:r>
            <w:r w:rsidRPr="00491647">
              <w:rPr>
                <w:rFonts w:ascii="TimesNewRomanPSMT" w:hAnsi="TimesNewRomanPSMT" w:cs="TimesNewRomanPSMT"/>
                <w:sz w:val="24"/>
                <w:szCs w:val="24"/>
              </w:rPr>
              <w:t>the most recently-used pro</w:t>
            </w:r>
            <w:r>
              <w:rPr>
                <w:rFonts w:ascii="TimesNewRomanPSMT" w:hAnsi="TimesNewRomanPSMT" w:cs="TimesNewRomanPSMT"/>
                <w:sz w:val="24"/>
                <w:szCs w:val="24"/>
              </w:rPr>
              <w:t xml:space="preserve">ject, so you want to begin from scratch here). </w:t>
            </w:r>
            <w:r w:rsidRPr="00491647">
              <w:rPr>
                <w:rFonts w:ascii="TimesNewRomanPSMT" w:hAnsi="TimesNewRomanPSMT" w:cs="TimesNewRomanPSMT"/>
                <w:sz w:val="24"/>
                <w:szCs w:val="24"/>
              </w:rPr>
              <w:t>Browse to and select the</w:t>
            </w:r>
            <w:r>
              <w:rPr>
                <w:rFonts w:ascii="TimesNewRomanPSMT" w:hAnsi="TimesNewRomanPSMT" w:cs="TimesNewRomanPSMT"/>
                <w:sz w:val="24"/>
                <w:szCs w:val="24"/>
              </w:rPr>
              <w:t xml:space="preserve"> directory you just created for </w:t>
            </w:r>
            <w:r w:rsidRPr="00491647">
              <w:rPr>
                <w:rFonts w:ascii="TimesNewRomanPSMT" w:hAnsi="TimesNewRomanPSMT" w:cs="TimesNewRomanPSMT"/>
                <w:sz w:val="24"/>
                <w:szCs w:val="24"/>
              </w:rPr>
              <w:t>your project. Then, enter a name for your project.</w:t>
            </w:r>
            <w:r w:rsidR="00473404">
              <w:rPr>
                <w:rFonts w:ascii="TimesNewRomanPSMT" w:hAnsi="TimesNewRomanPSMT" w:cs="TimesNewRomanPSMT"/>
                <w:sz w:val="24"/>
                <w:szCs w:val="24"/>
              </w:rPr>
              <w:t xml:space="preserve"> Select a single word for the name of your project.</w:t>
            </w:r>
          </w:p>
          <w:p w:rsidR="00491647" w:rsidRDefault="00491647" w:rsidP="00271BB4">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Ensure that “HDL” is selected for the top-level source type and click “Next”.</w:t>
            </w:r>
            <w:r w:rsidR="00953E62">
              <w:rPr>
                <w:rFonts w:ascii="TimesNewRomanPSMT" w:hAnsi="TimesNewRomanPSMT" w:cs="TimesNewRomanPSMT"/>
                <w:sz w:val="24"/>
                <w:szCs w:val="24"/>
              </w:rPr>
              <w:t xml:space="preserve"> </w:t>
            </w:r>
            <w:r w:rsidRPr="00491647">
              <w:rPr>
                <w:rFonts w:ascii="TimesNewRomanPSMT" w:hAnsi="TimesNewRomanPSMT" w:cs="TimesNewRomanPSMT"/>
                <w:sz w:val="24"/>
                <w:szCs w:val="24"/>
              </w:rPr>
              <w:t>Specify the device type by entering the following fields:</w:t>
            </w:r>
          </w:p>
          <w:p w:rsidR="00491647" w:rsidRPr="002050CB" w:rsidRDefault="00491647" w:rsidP="00271BB4">
            <w:pPr>
              <w:autoSpaceDE w:val="0"/>
              <w:autoSpaceDN w:val="0"/>
              <w:adjustRightInd w:val="0"/>
              <w:jc w:val="both"/>
              <w:rPr>
                <w:rFonts w:ascii="TimesNewRomanPSMT" w:hAnsi="TimesNewRomanPSMT" w:cs="TimesNewRomanPSMT"/>
                <w:sz w:val="24"/>
                <w:szCs w:val="24"/>
              </w:rPr>
            </w:pPr>
            <w:r w:rsidRPr="002050CB">
              <w:rPr>
                <w:rFonts w:ascii="TimesNewRomanPSMT" w:hAnsi="TimesNewRomanPSMT" w:cs="TimesNewRomanPSMT"/>
                <w:sz w:val="24"/>
                <w:szCs w:val="24"/>
              </w:rPr>
              <w:t>Product Category=ALL</w:t>
            </w:r>
          </w:p>
          <w:p w:rsidR="00491647" w:rsidRPr="002050CB" w:rsidRDefault="00491647" w:rsidP="00271BB4">
            <w:pPr>
              <w:autoSpaceDE w:val="0"/>
              <w:autoSpaceDN w:val="0"/>
              <w:adjustRightInd w:val="0"/>
              <w:jc w:val="both"/>
              <w:rPr>
                <w:rFonts w:ascii="TimesNewRomanPSMT" w:hAnsi="TimesNewRomanPSMT" w:cs="TimesNewRomanPSMT"/>
                <w:sz w:val="24"/>
                <w:szCs w:val="24"/>
              </w:rPr>
            </w:pPr>
            <w:r w:rsidRPr="002050CB">
              <w:rPr>
                <w:rFonts w:ascii="TimesNewRomanPSMT" w:hAnsi="TimesNewRomanPSMT" w:cs="TimesNewRomanPSMT"/>
                <w:sz w:val="24"/>
                <w:szCs w:val="24"/>
              </w:rPr>
              <w:t>Device Family = Spartan3</w:t>
            </w:r>
          </w:p>
          <w:p w:rsidR="00491647" w:rsidRPr="002050CB" w:rsidRDefault="00491647" w:rsidP="00271BB4">
            <w:pPr>
              <w:autoSpaceDE w:val="0"/>
              <w:autoSpaceDN w:val="0"/>
              <w:adjustRightInd w:val="0"/>
              <w:jc w:val="both"/>
              <w:rPr>
                <w:rFonts w:ascii="TimesNewRomanPSMT" w:hAnsi="TimesNewRomanPSMT" w:cs="TimesNewRomanPSMT"/>
                <w:b/>
                <w:color w:val="000000" w:themeColor="text1"/>
                <w:sz w:val="24"/>
                <w:szCs w:val="24"/>
              </w:rPr>
            </w:pPr>
            <w:r w:rsidRPr="00473404">
              <w:rPr>
                <w:rFonts w:ascii="TimesNewRomanPSMT" w:hAnsi="TimesNewRomanPSMT" w:cs="TimesNewRomanPSMT"/>
                <w:b/>
                <w:sz w:val="24"/>
                <w:szCs w:val="24"/>
              </w:rPr>
              <w:t xml:space="preserve">Device = XC3S400  </w:t>
            </w:r>
            <w:r w:rsidRPr="002050CB">
              <w:rPr>
                <w:rFonts w:ascii="TimesNewRomanPSMT" w:hAnsi="TimesNewRomanPSMT" w:cs="TimesNewRomanPSMT"/>
                <w:b/>
                <w:color w:val="000000" w:themeColor="text1"/>
                <w:sz w:val="24"/>
                <w:szCs w:val="24"/>
              </w:rPr>
              <w:t>(for Nexys Boards)</w:t>
            </w:r>
          </w:p>
          <w:p w:rsidR="00491647" w:rsidRPr="002050CB" w:rsidRDefault="00491647" w:rsidP="00271BB4">
            <w:pPr>
              <w:autoSpaceDE w:val="0"/>
              <w:autoSpaceDN w:val="0"/>
              <w:adjustRightInd w:val="0"/>
              <w:jc w:val="both"/>
              <w:rPr>
                <w:rFonts w:ascii="TimesNewRomanPSMT" w:hAnsi="TimesNewRomanPSMT" w:cs="TimesNewRomanPSMT"/>
                <w:sz w:val="24"/>
                <w:szCs w:val="24"/>
              </w:rPr>
            </w:pPr>
            <w:r w:rsidRPr="002050CB">
              <w:rPr>
                <w:rFonts w:ascii="TimesNewRomanPSMT" w:hAnsi="TimesNewRomanPSMT" w:cs="TimesNewRomanPSMT"/>
                <w:sz w:val="24"/>
                <w:szCs w:val="24"/>
              </w:rPr>
              <w:t>Package = FT256</w:t>
            </w:r>
          </w:p>
          <w:p w:rsidR="00491647" w:rsidRPr="002050CB" w:rsidRDefault="00491647" w:rsidP="00271BB4">
            <w:pPr>
              <w:autoSpaceDE w:val="0"/>
              <w:autoSpaceDN w:val="0"/>
              <w:adjustRightInd w:val="0"/>
              <w:jc w:val="both"/>
              <w:rPr>
                <w:rFonts w:ascii="TimesNewRomanPSMT" w:hAnsi="TimesNewRomanPSMT" w:cs="TimesNewRomanPSMT"/>
                <w:sz w:val="24"/>
                <w:szCs w:val="24"/>
              </w:rPr>
            </w:pPr>
            <w:r w:rsidRPr="002050CB">
              <w:rPr>
                <w:rFonts w:ascii="TimesNewRomanPSMT" w:hAnsi="TimesNewRomanPSMT" w:cs="TimesNewRomanPSMT"/>
                <w:sz w:val="24"/>
                <w:szCs w:val="24"/>
              </w:rPr>
              <w:t>Speed = -4</w:t>
            </w:r>
          </w:p>
          <w:p w:rsidR="00491647" w:rsidRPr="002050CB" w:rsidRDefault="00491647" w:rsidP="00491647">
            <w:pPr>
              <w:autoSpaceDE w:val="0"/>
              <w:autoSpaceDN w:val="0"/>
              <w:adjustRightInd w:val="0"/>
              <w:rPr>
                <w:rFonts w:ascii="TimesNewRomanPSMT" w:hAnsi="TimesNewRomanPSMT" w:cs="TimesNewRomanPSMT"/>
                <w:sz w:val="24"/>
                <w:szCs w:val="24"/>
              </w:rPr>
            </w:pPr>
            <w:r w:rsidRPr="002050CB">
              <w:rPr>
                <w:rFonts w:ascii="TimesNewRomanPSMT" w:hAnsi="TimesNewRomanPSMT" w:cs="TimesNewRomanPSMT"/>
                <w:sz w:val="24"/>
                <w:szCs w:val="24"/>
              </w:rPr>
              <w:t>Synthesis tool=XST(VHDL/Verilog)</w:t>
            </w:r>
          </w:p>
          <w:p w:rsidR="00C32257" w:rsidRPr="002050CB" w:rsidRDefault="00491647" w:rsidP="00491647">
            <w:pPr>
              <w:autoSpaceDE w:val="0"/>
              <w:autoSpaceDN w:val="0"/>
              <w:adjustRightInd w:val="0"/>
              <w:rPr>
                <w:rFonts w:ascii="TimesNewRomanPSMT" w:hAnsi="TimesNewRomanPSMT" w:cs="TimesNewRomanPSMT"/>
                <w:sz w:val="24"/>
                <w:szCs w:val="24"/>
              </w:rPr>
            </w:pPr>
            <w:r w:rsidRPr="002050CB">
              <w:rPr>
                <w:rFonts w:ascii="TimesNewRomanPSMT" w:hAnsi="TimesNewRomanPSMT" w:cs="TimesNewRomanPSMT"/>
                <w:sz w:val="24"/>
                <w:szCs w:val="24"/>
              </w:rPr>
              <w:t>Design Flow = XSTVerilog</w:t>
            </w:r>
          </w:p>
          <w:p w:rsidR="00491647" w:rsidRPr="002050CB" w:rsidRDefault="00491647" w:rsidP="00491647">
            <w:pPr>
              <w:autoSpaceDE w:val="0"/>
              <w:autoSpaceDN w:val="0"/>
              <w:adjustRightInd w:val="0"/>
              <w:rPr>
                <w:rFonts w:ascii="TimesNewRomanPSMT" w:hAnsi="TimesNewRomanPSMT" w:cs="TimesNewRomanPSMT"/>
                <w:sz w:val="24"/>
                <w:szCs w:val="24"/>
              </w:rPr>
            </w:pPr>
            <w:r w:rsidRPr="002050CB">
              <w:rPr>
                <w:rFonts w:ascii="TimesNewRomanPSMT" w:hAnsi="TimesNewRomanPSMT" w:cs="TimesNewRomanPSMT"/>
                <w:sz w:val="24"/>
                <w:szCs w:val="24"/>
              </w:rPr>
              <w:t>Generated Simulation Language=Verilog</w:t>
            </w:r>
          </w:p>
          <w:p w:rsidR="00491647" w:rsidRDefault="00491647" w:rsidP="00473404">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Leave the remaining check boxes at th</w:t>
            </w:r>
            <w:r w:rsidR="00953E62">
              <w:rPr>
                <w:rFonts w:ascii="TimesNewRomanPSMT" w:hAnsi="TimesNewRomanPSMT" w:cs="TimesNewRomanPSMT"/>
                <w:sz w:val="24"/>
                <w:szCs w:val="24"/>
              </w:rPr>
              <w:t>eir default values, click the “Next”</w:t>
            </w:r>
            <w:r>
              <w:rPr>
                <w:rFonts w:ascii="TimesNewRomanPSMT" w:hAnsi="TimesNewRomanPSMT" w:cs="TimesNewRomanPSMT"/>
                <w:sz w:val="24"/>
                <w:szCs w:val="24"/>
              </w:rPr>
              <w:t xml:space="preserve"> button </w:t>
            </w:r>
            <w:r w:rsidR="00473404">
              <w:rPr>
                <w:rFonts w:ascii="TimesNewRomanPSMT" w:hAnsi="TimesNewRomanPSMT" w:cs="TimesNewRomanPSMT"/>
                <w:sz w:val="24"/>
                <w:szCs w:val="24"/>
              </w:rPr>
              <w:t xml:space="preserve"> a couple of times </w:t>
            </w:r>
            <w:r w:rsidR="00271BB4">
              <w:rPr>
                <w:rFonts w:ascii="TimesNewRomanPSMT" w:hAnsi="TimesNewRomanPSMT" w:cs="TimesNewRomanPSMT"/>
                <w:sz w:val="24"/>
                <w:szCs w:val="24"/>
              </w:rPr>
              <w:t xml:space="preserve">and click </w:t>
            </w:r>
            <w:r w:rsidR="00953E62">
              <w:rPr>
                <w:rFonts w:ascii="TimesNewRomanPSMT" w:hAnsi="TimesNewRomanPSMT" w:cs="TimesNewRomanPSMT"/>
                <w:sz w:val="24"/>
                <w:szCs w:val="24"/>
              </w:rPr>
              <w:t xml:space="preserve"> </w:t>
            </w:r>
            <w:r w:rsidR="00953E62" w:rsidRPr="00953E62">
              <w:rPr>
                <w:rFonts w:ascii="TimesNewRomanPSMT" w:hAnsi="TimesNewRomanPSMT" w:cs="TimesNewRomanPSMT"/>
                <w:i/>
                <w:sz w:val="24"/>
                <w:szCs w:val="24"/>
              </w:rPr>
              <w:t>“</w:t>
            </w:r>
            <w:r w:rsidR="00271BB4" w:rsidRPr="00953E62">
              <w:rPr>
                <w:rFonts w:ascii="TimesNewRomanPSMT" w:hAnsi="TimesNewRomanPSMT" w:cs="TimesNewRomanPSMT"/>
                <w:i/>
                <w:sz w:val="24"/>
                <w:szCs w:val="24"/>
              </w:rPr>
              <w:t>F</w:t>
            </w:r>
            <w:r w:rsidRPr="00953E62">
              <w:rPr>
                <w:rFonts w:ascii="TimesNewRomanPSMT" w:hAnsi="TimesNewRomanPSMT" w:cs="TimesNewRomanPSMT"/>
                <w:i/>
                <w:sz w:val="24"/>
                <w:szCs w:val="24"/>
              </w:rPr>
              <w:t>inish</w:t>
            </w:r>
            <w:r w:rsidR="00953E62" w:rsidRPr="00953E62">
              <w:rPr>
                <w:rFonts w:ascii="TimesNewRomanPSMT" w:hAnsi="TimesNewRomanPSMT" w:cs="TimesNewRomanPSMT"/>
                <w:i/>
                <w:sz w:val="24"/>
                <w:szCs w:val="24"/>
              </w:rPr>
              <w:t>”</w:t>
            </w:r>
            <w:r w:rsidRPr="00953E62">
              <w:rPr>
                <w:rFonts w:ascii="TimesNewRomanPSMT" w:hAnsi="TimesNewRomanPSMT" w:cs="TimesNewRomanPSMT"/>
                <w:i/>
                <w:sz w:val="24"/>
                <w:szCs w:val="24"/>
              </w:rPr>
              <w:t>.</w:t>
            </w:r>
            <w:r>
              <w:rPr>
                <w:rFonts w:ascii="TimesNewRomanPSMT" w:hAnsi="TimesNewRomanPSMT" w:cs="TimesNewRomanPSMT"/>
                <w:sz w:val="24"/>
                <w:szCs w:val="24"/>
              </w:rPr>
              <w:t xml:space="preserve"> </w:t>
            </w:r>
          </w:p>
        </w:tc>
      </w:tr>
      <w:tr w:rsidR="00C32257" w:rsidTr="00044C0E">
        <w:tc>
          <w:tcPr>
            <w:tcW w:w="2988" w:type="dxa"/>
          </w:tcPr>
          <w:p w:rsidR="00DE5800" w:rsidRPr="00FF4B7E" w:rsidRDefault="00473404" w:rsidP="00DE5800">
            <w:pPr>
              <w:autoSpaceDE w:val="0"/>
              <w:autoSpaceDN w:val="0"/>
              <w:adjustRightInd w:val="0"/>
              <w:rPr>
                <w:rFonts w:ascii="TimesNewRomanPSMT" w:hAnsi="TimesNewRomanPSMT" w:cs="TimesNewRomanPSMT"/>
                <w:b/>
                <w:sz w:val="24"/>
                <w:szCs w:val="24"/>
              </w:rPr>
            </w:pPr>
            <w:r w:rsidRPr="00FF4B7E">
              <w:rPr>
                <w:rFonts w:ascii="TimesNewRomanPSMT" w:hAnsi="TimesNewRomanPSMT" w:cs="TimesNewRomanPSMT"/>
                <w:b/>
                <w:sz w:val="24"/>
                <w:szCs w:val="24"/>
              </w:rPr>
              <w:t xml:space="preserve">Add your Verilog HDL circuit </w:t>
            </w:r>
            <w:r w:rsidR="00DE5800" w:rsidRPr="00FF4B7E">
              <w:rPr>
                <w:rFonts w:ascii="TimesNewRomanPSMT" w:hAnsi="TimesNewRomanPSMT" w:cs="TimesNewRomanPSMT"/>
                <w:b/>
                <w:sz w:val="24"/>
                <w:szCs w:val="24"/>
              </w:rPr>
              <w:t xml:space="preserve"> to the project</w:t>
            </w:r>
          </w:p>
          <w:p w:rsidR="00C32257" w:rsidRDefault="00C32257" w:rsidP="00DE5800">
            <w:pPr>
              <w:autoSpaceDE w:val="0"/>
              <w:autoSpaceDN w:val="0"/>
              <w:adjustRightInd w:val="0"/>
              <w:rPr>
                <w:rFonts w:ascii="TimesNewRomanPSMT" w:hAnsi="TimesNewRomanPSMT" w:cs="TimesNewRomanPSMT"/>
                <w:sz w:val="24"/>
                <w:szCs w:val="24"/>
              </w:rPr>
            </w:pPr>
          </w:p>
        </w:tc>
        <w:tc>
          <w:tcPr>
            <w:tcW w:w="6588" w:type="dxa"/>
          </w:tcPr>
          <w:p w:rsidR="00DE5800" w:rsidRDefault="00DE5800" w:rsidP="00DE5800">
            <w:pPr>
              <w:autoSpaceDE w:val="0"/>
              <w:autoSpaceDN w:val="0"/>
              <w:adjustRightInd w:val="0"/>
              <w:rPr>
                <w:rFonts w:ascii="TimesNewRomanPSMT" w:hAnsi="TimesNewRomanPSMT" w:cs="TimesNewRomanPSMT"/>
                <w:sz w:val="24"/>
                <w:szCs w:val="24"/>
              </w:rPr>
            </w:pPr>
            <w:r w:rsidRPr="00DE5800">
              <w:rPr>
                <w:rFonts w:ascii="TimesNewRomanPSMT" w:hAnsi="TimesNewRomanPSMT" w:cs="TimesNewRomanPSMT"/>
                <w:sz w:val="24"/>
                <w:szCs w:val="24"/>
              </w:rPr>
              <w:t xml:space="preserve">Select </w:t>
            </w:r>
            <w:r w:rsidRPr="00271BB4">
              <w:rPr>
                <w:rFonts w:ascii="TimesNewRomanPSMT" w:hAnsi="TimesNewRomanPSMT" w:cs="TimesNewRomanPSMT"/>
                <w:i/>
                <w:sz w:val="24"/>
                <w:szCs w:val="24"/>
              </w:rPr>
              <w:t>“Project | Add Source...”</w:t>
            </w:r>
            <w:r>
              <w:rPr>
                <w:rFonts w:ascii="TimesNewRomanPSMT" w:hAnsi="TimesNewRomanPSMT" w:cs="TimesNewRomanPSMT"/>
                <w:sz w:val="24"/>
                <w:szCs w:val="24"/>
              </w:rPr>
              <w:t xml:space="preserve"> in the Project Navigator window. </w:t>
            </w:r>
            <w:r w:rsidRPr="00DE5800">
              <w:rPr>
                <w:rFonts w:ascii="TimesNewRomanPSMT" w:hAnsi="TimesNewRomanPSMT" w:cs="TimesNewRomanPSMT"/>
                <w:sz w:val="24"/>
                <w:szCs w:val="24"/>
              </w:rPr>
              <w:t>Navigate to the f</w:t>
            </w:r>
            <w:r w:rsidR="00953E62">
              <w:rPr>
                <w:rFonts w:ascii="TimesNewRomanPSMT" w:hAnsi="TimesNewRomanPSMT" w:cs="TimesNewRomanPSMT"/>
                <w:sz w:val="24"/>
                <w:szCs w:val="24"/>
              </w:rPr>
              <w:t xml:space="preserve">older that contains  *.v </w:t>
            </w:r>
            <w:r w:rsidR="00473404">
              <w:rPr>
                <w:rFonts w:ascii="TimesNewRomanPSMT" w:hAnsi="TimesNewRomanPSMT" w:cs="TimesNewRomanPSMT"/>
                <w:sz w:val="24"/>
                <w:szCs w:val="24"/>
              </w:rPr>
              <w:t xml:space="preserve"> (your circuit, not the testbench)</w:t>
            </w:r>
            <w:r w:rsidR="00044C0E">
              <w:rPr>
                <w:rFonts w:ascii="TimesNewRomanPSMT" w:hAnsi="TimesNewRomanPSMT" w:cs="TimesNewRomanPSMT"/>
                <w:sz w:val="24"/>
                <w:szCs w:val="24"/>
              </w:rPr>
              <w:t>.</w:t>
            </w:r>
          </w:p>
          <w:p w:rsidR="00DE5800" w:rsidRPr="00DE5800" w:rsidRDefault="00DE5800" w:rsidP="00DE5800">
            <w:pPr>
              <w:autoSpaceDE w:val="0"/>
              <w:autoSpaceDN w:val="0"/>
              <w:adjustRightInd w:val="0"/>
              <w:rPr>
                <w:rFonts w:ascii="TimesNewRomanPSMT" w:hAnsi="TimesNewRomanPSMT" w:cs="TimesNewRomanPSMT"/>
                <w:sz w:val="24"/>
                <w:szCs w:val="24"/>
              </w:rPr>
            </w:pPr>
          </w:p>
          <w:p w:rsidR="00C32257" w:rsidRPr="00953E62" w:rsidRDefault="00953E62" w:rsidP="00473404">
            <w:pPr>
              <w:autoSpaceDE w:val="0"/>
              <w:autoSpaceDN w:val="0"/>
              <w:adjustRightInd w:val="0"/>
              <w:jc w:val="both"/>
              <w:rPr>
                <w:rFonts w:ascii="TimesNewRomanPSMT" w:hAnsi="TimesNewRomanPSMT" w:cs="TimesNewRomanPSMT"/>
                <w:sz w:val="24"/>
                <w:szCs w:val="24"/>
              </w:rPr>
            </w:pPr>
            <w:r w:rsidRPr="00953E62">
              <w:rPr>
                <w:rFonts w:ascii="TimesNewRomanPSMT" w:hAnsi="TimesNewRomanPSMT" w:cs="TimesNewRomanPSMT"/>
                <w:sz w:val="24"/>
                <w:szCs w:val="24"/>
                <w:u w:val="single"/>
              </w:rPr>
              <w:lastRenderedPageBreak/>
              <w:t>Note</w:t>
            </w:r>
            <w:r w:rsidR="00DE5800" w:rsidRPr="00953E62">
              <w:rPr>
                <w:rFonts w:ascii="TimesNewRomanPSMT" w:hAnsi="TimesNewRomanPSMT" w:cs="TimesNewRomanPSMT"/>
                <w:sz w:val="24"/>
                <w:szCs w:val="24"/>
                <w:u w:val="single"/>
              </w:rPr>
              <w:t>:</w:t>
            </w:r>
            <w:r w:rsidR="00DE5800" w:rsidRPr="00953E62">
              <w:rPr>
                <w:rFonts w:ascii="TimesNewRomanPSMT" w:hAnsi="TimesNewRomanPSMT" w:cs="TimesNewRomanPSMT"/>
                <w:sz w:val="24"/>
                <w:szCs w:val="24"/>
              </w:rPr>
              <w:t xml:space="preserve"> It is possible to write a Verilog description that simulates successfully, and yet is incompatible in some way with the hardware synthesis or implementation steps in Xilinx ISE. This is not necessarily a shortcoming of ISE, but rather is due to the fact that Verilog is inherently a simulation and modeling language, and hardware synthesis tools only deal with a subset of the language. </w:t>
            </w:r>
          </w:p>
          <w:p w:rsidR="00C60942" w:rsidRPr="00DE5800" w:rsidRDefault="00C60942" w:rsidP="00473404">
            <w:pPr>
              <w:autoSpaceDE w:val="0"/>
              <w:autoSpaceDN w:val="0"/>
              <w:adjustRightInd w:val="0"/>
              <w:jc w:val="both"/>
              <w:rPr>
                <w:rFonts w:ascii="TimesNewRomanPSMT" w:hAnsi="TimesNewRomanPSMT" w:cs="TimesNewRomanPSMT"/>
                <w:i/>
                <w:sz w:val="24"/>
                <w:szCs w:val="24"/>
              </w:rPr>
            </w:pPr>
          </w:p>
        </w:tc>
      </w:tr>
      <w:tr w:rsidR="00C60942" w:rsidTr="00953E62">
        <w:trPr>
          <w:trHeight w:val="80"/>
        </w:trPr>
        <w:tc>
          <w:tcPr>
            <w:tcW w:w="2988" w:type="dxa"/>
          </w:tcPr>
          <w:p w:rsidR="00C60942" w:rsidRPr="00FF4B7E" w:rsidRDefault="00044C0E" w:rsidP="00DE5800">
            <w:pPr>
              <w:autoSpaceDE w:val="0"/>
              <w:autoSpaceDN w:val="0"/>
              <w:adjustRightInd w:val="0"/>
              <w:rPr>
                <w:rFonts w:ascii="TimesNewRomanPSMT" w:hAnsi="TimesNewRomanPSMT" w:cs="TimesNewRomanPSMT"/>
                <w:b/>
                <w:sz w:val="24"/>
                <w:szCs w:val="24"/>
              </w:rPr>
            </w:pPr>
            <w:r>
              <w:rPr>
                <w:rFonts w:ascii="TimesNewRomanPSMT" w:hAnsi="TimesNewRomanPSMT" w:cs="TimesNewRomanPSMT"/>
                <w:b/>
                <w:sz w:val="24"/>
                <w:szCs w:val="24"/>
              </w:rPr>
              <w:lastRenderedPageBreak/>
              <w:t>Create  the  UCF (User Constraint File</w:t>
            </w:r>
            <w:r w:rsidR="002050CB">
              <w:rPr>
                <w:rFonts w:ascii="TimesNewRomanPSMT" w:hAnsi="TimesNewRomanPSMT" w:cs="TimesNewRomanPSMT"/>
                <w:b/>
                <w:sz w:val="24"/>
                <w:szCs w:val="24"/>
              </w:rPr>
              <w:t xml:space="preserve">) for your design </w:t>
            </w:r>
          </w:p>
        </w:tc>
        <w:tc>
          <w:tcPr>
            <w:tcW w:w="6588" w:type="dxa"/>
          </w:tcPr>
          <w:p w:rsidR="00013935" w:rsidRDefault="00013935" w:rsidP="002050CB">
            <w:pPr>
              <w:autoSpaceDE w:val="0"/>
              <w:autoSpaceDN w:val="0"/>
              <w:adjustRightInd w:val="0"/>
              <w:jc w:val="both"/>
              <w:rPr>
                <w:rFonts w:ascii="TimesNewRomanPSMT" w:hAnsi="TimesNewRomanPSMT" w:cs="TimesNewRomanPSMT"/>
                <w:sz w:val="24"/>
                <w:szCs w:val="24"/>
              </w:rPr>
            </w:pPr>
            <w:r w:rsidRPr="00013935">
              <w:rPr>
                <w:rFonts w:ascii="TimesNewRomanPSMT" w:hAnsi="TimesNewRomanPSMT" w:cs="TimesNewRomanPSMT"/>
                <w:sz w:val="24"/>
                <w:szCs w:val="24"/>
              </w:rPr>
              <w:t xml:space="preserve">Change </w:t>
            </w:r>
            <w:r w:rsidRPr="00013935">
              <w:rPr>
                <w:rFonts w:ascii="TimesNewRomanPSMT" w:hAnsi="TimesNewRomanPSMT" w:cs="TimesNewRomanPSMT"/>
                <w:i/>
                <w:sz w:val="24"/>
                <w:szCs w:val="24"/>
              </w:rPr>
              <w:t>“Sources</w:t>
            </w:r>
            <w:r>
              <w:rPr>
                <w:rFonts w:ascii="TimesNewRomanPSMT" w:hAnsi="TimesNewRomanPSMT" w:cs="TimesNewRomanPSMT"/>
                <w:i/>
                <w:sz w:val="24"/>
                <w:szCs w:val="24"/>
              </w:rPr>
              <w:t xml:space="preserve"> F</w:t>
            </w:r>
            <w:r w:rsidRPr="00013935">
              <w:rPr>
                <w:rFonts w:ascii="TimesNewRomanPSMT" w:hAnsi="TimesNewRomanPSMT" w:cs="TimesNewRomanPSMT"/>
                <w:i/>
                <w:sz w:val="24"/>
                <w:szCs w:val="24"/>
              </w:rPr>
              <w:t>or</w:t>
            </w:r>
            <w:r w:rsidRPr="00013935">
              <w:rPr>
                <w:rFonts w:ascii="TimesNewRomanPSMT" w:hAnsi="TimesNewRomanPSMT" w:cs="TimesNewRomanPSMT"/>
                <w:sz w:val="24"/>
                <w:szCs w:val="24"/>
              </w:rPr>
              <w:t>”</w:t>
            </w:r>
            <w:r>
              <w:rPr>
                <w:rFonts w:ascii="TimesNewRomanPSMT" w:hAnsi="TimesNewRomanPSMT" w:cs="TimesNewRomanPSMT"/>
                <w:sz w:val="24"/>
                <w:szCs w:val="24"/>
              </w:rPr>
              <w:t xml:space="preserve"> to </w:t>
            </w:r>
            <w:r w:rsidRPr="00013935">
              <w:rPr>
                <w:rFonts w:ascii="TimesNewRomanPSMT" w:hAnsi="TimesNewRomanPSMT" w:cs="TimesNewRomanPSMT"/>
                <w:i/>
                <w:sz w:val="24"/>
                <w:szCs w:val="24"/>
              </w:rPr>
              <w:t>“Synthesis/Implementation</w:t>
            </w:r>
            <w:r>
              <w:rPr>
                <w:rFonts w:ascii="TimesNewRomanPSMT" w:hAnsi="TimesNewRomanPSMT" w:cs="TimesNewRomanPSMT"/>
                <w:sz w:val="24"/>
                <w:szCs w:val="24"/>
              </w:rPr>
              <w:t>”, and then single-click your top-level module in the “sources” window in the upper left corner.</w:t>
            </w:r>
            <w:r w:rsidR="00953E62">
              <w:rPr>
                <w:rFonts w:ascii="TimesNewRomanPSMT" w:hAnsi="TimesNewRomanPSMT" w:cs="TimesNewRomanPSMT"/>
                <w:sz w:val="24"/>
                <w:szCs w:val="24"/>
              </w:rPr>
              <w:t xml:space="preserve"> </w:t>
            </w:r>
            <w:r>
              <w:rPr>
                <w:rFonts w:ascii="TimesNewRomanPSMT" w:hAnsi="TimesNewRomanPSMT" w:cs="TimesNewRomanPSMT"/>
                <w:sz w:val="24"/>
                <w:szCs w:val="24"/>
              </w:rPr>
              <w:t>Identify the “</w:t>
            </w:r>
            <w:r w:rsidRPr="00013935">
              <w:rPr>
                <w:rFonts w:ascii="TimesNewRomanPSMT" w:hAnsi="TimesNewRomanPSMT" w:cs="TimesNewRomanPSMT"/>
                <w:i/>
                <w:sz w:val="24"/>
                <w:szCs w:val="24"/>
              </w:rPr>
              <w:t>Processes</w:t>
            </w:r>
            <w:r>
              <w:rPr>
                <w:rFonts w:ascii="TimesNewRomanPSMT" w:hAnsi="TimesNewRomanPSMT" w:cs="TimesNewRomanPSMT"/>
                <w:sz w:val="24"/>
                <w:szCs w:val="24"/>
              </w:rPr>
              <w:t>” window in the low</w:t>
            </w:r>
            <w:r w:rsidR="002050CB">
              <w:rPr>
                <w:rFonts w:ascii="TimesNewRomanPSMT" w:hAnsi="TimesNewRomanPSMT" w:cs="TimesNewRomanPSMT"/>
                <w:sz w:val="24"/>
                <w:szCs w:val="24"/>
              </w:rPr>
              <w:t xml:space="preserve">er left corner and expand the </w:t>
            </w:r>
            <w:r w:rsidR="002050CB" w:rsidRPr="002050CB">
              <w:rPr>
                <w:rFonts w:ascii="TimesNewRomanPSMT" w:hAnsi="TimesNewRomanPSMT" w:cs="TimesNewRomanPSMT"/>
                <w:i/>
                <w:sz w:val="24"/>
                <w:szCs w:val="24"/>
              </w:rPr>
              <w:t>“U</w:t>
            </w:r>
            <w:r w:rsidRPr="002050CB">
              <w:rPr>
                <w:rFonts w:ascii="TimesNewRomanPSMT" w:hAnsi="TimesNewRomanPSMT" w:cs="TimesNewRomanPSMT"/>
                <w:i/>
                <w:sz w:val="24"/>
                <w:szCs w:val="24"/>
              </w:rPr>
              <w:t>ser Constraints”</w:t>
            </w:r>
            <w:r>
              <w:rPr>
                <w:rFonts w:ascii="TimesNewRomanPSMT" w:hAnsi="TimesNewRomanPSMT" w:cs="TimesNewRomanPSMT"/>
                <w:sz w:val="24"/>
                <w:szCs w:val="24"/>
              </w:rPr>
              <w:t xml:space="preserve"> hierarch</w:t>
            </w:r>
            <w:r w:rsidR="002050CB">
              <w:rPr>
                <w:rFonts w:ascii="TimesNewRomanPSMT" w:hAnsi="TimesNewRomanPSMT" w:cs="TimesNewRomanPSMT"/>
                <w:sz w:val="24"/>
                <w:szCs w:val="24"/>
              </w:rPr>
              <w:t>y</w:t>
            </w:r>
            <w:r>
              <w:rPr>
                <w:rFonts w:ascii="TimesNewRomanPSMT" w:hAnsi="TimesNewRomanPSMT" w:cs="TimesNewRomanPSMT"/>
                <w:sz w:val="24"/>
                <w:szCs w:val="24"/>
              </w:rPr>
              <w:t xml:space="preserve"> button by clicking the plus sign. Double</w:t>
            </w:r>
            <w:r w:rsidR="002050CB">
              <w:rPr>
                <w:rFonts w:ascii="TimesNewRomanPSMT" w:hAnsi="TimesNewRomanPSMT" w:cs="TimesNewRomanPSMT"/>
                <w:sz w:val="24"/>
                <w:szCs w:val="24"/>
              </w:rPr>
              <w:t>-click the</w:t>
            </w:r>
            <w:r w:rsidR="00953E62">
              <w:rPr>
                <w:rFonts w:ascii="TimesNewRomanPSMT" w:hAnsi="TimesNewRomanPSMT" w:cs="TimesNewRomanPSMT"/>
                <w:sz w:val="24"/>
                <w:szCs w:val="24"/>
              </w:rPr>
              <w:t xml:space="preserve"> </w:t>
            </w:r>
            <w:r>
              <w:rPr>
                <w:rFonts w:ascii="TimesNewRomanPSMT" w:hAnsi="TimesNewRomanPSMT" w:cs="TimesNewRomanPSMT"/>
                <w:sz w:val="24"/>
                <w:szCs w:val="24"/>
              </w:rPr>
              <w:t>”</w:t>
            </w:r>
            <w:r w:rsidRPr="00013935">
              <w:rPr>
                <w:rFonts w:ascii="TimesNewRomanPSMT" w:hAnsi="TimesNewRomanPSMT" w:cs="TimesNewRomanPSMT"/>
                <w:i/>
                <w:sz w:val="24"/>
                <w:szCs w:val="24"/>
              </w:rPr>
              <w:t>Edit Constraints</w:t>
            </w:r>
            <w:r w:rsidR="002050CB">
              <w:rPr>
                <w:rFonts w:ascii="TimesNewRomanPSMT" w:hAnsi="TimesNewRomanPSMT" w:cs="TimesNewRomanPSMT"/>
                <w:sz w:val="24"/>
                <w:szCs w:val="24"/>
              </w:rPr>
              <w:t xml:space="preserve">” process and say </w:t>
            </w:r>
            <w:r w:rsidR="002050CB" w:rsidRPr="00953E62">
              <w:rPr>
                <w:rFonts w:ascii="TimesNewRomanPSMT" w:hAnsi="TimesNewRomanPSMT" w:cs="TimesNewRomanPSMT"/>
                <w:i/>
                <w:sz w:val="24"/>
                <w:szCs w:val="24"/>
              </w:rPr>
              <w:t>“Y</w:t>
            </w:r>
            <w:r w:rsidRPr="00953E62">
              <w:rPr>
                <w:rFonts w:ascii="TimesNewRomanPSMT" w:hAnsi="TimesNewRomanPSMT" w:cs="TimesNewRomanPSMT"/>
                <w:i/>
                <w:sz w:val="24"/>
                <w:szCs w:val="24"/>
              </w:rPr>
              <w:t>es”</w:t>
            </w:r>
            <w:r>
              <w:rPr>
                <w:rFonts w:ascii="TimesNewRomanPSMT" w:hAnsi="TimesNewRomanPSMT" w:cs="TimesNewRomanPSMT"/>
                <w:sz w:val="24"/>
                <w:szCs w:val="24"/>
              </w:rPr>
              <w:t xml:space="preserve"> to the prompt to create a UCF file.</w:t>
            </w:r>
          </w:p>
          <w:p w:rsidR="002050CB" w:rsidRDefault="002050CB" w:rsidP="002050CB">
            <w:pPr>
              <w:autoSpaceDE w:val="0"/>
              <w:autoSpaceDN w:val="0"/>
              <w:adjustRightInd w:val="0"/>
              <w:jc w:val="both"/>
              <w:rPr>
                <w:rFonts w:ascii="TimesNewRomanPSMT" w:hAnsi="TimesNewRomanPSMT" w:cs="TimesNewRomanPSMT"/>
                <w:sz w:val="24"/>
                <w:szCs w:val="24"/>
              </w:rPr>
            </w:pPr>
          </w:p>
          <w:p w:rsidR="00013935" w:rsidRDefault="00013935" w:rsidP="002050CB">
            <w:pPr>
              <w:autoSpaceDE w:val="0"/>
              <w:autoSpaceDN w:val="0"/>
              <w:adjustRightInd w:val="0"/>
              <w:jc w:val="both"/>
              <w:rPr>
                <w:rFonts w:ascii="TimesNewRomanPSMT" w:hAnsi="TimesNewRomanPSMT" w:cs="TimesNewRomanPSMT"/>
                <w:sz w:val="24"/>
                <w:szCs w:val="24"/>
              </w:rPr>
            </w:pPr>
            <w:r w:rsidRPr="00953E62">
              <w:rPr>
                <w:rFonts w:ascii="TimesNewRomanPSMT" w:hAnsi="TimesNewRomanPSMT" w:cs="TimesNewRomanPSMT"/>
                <w:sz w:val="24"/>
                <w:szCs w:val="24"/>
                <w:u w:val="single"/>
              </w:rPr>
              <w:t>Important:</w:t>
            </w:r>
            <w:r>
              <w:rPr>
                <w:rFonts w:ascii="TimesNewRomanPSMT" w:hAnsi="TimesNewRomanPSMT" w:cs="TimesNewRomanPSMT"/>
                <w:sz w:val="24"/>
                <w:szCs w:val="24"/>
              </w:rPr>
              <w:t xml:space="preserve"> You must select the top-level module first before you </w:t>
            </w:r>
          </w:p>
          <w:p w:rsidR="00013935" w:rsidRDefault="00013935" w:rsidP="002050CB">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Create the constraints file, because it is possible to associate a UCF with submodules.</w:t>
            </w:r>
          </w:p>
          <w:p w:rsidR="002050CB" w:rsidRDefault="002050CB" w:rsidP="002050CB">
            <w:pPr>
              <w:autoSpaceDE w:val="0"/>
              <w:autoSpaceDN w:val="0"/>
              <w:adjustRightInd w:val="0"/>
              <w:jc w:val="both"/>
              <w:rPr>
                <w:rFonts w:ascii="TimesNewRomanPSMT" w:hAnsi="TimesNewRomanPSMT" w:cs="TimesNewRomanPSMT"/>
                <w:sz w:val="24"/>
                <w:szCs w:val="24"/>
              </w:rPr>
            </w:pPr>
          </w:p>
          <w:p w:rsidR="00013935" w:rsidRDefault="002050CB" w:rsidP="002050CB">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Use the </w:t>
            </w:r>
            <w:r w:rsidRPr="00491541">
              <w:rPr>
                <w:rFonts w:ascii="TimesNewRomanPSMT" w:hAnsi="TimesNewRomanPSMT" w:cs="TimesNewRomanPSMT"/>
                <w:i/>
                <w:sz w:val="24"/>
                <w:szCs w:val="24"/>
              </w:rPr>
              <w:t>“</w:t>
            </w:r>
            <w:r w:rsidR="00013935" w:rsidRPr="00491541">
              <w:rPr>
                <w:rFonts w:ascii="TimesNewRomanPSMT" w:hAnsi="TimesNewRomanPSMT" w:cs="TimesNewRomanPSMT"/>
                <w:i/>
                <w:sz w:val="24"/>
                <w:szCs w:val="24"/>
              </w:rPr>
              <w:t>UCF generators for Digilent Boards”</w:t>
            </w:r>
            <w:r w:rsidR="00013935">
              <w:rPr>
                <w:rFonts w:ascii="TimesNewRomanPSMT" w:hAnsi="TimesNewRomanPSMT" w:cs="TimesNewRomanPSMT"/>
                <w:sz w:val="24"/>
                <w:szCs w:val="24"/>
              </w:rPr>
              <w:t xml:space="preserve"> (see links in lab 4 a</w:t>
            </w:r>
            <w:r>
              <w:rPr>
                <w:rFonts w:ascii="TimesNewRomanPSMT" w:hAnsi="TimesNewRomanPSMT" w:cs="TimesNewRomanPSMT"/>
                <w:sz w:val="24"/>
                <w:szCs w:val="24"/>
              </w:rPr>
              <w:t xml:space="preserve">nd 5) </w:t>
            </w:r>
            <w:r w:rsidR="00013935">
              <w:rPr>
                <w:rFonts w:ascii="TimesNewRomanPSMT" w:hAnsi="TimesNewRomanPSMT" w:cs="TimesNewRomanPSMT"/>
                <w:sz w:val="24"/>
                <w:szCs w:val="24"/>
              </w:rPr>
              <w:t xml:space="preserve">to create the UCF. </w:t>
            </w:r>
            <w:r>
              <w:rPr>
                <w:rFonts w:ascii="TimesNewRomanPSMT" w:hAnsi="TimesNewRomanPSMT" w:cs="TimesNewRomanPSMT"/>
                <w:sz w:val="24"/>
                <w:szCs w:val="24"/>
              </w:rPr>
              <w:t>The UCF generator is an Excel spreadsheet that translates your Verilog port names into FPGA pin assignments. Copy all the text from the yellow box in the UCF generator to the editor in ISE, the</w:t>
            </w:r>
            <w:r w:rsidR="00953E62">
              <w:rPr>
                <w:rFonts w:ascii="TimesNewRomanPSMT" w:hAnsi="TimesNewRomanPSMT" w:cs="TimesNewRomanPSMT"/>
                <w:sz w:val="24"/>
                <w:szCs w:val="24"/>
              </w:rPr>
              <w:t>n</w:t>
            </w:r>
            <w:r>
              <w:rPr>
                <w:rFonts w:ascii="TimesNewRomanPSMT" w:hAnsi="TimesNewRomanPSMT" w:cs="TimesNewRomanPSMT"/>
                <w:sz w:val="24"/>
                <w:szCs w:val="24"/>
              </w:rPr>
              <w:t xml:space="preserve"> save the file in ISE.</w:t>
            </w:r>
          </w:p>
          <w:p w:rsidR="002050CB" w:rsidRDefault="002050CB" w:rsidP="002050CB">
            <w:pPr>
              <w:autoSpaceDE w:val="0"/>
              <w:autoSpaceDN w:val="0"/>
              <w:adjustRightInd w:val="0"/>
              <w:jc w:val="both"/>
              <w:rPr>
                <w:rFonts w:ascii="TimesNewRomanPSMT" w:hAnsi="TimesNewRomanPSMT" w:cs="TimesNewRomanPSMT"/>
                <w:sz w:val="24"/>
                <w:szCs w:val="24"/>
              </w:rPr>
            </w:pPr>
          </w:p>
          <w:p w:rsidR="002050CB" w:rsidRDefault="002050CB" w:rsidP="002050CB">
            <w:pPr>
              <w:autoSpaceDE w:val="0"/>
              <w:autoSpaceDN w:val="0"/>
              <w:adjustRightInd w:val="0"/>
              <w:jc w:val="both"/>
              <w:rPr>
                <w:rFonts w:ascii="TimesNewRomanPSMT" w:hAnsi="TimesNewRomanPSMT" w:cs="TimesNewRomanPSMT"/>
                <w:sz w:val="24"/>
                <w:szCs w:val="24"/>
              </w:rPr>
            </w:pPr>
            <w:r w:rsidRPr="00953E62">
              <w:rPr>
                <w:rFonts w:ascii="TimesNewRomanPSMT" w:hAnsi="TimesNewRomanPSMT" w:cs="TimesNewRomanPSMT"/>
                <w:sz w:val="24"/>
                <w:szCs w:val="24"/>
                <w:u w:val="single"/>
              </w:rPr>
              <w:t>Important</w:t>
            </w:r>
            <w:r>
              <w:rPr>
                <w:rFonts w:ascii="TimesNewRomanPSMT" w:hAnsi="TimesNewRomanPSMT" w:cs="TimesNewRomanPSMT"/>
                <w:sz w:val="24"/>
                <w:szCs w:val="24"/>
              </w:rPr>
              <w:t>: Copy and paste all of the available text in the yellow box. The</w:t>
            </w:r>
            <w:r w:rsidR="00491541" w:rsidRPr="00491541">
              <w:rPr>
                <w:rFonts w:ascii="TimesNewRomanPSMT" w:hAnsi="TimesNewRomanPSMT" w:cs="TimesNewRomanPSMT"/>
                <w:i/>
                <w:sz w:val="24"/>
                <w:szCs w:val="24"/>
              </w:rPr>
              <w:t>”C</w:t>
            </w:r>
            <w:r w:rsidRPr="00491541">
              <w:rPr>
                <w:rFonts w:ascii="TimesNewRomanPSMT" w:hAnsi="TimesNewRomanPSMT" w:cs="TimesNewRomanPSMT"/>
                <w:i/>
                <w:sz w:val="24"/>
                <w:szCs w:val="24"/>
              </w:rPr>
              <w:t>onfig Prohibit”</w:t>
            </w:r>
            <w:r>
              <w:rPr>
                <w:rFonts w:ascii="TimesNewRomanPSMT" w:hAnsi="TimesNewRomanPSMT" w:cs="TimesNewRomanPSMT"/>
                <w:sz w:val="24"/>
                <w:szCs w:val="24"/>
              </w:rPr>
              <w:t xml:space="preserve"> lines will help prevent accidental improper connections that could damage your board. </w:t>
            </w:r>
          </w:p>
          <w:p w:rsidR="002050CB" w:rsidRDefault="002050CB" w:rsidP="002050CB">
            <w:pPr>
              <w:autoSpaceDE w:val="0"/>
              <w:autoSpaceDN w:val="0"/>
              <w:adjustRightInd w:val="0"/>
              <w:jc w:val="both"/>
              <w:rPr>
                <w:rFonts w:ascii="TimesNewRomanPSMT" w:hAnsi="TimesNewRomanPSMT" w:cs="TimesNewRomanPSMT"/>
                <w:color w:val="FF0000"/>
                <w:sz w:val="24"/>
                <w:szCs w:val="24"/>
              </w:rPr>
            </w:pPr>
          </w:p>
          <w:p w:rsidR="002050CB" w:rsidRDefault="002050CB" w:rsidP="002050CB">
            <w:pPr>
              <w:autoSpaceDE w:val="0"/>
              <w:autoSpaceDN w:val="0"/>
              <w:adjustRightInd w:val="0"/>
              <w:jc w:val="both"/>
              <w:rPr>
                <w:rFonts w:ascii="TimesNewRomanPSMT" w:hAnsi="TimesNewRomanPSMT" w:cs="TimesNewRomanPSMT"/>
                <w:color w:val="000000" w:themeColor="text1"/>
                <w:sz w:val="24"/>
                <w:szCs w:val="24"/>
              </w:rPr>
            </w:pPr>
            <w:r w:rsidRPr="00953E62">
              <w:rPr>
                <w:rFonts w:ascii="TimesNewRomanPSMT" w:hAnsi="TimesNewRomanPSMT" w:cs="TimesNewRomanPSMT"/>
                <w:color w:val="000000" w:themeColor="text1"/>
                <w:sz w:val="24"/>
                <w:szCs w:val="24"/>
                <w:u w:val="single"/>
              </w:rPr>
              <w:t>Note</w:t>
            </w:r>
            <w:r w:rsidRPr="002050CB">
              <w:rPr>
                <w:rFonts w:ascii="TimesNewRomanPSMT" w:hAnsi="TimesNewRomanPSMT" w:cs="TimesNewRomanPSMT"/>
                <w:color w:val="000000" w:themeColor="text1"/>
                <w:sz w:val="24"/>
                <w:szCs w:val="24"/>
              </w:rPr>
              <w:t xml:space="preserve">: Xilinx </w:t>
            </w:r>
            <w:r>
              <w:rPr>
                <w:rFonts w:ascii="TimesNewRomanPSMT" w:hAnsi="TimesNewRomanPSMT" w:cs="TimesNewRomanPSMT"/>
                <w:color w:val="000000" w:themeColor="text1"/>
                <w:sz w:val="24"/>
                <w:szCs w:val="24"/>
              </w:rPr>
              <w:t xml:space="preserve">ISE </w:t>
            </w:r>
            <w:r w:rsidRPr="002050CB">
              <w:rPr>
                <w:rFonts w:ascii="TimesNewRomanPSMT" w:hAnsi="TimesNewRomanPSMT" w:cs="TimesNewRomanPSMT"/>
                <w:color w:val="000000" w:themeColor="text1"/>
                <w:sz w:val="24"/>
                <w:szCs w:val="24"/>
              </w:rPr>
              <w:t xml:space="preserve">knows nothing about external devices connected to the FPGA board.  It will randomly chooses pins to connect your inputs and outputs. These pin assignments have nothing to with the I/O board or the breadboard. </w:t>
            </w:r>
            <w:r>
              <w:rPr>
                <w:rFonts w:ascii="TimesNewRomanPSMT" w:hAnsi="TimesNewRomanPSMT" w:cs="TimesNewRomanPSMT"/>
                <w:color w:val="000000" w:themeColor="text1"/>
                <w:sz w:val="24"/>
                <w:szCs w:val="24"/>
              </w:rPr>
              <w:t xml:space="preserve"> You must find the proper pin </w:t>
            </w:r>
            <w:r w:rsidRPr="002050CB">
              <w:rPr>
                <w:rFonts w:ascii="TimesNewRomanPSMT" w:hAnsi="TimesNewRomanPSMT" w:cs="TimesNewRomanPSMT"/>
                <w:color w:val="000000" w:themeColor="text1"/>
                <w:sz w:val="24"/>
                <w:szCs w:val="24"/>
              </w:rPr>
              <w:t xml:space="preserve">assignments </w:t>
            </w:r>
            <w:r>
              <w:rPr>
                <w:rFonts w:ascii="TimesNewRomanPSMT" w:hAnsi="TimesNewRomanPSMT" w:cs="TimesNewRomanPSMT"/>
                <w:color w:val="000000" w:themeColor="text1"/>
                <w:sz w:val="24"/>
                <w:szCs w:val="24"/>
              </w:rPr>
              <w:t xml:space="preserve">(using the Excel files provided) </w:t>
            </w:r>
            <w:r w:rsidRPr="002050CB">
              <w:rPr>
                <w:rFonts w:ascii="TimesNewRomanPSMT" w:hAnsi="TimesNewRomanPSMT" w:cs="TimesNewRomanPSMT"/>
                <w:color w:val="000000" w:themeColor="text1"/>
                <w:sz w:val="24"/>
                <w:szCs w:val="24"/>
              </w:rPr>
              <w:t xml:space="preserve">and modify the </w:t>
            </w:r>
            <w:r w:rsidR="00953E62">
              <w:rPr>
                <w:rFonts w:ascii="TimesNewRomanPSMT" w:hAnsi="TimesNewRomanPSMT" w:cs="TimesNewRomanPSMT"/>
                <w:color w:val="000000" w:themeColor="text1"/>
                <w:sz w:val="24"/>
                <w:szCs w:val="24"/>
              </w:rPr>
              <w:t xml:space="preserve"> </w:t>
            </w:r>
            <w:r w:rsidRPr="00953E62">
              <w:rPr>
                <w:rFonts w:ascii="TimesNewRomanPSMT" w:hAnsi="TimesNewRomanPSMT" w:cs="TimesNewRomanPSMT"/>
                <w:color w:val="000000" w:themeColor="text1"/>
                <w:sz w:val="24"/>
                <w:szCs w:val="24"/>
              </w:rPr>
              <w:t>ucf file</w:t>
            </w:r>
            <w:r w:rsidRPr="002050CB">
              <w:rPr>
                <w:rFonts w:ascii="TimesNewRomanPSMT" w:hAnsi="TimesNewRomanPSMT" w:cs="TimesNewRomanPSMT"/>
                <w:color w:val="000000" w:themeColor="text1"/>
                <w:sz w:val="24"/>
                <w:szCs w:val="24"/>
              </w:rPr>
              <w:t xml:space="preserve"> to reflect the proper pin assignment.</w:t>
            </w:r>
          </w:p>
          <w:p w:rsidR="002050CB" w:rsidRDefault="002050CB" w:rsidP="002050CB">
            <w:pPr>
              <w:autoSpaceDE w:val="0"/>
              <w:autoSpaceDN w:val="0"/>
              <w:adjustRightInd w:val="0"/>
              <w:jc w:val="both"/>
              <w:rPr>
                <w:rFonts w:ascii="TimesNewRomanPSMT" w:hAnsi="TimesNewRomanPSMT" w:cs="TimesNewRomanPSMT"/>
                <w:sz w:val="24"/>
                <w:szCs w:val="24"/>
              </w:rPr>
            </w:pPr>
          </w:p>
          <w:p w:rsidR="00A162DB" w:rsidRDefault="002050CB" w:rsidP="00953E62">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The UCF generator spreadsheet helps you to make the correct pin assignments. However, if you later add an additional output port to your module, but then forget to make the associated pin as</w:t>
            </w:r>
            <w:r w:rsidR="00491541">
              <w:rPr>
                <w:rFonts w:ascii="TimesNewRomanPSMT" w:hAnsi="TimesNewRomanPSMT" w:cs="TimesNewRomanPSMT"/>
                <w:sz w:val="24"/>
                <w:szCs w:val="24"/>
              </w:rPr>
              <w:t xml:space="preserve">signment in the UCF file, the </w:t>
            </w:r>
            <w:r w:rsidR="00491541" w:rsidRPr="00491541">
              <w:rPr>
                <w:rFonts w:ascii="TimesNewRomanPSMT" w:hAnsi="TimesNewRomanPSMT" w:cs="TimesNewRomanPSMT"/>
                <w:i/>
                <w:sz w:val="24"/>
                <w:szCs w:val="24"/>
              </w:rPr>
              <w:t>“</w:t>
            </w:r>
            <w:r w:rsidR="00491541">
              <w:rPr>
                <w:rFonts w:ascii="TimesNewRomanPSMT" w:hAnsi="TimesNewRomanPSMT" w:cs="TimesNewRomanPSMT"/>
                <w:i/>
                <w:sz w:val="24"/>
                <w:szCs w:val="24"/>
              </w:rPr>
              <w:t>Config Prohibit</w:t>
            </w:r>
            <w:r w:rsidRPr="00491541">
              <w:rPr>
                <w:rFonts w:ascii="TimesNewRomanPSMT" w:hAnsi="TimesNewRomanPSMT" w:cs="TimesNewRomanPSMT"/>
                <w:i/>
                <w:sz w:val="24"/>
                <w:szCs w:val="24"/>
              </w:rPr>
              <w:t>”</w:t>
            </w:r>
            <w:r>
              <w:rPr>
                <w:rFonts w:ascii="TimesNewRomanPSMT" w:hAnsi="TimesNewRomanPSMT" w:cs="TimesNewRomanPSMT"/>
                <w:sz w:val="24"/>
                <w:szCs w:val="24"/>
              </w:rPr>
              <w:t xml:space="preserve"> line will cause the place-and-route to fail, drawing your attention to the problem. So, it is very important that you include all of the </w:t>
            </w:r>
            <w:r w:rsidRPr="00953E62">
              <w:rPr>
                <w:rFonts w:ascii="TimesNewRomanPSMT" w:hAnsi="TimesNewRomanPSMT" w:cs="TimesNewRomanPSMT"/>
                <w:i/>
                <w:sz w:val="24"/>
                <w:szCs w:val="24"/>
              </w:rPr>
              <w:t>“</w:t>
            </w:r>
            <w:r w:rsidR="00953E62">
              <w:rPr>
                <w:rFonts w:ascii="TimesNewRomanPSMT" w:hAnsi="TimesNewRomanPSMT" w:cs="TimesNewRomanPSMT"/>
                <w:i/>
                <w:sz w:val="24"/>
                <w:szCs w:val="24"/>
              </w:rPr>
              <w:t xml:space="preserve">Config </w:t>
            </w:r>
            <w:r w:rsidR="00953E62" w:rsidRPr="00953E62">
              <w:rPr>
                <w:rFonts w:ascii="TimesNewRomanPSMT" w:hAnsi="TimesNewRomanPSMT" w:cs="TimesNewRomanPSMT"/>
                <w:i/>
                <w:sz w:val="24"/>
                <w:szCs w:val="24"/>
              </w:rPr>
              <w:t>Prohibit</w:t>
            </w:r>
            <w:r w:rsidRPr="00953E62">
              <w:rPr>
                <w:rFonts w:ascii="TimesNewRomanPSMT" w:hAnsi="TimesNewRomanPSMT" w:cs="TimesNewRomanPSMT"/>
                <w:i/>
                <w:sz w:val="24"/>
                <w:szCs w:val="24"/>
              </w:rPr>
              <w:t>”</w:t>
            </w:r>
            <w:r>
              <w:rPr>
                <w:rFonts w:ascii="TimesNewRomanPSMT" w:hAnsi="TimesNewRomanPSMT" w:cs="TimesNewRomanPSMT"/>
                <w:sz w:val="24"/>
                <w:szCs w:val="24"/>
              </w:rPr>
              <w:t xml:space="preserve"> constraints, otherwise the new output </w:t>
            </w:r>
            <w:r w:rsidR="00A162DB">
              <w:rPr>
                <w:rFonts w:ascii="TimesNewRomanPSMT" w:hAnsi="TimesNewRomanPSMT" w:cs="TimesNewRomanPSMT"/>
                <w:sz w:val="24"/>
                <w:szCs w:val="24"/>
              </w:rPr>
              <w:t xml:space="preserve">may be assigned to a wrong pin. </w:t>
            </w:r>
            <w:r w:rsidR="00953E62">
              <w:rPr>
                <w:rFonts w:ascii="TimesNewRomanPSMT" w:hAnsi="TimesNewRomanPSMT" w:cs="TimesNewRomanPSMT"/>
                <w:sz w:val="24"/>
                <w:szCs w:val="24"/>
              </w:rPr>
              <w:t xml:space="preserve"> </w:t>
            </w:r>
            <w:r w:rsidR="00A162DB">
              <w:rPr>
                <w:rFonts w:ascii="TimesNewRomanPSMT" w:hAnsi="TimesNewRomanPSMT" w:cs="TimesNewRomanPSMT"/>
                <w:sz w:val="24"/>
                <w:szCs w:val="24"/>
              </w:rPr>
              <w:t xml:space="preserve">Consider saving the UCF generator spreadsheet to your project folder so that updates and changes can easily be made later on. </w:t>
            </w:r>
          </w:p>
          <w:p w:rsidR="00C60942" w:rsidRPr="00DE5800" w:rsidRDefault="00C60942" w:rsidP="00C60942">
            <w:pPr>
              <w:autoSpaceDE w:val="0"/>
              <w:autoSpaceDN w:val="0"/>
              <w:adjustRightInd w:val="0"/>
              <w:rPr>
                <w:rFonts w:ascii="TimesNewRomanPSMT" w:hAnsi="TimesNewRomanPSMT" w:cs="TimesNewRomanPSMT"/>
                <w:sz w:val="24"/>
                <w:szCs w:val="24"/>
              </w:rPr>
            </w:pPr>
          </w:p>
        </w:tc>
      </w:tr>
      <w:tr w:rsidR="00C32257" w:rsidTr="00044C0E">
        <w:tc>
          <w:tcPr>
            <w:tcW w:w="2988" w:type="dxa"/>
          </w:tcPr>
          <w:p w:rsidR="00C32257" w:rsidRPr="00C60942" w:rsidRDefault="00473404" w:rsidP="00953E62">
            <w:pPr>
              <w:autoSpaceDE w:val="0"/>
              <w:autoSpaceDN w:val="0"/>
              <w:adjustRightInd w:val="0"/>
              <w:rPr>
                <w:rFonts w:ascii="TimesNewRomanPSMT" w:hAnsi="TimesNewRomanPSMT" w:cs="TimesNewRomanPSMT"/>
                <w:b/>
                <w:sz w:val="24"/>
                <w:szCs w:val="24"/>
              </w:rPr>
            </w:pPr>
            <w:r w:rsidRPr="00C60942">
              <w:rPr>
                <w:rFonts w:ascii="TimesNewRomanPSMT" w:hAnsi="TimesNewRomanPSMT" w:cs="TimesNewRomanPSMT"/>
                <w:b/>
                <w:color w:val="000000" w:themeColor="text1"/>
                <w:sz w:val="24"/>
                <w:szCs w:val="24"/>
              </w:rPr>
              <w:lastRenderedPageBreak/>
              <w:t xml:space="preserve">Synthesis process </w:t>
            </w:r>
            <w:r w:rsidR="009555CB">
              <w:rPr>
                <w:rFonts w:ascii="TimesNewRomanPSMT" w:hAnsi="TimesNewRomanPSMT" w:cs="TimesNewRomanPSMT"/>
                <w:b/>
                <w:color w:val="000000" w:themeColor="text1"/>
                <w:sz w:val="24"/>
                <w:szCs w:val="24"/>
              </w:rPr>
              <w:t xml:space="preserve"> </w:t>
            </w:r>
          </w:p>
        </w:tc>
        <w:tc>
          <w:tcPr>
            <w:tcW w:w="6588" w:type="dxa"/>
          </w:tcPr>
          <w:p w:rsidR="00F44E58" w:rsidRPr="00F44E58" w:rsidRDefault="00473404" w:rsidP="00F44E58">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 xml:space="preserve">Start the hardware synthesizer by selecting your top level module from the </w:t>
            </w:r>
            <w:r w:rsidRPr="00473404">
              <w:rPr>
                <w:rFonts w:ascii="TimesNewRomanPSMT" w:hAnsi="TimesNewRomanPSMT" w:cs="TimesNewRomanPSMT"/>
                <w:i/>
                <w:sz w:val="24"/>
                <w:szCs w:val="24"/>
              </w:rPr>
              <w:t>“Sources”</w:t>
            </w:r>
            <w:r>
              <w:rPr>
                <w:rFonts w:ascii="TimesNewRomanPSMT" w:hAnsi="TimesNewRomanPSMT" w:cs="TimesNewRomanPSMT"/>
                <w:sz w:val="24"/>
                <w:szCs w:val="24"/>
              </w:rPr>
              <w:t xml:space="preserve"> panel. </w:t>
            </w:r>
          </w:p>
          <w:p w:rsidR="00473404" w:rsidRDefault="00F44E58" w:rsidP="00F44E58">
            <w:pPr>
              <w:autoSpaceDE w:val="0"/>
              <w:autoSpaceDN w:val="0"/>
              <w:adjustRightInd w:val="0"/>
              <w:rPr>
                <w:rFonts w:ascii="TimesNewRomanPSMT" w:hAnsi="TimesNewRomanPSMT" w:cs="TimesNewRomanPSMT"/>
                <w:sz w:val="24"/>
                <w:szCs w:val="24"/>
              </w:rPr>
            </w:pPr>
            <w:r w:rsidRPr="00F44E58">
              <w:rPr>
                <w:rFonts w:ascii="TimesNewRomanPSMT" w:hAnsi="TimesNewRomanPSMT" w:cs="TimesNewRomanPSMT"/>
                <w:sz w:val="24"/>
                <w:szCs w:val="24"/>
              </w:rPr>
              <w:t xml:space="preserve">Double-click the </w:t>
            </w:r>
            <w:r w:rsidRPr="00473404">
              <w:rPr>
                <w:rFonts w:ascii="TimesNewRomanPSMT" w:hAnsi="TimesNewRomanPSMT" w:cs="TimesNewRomanPSMT"/>
                <w:i/>
                <w:sz w:val="24"/>
                <w:szCs w:val="24"/>
              </w:rPr>
              <w:t>“Synthesize”</w:t>
            </w:r>
            <w:r>
              <w:rPr>
                <w:rFonts w:ascii="TimesNewRomanPSMT" w:hAnsi="TimesNewRomanPSMT" w:cs="TimesNewRomanPSMT"/>
                <w:sz w:val="24"/>
                <w:szCs w:val="24"/>
              </w:rPr>
              <w:t xml:space="preserve"> process in the </w:t>
            </w:r>
            <w:r w:rsidR="00473404">
              <w:rPr>
                <w:rFonts w:ascii="TimesNewRomanPSMT" w:hAnsi="TimesNewRomanPSMT" w:cs="TimesNewRomanPSMT"/>
                <w:sz w:val="24"/>
                <w:szCs w:val="24"/>
              </w:rPr>
              <w:t xml:space="preserve">lower left </w:t>
            </w:r>
            <w:r w:rsidR="00473404" w:rsidRPr="00473404">
              <w:rPr>
                <w:rFonts w:ascii="TimesNewRomanPSMT" w:hAnsi="TimesNewRomanPSMT" w:cs="TimesNewRomanPSMT"/>
                <w:i/>
                <w:sz w:val="24"/>
                <w:szCs w:val="24"/>
              </w:rPr>
              <w:t>“Processes”</w:t>
            </w:r>
            <w:r w:rsidR="00473404">
              <w:rPr>
                <w:rFonts w:ascii="TimesNewRomanPSMT" w:hAnsi="TimesNewRomanPSMT" w:cs="TimesNewRomanPSMT"/>
                <w:sz w:val="24"/>
                <w:szCs w:val="24"/>
              </w:rPr>
              <w:t xml:space="preserve"> panel. </w:t>
            </w:r>
            <w:r>
              <w:rPr>
                <w:rFonts w:ascii="TimesNewRomanPSMT" w:hAnsi="TimesNewRomanPSMT" w:cs="TimesNewRomanPSMT"/>
                <w:sz w:val="24"/>
                <w:szCs w:val="24"/>
              </w:rPr>
              <w:t xml:space="preserve"> </w:t>
            </w:r>
          </w:p>
          <w:p w:rsidR="00473404" w:rsidRDefault="00473404" w:rsidP="00F44E58">
            <w:pPr>
              <w:autoSpaceDE w:val="0"/>
              <w:autoSpaceDN w:val="0"/>
              <w:adjustRightInd w:val="0"/>
              <w:rPr>
                <w:rFonts w:ascii="TimesNewRomanPSMT" w:hAnsi="TimesNewRomanPSMT" w:cs="TimesNewRomanPSMT"/>
                <w:sz w:val="24"/>
                <w:szCs w:val="24"/>
              </w:rPr>
            </w:pPr>
          </w:p>
          <w:p w:rsidR="00F44E58" w:rsidRPr="00F44E58" w:rsidRDefault="00F44E58" w:rsidP="00CF6719">
            <w:pPr>
              <w:autoSpaceDE w:val="0"/>
              <w:autoSpaceDN w:val="0"/>
              <w:adjustRightInd w:val="0"/>
              <w:jc w:val="both"/>
              <w:rPr>
                <w:rFonts w:ascii="TimesNewRomanPSMT" w:hAnsi="TimesNewRomanPSMT" w:cs="TimesNewRomanPSMT"/>
                <w:sz w:val="24"/>
                <w:szCs w:val="24"/>
              </w:rPr>
            </w:pPr>
            <w:r w:rsidRPr="00F44E58">
              <w:rPr>
                <w:rFonts w:ascii="TimesNewRomanPSMT" w:hAnsi="TimesNewRomanPSMT" w:cs="TimesNewRomanPSMT"/>
                <w:sz w:val="24"/>
                <w:szCs w:val="24"/>
              </w:rPr>
              <w:t xml:space="preserve">NOTE: </w:t>
            </w:r>
            <w:r w:rsidRPr="00CF6719">
              <w:rPr>
                <w:rFonts w:ascii="TimesNewRomanPSMT" w:hAnsi="TimesNewRomanPSMT" w:cs="TimesNewRomanPSMT"/>
                <w:b/>
                <w:color w:val="00B050"/>
                <w:sz w:val="24"/>
                <w:szCs w:val="24"/>
              </w:rPr>
              <w:t xml:space="preserve">A green checkmark on a process means all is well; </w:t>
            </w:r>
            <w:r w:rsidRPr="00491541">
              <w:rPr>
                <w:rFonts w:ascii="TimesNewRomanPSMT" w:hAnsi="TimesNewRomanPSMT" w:cs="TimesNewRomanPSMT"/>
                <w:b/>
                <w:color w:val="FFC000"/>
                <w:sz w:val="24"/>
                <w:szCs w:val="24"/>
              </w:rPr>
              <w:t>a yellow exclamation point means one or more warnings were generated</w:t>
            </w:r>
            <w:r w:rsidRPr="00CF6719">
              <w:rPr>
                <w:rFonts w:ascii="TimesNewRomanPSMT" w:hAnsi="TimesNewRomanPSMT" w:cs="TimesNewRomanPSMT"/>
                <w:b/>
                <w:color w:val="FFFF00"/>
                <w:sz w:val="24"/>
                <w:szCs w:val="24"/>
              </w:rPr>
              <w:t xml:space="preserve">; </w:t>
            </w:r>
            <w:r w:rsidRPr="00CF6719">
              <w:rPr>
                <w:rFonts w:ascii="TimesNewRomanPSMT" w:hAnsi="TimesNewRomanPSMT" w:cs="TimesNewRomanPSMT"/>
                <w:b/>
                <w:color w:val="FF0000"/>
                <w:sz w:val="24"/>
                <w:szCs w:val="24"/>
              </w:rPr>
              <w:t>a red X means a fatal error.</w:t>
            </w:r>
            <w:r>
              <w:rPr>
                <w:rFonts w:ascii="TimesNewRomanPSMT" w:hAnsi="TimesNewRomanPSMT" w:cs="TimesNewRomanPSMT"/>
                <w:sz w:val="24"/>
                <w:szCs w:val="24"/>
              </w:rPr>
              <w:t xml:space="preserve"> </w:t>
            </w:r>
            <w:r w:rsidR="00CF6719">
              <w:rPr>
                <w:rFonts w:ascii="TimesNewRomanPSMT" w:hAnsi="TimesNewRomanPSMT" w:cs="TimesNewRomanPSMT"/>
                <w:sz w:val="24"/>
                <w:szCs w:val="24"/>
              </w:rPr>
              <w:t xml:space="preserve"> </w:t>
            </w:r>
            <w:r>
              <w:rPr>
                <w:rFonts w:ascii="TimesNewRomanPSMT" w:hAnsi="TimesNewRomanPSMT" w:cs="TimesNewRomanPSMT"/>
                <w:sz w:val="24"/>
                <w:szCs w:val="24"/>
              </w:rPr>
              <w:t xml:space="preserve">You </w:t>
            </w:r>
            <w:r w:rsidRPr="00F44E58">
              <w:rPr>
                <w:rFonts w:ascii="TimesNewRomanPSMT" w:hAnsi="TimesNewRomanPSMT" w:cs="TimesNewRomanPSMT"/>
                <w:sz w:val="24"/>
                <w:szCs w:val="24"/>
              </w:rPr>
              <w:t xml:space="preserve">can find the </w:t>
            </w:r>
            <w:r w:rsidR="00CF6719">
              <w:rPr>
                <w:rFonts w:ascii="TimesNewRomanPSMT" w:hAnsi="TimesNewRomanPSMT" w:cs="TimesNewRomanPSMT"/>
                <w:sz w:val="24"/>
                <w:szCs w:val="24"/>
              </w:rPr>
              <w:t xml:space="preserve">warning and </w:t>
            </w:r>
            <w:r w:rsidRPr="00F44E58">
              <w:rPr>
                <w:rFonts w:ascii="TimesNewRomanPSMT" w:hAnsi="TimesNewRomanPSMT" w:cs="TimesNewRomanPSMT"/>
                <w:sz w:val="24"/>
                <w:szCs w:val="24"/>
              </w:rPr>
              <w:t>error messages in the bottom scrolling window</w:t>
            </w:r>
            <w:r w:rsidR="00CF6719">
              <w:rPr>
                <w:rFonts w:ascii="TimesNewRomanPSMT" w:hAnsi="TimesNewRomanPSMT" w:cs="TimesNewRomanPSMT"/>
                <w:sz w:val="24"/>
                <w:szCs w:val="24"/>
              </w:rPr>
              <w:t xml:space="preserve"> </w:t>
            </w:r>
            <w:r w:rsidRPr="00F44E58">
              <w:rPr>
                <w:rFonts w:ascii="TimesNewRomanPSMT" w:hAnsi="TimesNewRomanPSMT" w:cs="TimesNewRomanPSMT"/>
                <w:sz w:val="24"/>
                <w:szCs w:val="24"/>
              </w:rPr>
              <w:t>of the Project Navigator.</w:t>
            </w:r>
          </w:p>
          <w:p w:rsidR="00271BB4" w:rsidRDefault="00F44E58" w:rsidP="00CF6719">
            <w:pPr>
              <w:autoSpaceDE w:val="0"/>
              <w:autoSpaceDN w:val="0"/>
              <w:adjustRightInd w:val="0"/>
              <w:jc w:val="both"/>
              <w:rPr>
                <w:rFonts w:ascii="TimesNewRomanPSMT" w:hAnsi="TimesNewRomanPSMT" w:cs="TimesNewRomanPSMT"/>
                <w:color w:val="000000" w:themeColor="text1"/>
                <w:sz w:val="24"/>
                <w:szCs w:val="24"/>
              </w:rPr>
            </w:pPr>
            <w:r w:rsidRPr="00F44E58">
              <w:rPr>
                <w:rFonts w:ascii="TimesNewRomanPSMT" w:hAnsi="TimesNewRomanPSMT" w:cs="TimesNewRomanPSMT"/>
                <w:sz w:val="24"/>
                <w:szCs w:val="24"/>
              </w:rPr>
              <w:t>If you have errors, you can</w:t>
            </w:r>
            <w:r>
              <w:rPr>
                <w:rFonts w:ascii="TimesNewRomanPSMT" w:hAnsi="TimesNewRomanPSMT" w:cs="TimesNewRomanPSMT"/>
                <w:sz w:val="24"/>
                <w:szCs w:val="24"/>
              </w:rPr>
              <w:t xml:space="preserve"> edit your Verilog files in the </w:t>
            </w:r>
            <w:r w:rsidRPr="00F44E58">
              <w:rPr>
                <w:rFonts w:ascii="TimesNewRomanPSMT" w:hAnsi="TimesNewRomanPSMT" w:cs="TimesNewRomanPSMT"/>
                <w:sz w:val="24"/>
                <w:szCs w:val="24"/>
              </w:rPr>
              <w:t xml:space="preserve">Xilinx ISE environment. </w:t>
            </w:r>
            <w:r>
              <w:rPr>
                <w:rFonts w:ascii="TimesNewRomanPSMT" w:hAnsi="TimesNewRomanPSMT" w:cs="TimesNewRomanPSMT"/>
                <w:sz w:val="24"/>
                <w:szCs w:val="24"/>
              </w:rPr>
              <w:t xml:space="preserve">Double-click the </w:t>
            </w:r>
            <w:r w:rsidR="00CF6719">
              <w:rPr>
                <w:rFonts w:ascii="TimesNewRomanPSMT" w:hAnsi="TimesNewRomanPSMT" w:cs="TimesNewRomanPSMT"/>
                <w:sz w:val="24"/>
                <w:szCs w:val="24"/>
              </w:rPr>
              <w:t>*</w:t>
            </w:r>
            <w:r>
              <w:rPr>
                <w:rFonts w:ascii="TimesNewRomanPSMT" w:hAnsi="TimesNewRomanPSMT" w:cs="TimesNewRomanPSMT"/>
                <w:sz w:val="24"/>
                <w:szCs w:val="24"/>
              </w:rPr>
              <w:t xml:space="preserve">.v file in the </w:t>
            </w:r>
            <w:r w:rsidRPr="00CF6719">
              <w:rPr>
                <w:rFonts w:ascii="TimesNewRomanPSMT" w:hAnsi="TimesNewRomanPSMT" w:cs="TimesNewRomanPSMT"/>
                <w:i/>
                <w:sz w:val="24"/>
                <w:szCs w:val="24"/>
              </w:rPr>
              <w:t>“Sources”</w:t>
            </w:r>
            <w:r w:rsidRPr="00F44E58">
              <w:rPr>
                <w:rFonts w:ascii="TimesNewRomanPSMT" w:hAnsi="TimesNewRomanPSMT" w:cs="TimesNewRomanPSMT"/>
                <w:sz w:val="24"/>
                <w:szCs w:val="24"/>
              </w:rPr>
              <w:t xml:space="preserve"> panel to open i</w:t>
            </w:r>
            <w:r>
              <w:rPr>
                <w:rFonts w:ascii="TimesNewRomanPSMT" w:hAnsi="TimesNewRomanPSMT" w:cs="TimesNewRomanPSMT"/>
                <w:sz w:val="24"/>
                <w:szCs w:val="24"/>
              </w:rPr>
              <w:t xml:space="preserve">t in the editor. Synthesis will </w:t>
            </w:r>
            <w:r w:rsidRPr="00F44E58">
              <w:rPr>
                <w:rFonts w:ascii="TimesNewRomanPSMT" w:hAnsi="TimesNewRomanPSMT" w:cs="TimesNewRomanPSMT"/>
                <w:sz w:val="24"/>
                <w:szCs w:val="24"/>
              </w:rPr>
              <w:t xml:space="preserve">pick up any syntax or synthesis </w:t>
            </w:r>
            <w:r>
              <w:rPr>
                <w:rFonts w:ascii="TimesNewRomanPSMT" w:hAnsi="TimesNewRomanPSMT" w:cs="TimesNewRomanPSMT"/>
                <w:sz w:val="24"/>
                <w:szCs w:val="24"/>
              </w:rPr>
              <w:t xml:space="preserve">errors, but major modifications </w:t>
            </w:r>
            <w:r w:rsidRPr="00F44E58">
              <w:rPr>
                <w:rFonts w:ascii="TimesNewRomanPSMT" w:hAnsi="TimesNewRomanPSMT" w:cs="TimesNewRomanPSMT"/>
                <w:sz w:val="24"/>
                <w:szCs w:val="24"/>
              </w:rPr>
              <w:t>of the program may result in incorrect operation.</w:t>
            </w:r>
            <w:r w:rsidR="00CF6719">
              <w:rPr>
                <w:rFonts w:ascii="TimesNewRomanPSMT" w:hAnsi="TimesNewRomanPSMT" w:cs="TimesNewRomanPSMT"/>
                <w:sz w:val="24"/>
                <w:szCs w:val="24"/>
              </w:rPr>
              <w:t xml:space="preserve"> </w:t>
            </w:r>
            <w:r w:rsidRPr="00CF6719">
              <w:rPr>
                <w:rFonts w:ascii="TimesNewRomanPSMT" w:hAnsi="TimesNewRomanPSMT" w:cs="TimesNewRomanPSMT"/>
                <w:color w:val="000000" w:themeColor="text1"/>
                <w:sz w:val="24"/>
                <w:szCs w:val="24"/>
              </w:rPr>
              <w:t>You need to resimulate to catch these errors.</w:t>
            </w:r>
            <w:r w:rsidR="00953E62">
              <w:rPr>
                <w:rFonts w:ascii="TimesNewRomanPSMT" w:hAnsi="TimesNewRomanPSMT" w:cs="TimesNewRomanPSMT"/>
                <w:color w:val="000000" w:themeColor="text1"/>
                <w:sz w:val="24"/>
                <w:szCs w:val="24"/>
              </w:rPr>
              <w:t xml:space="preserve"> </w:t>
            </w:r>
            <w:r w:rsidR="00271BB4">
              <w:rPr>
                <w:rFonts w:ascii="TimesNewRomanPSMT" w:hAnsi="TimesNewRomanPSMT" w:cs="TimesNewRomanPSMT"/>
                <w:color w:val="000000" w:themeColor="text1"/>
                <w:sz w:val="24"/>
                <w:szCs w:val="24"/>
              </w:rPr>
              <w:t>Always begin by attacking the first problem mentioned i</w:t>
            </w:r>
            <w:r w:rsidR="00C60942">
              <w:rPr>
                <w:rFonts w:ascii="TimesNewRomanPSMT" w:hAnsi="TimesNewRomanPSMT" w:cs="TimesNewRomanPSMT"/>
                <w:color w:val="000000" w:themeColor="text1"/>
                <w:sz w:val="24"/>
                <w:szCs w:val="24"/>
              </w:rPr>
              <w:t>n the warning/error list, since</w:t>
            </w:r>
            <w:r w:rsidR="00044C0E">
              <w:rPr>
                <w:rFonts w:ascii="TimesNewRomanPSMT" w:hAnsi="TimesNewRomanPSMT" w:cs="TimesNewRomanPSMT"/>
                <w:color w:val="000000" w:themeColor="text1"/>
                <w:sz w:val="24"/>
                <w:szCs w:val="24"/>
              </w:rPr>
              <w:t xml:space="preserve"> many </w:t>
            </w:r>
            <w:r w:rsidR="00271BB4">
              <w:rPr>
                <w:rFonts w:ascii="TimesNewRomanPSMT" w:hAnsi="TimesNewRomanPSMT" w:cs="TimesNewRomanPSMT"/>
                <w:color w:val="000000" w:themeColor="text1"/>
                <w:sz w:val="24"/>
                <w:szCs w:val="24"/>
              </w:rPr>
              <w:t>of the subsequent messages may stem from the first problem.</w:t>
            </w:r>
          </w:p>
          <w:p w:rsidR="00271BB4" w:rsidRDefault="00271BB4" w:rsidP="00CF6719">
            <w:pPr>
              <w:autoSpaceDE w:val="0"/>
              <w:autoSpaceDN w:val="0"/>
              <w:adjustRightInd w:val="0"/>
              <w:jc w:val="both"/>
              <w:rPr>
                <w:rFonts w:ascii="TimesNewRomanPSMT" w:hAnsi="TimesNewRomanPSMT" w:cs="TimesNewRomanPSMT"/>
                <w:color w:val="000000" w:themeColor="text1"/>
                <w:sz w:val="24"/>
                <w:szCs w:val="24"/>
              </w:rPr>
            </w:pPr>
          </w:p>
          <w:p w:rsidR="00271BB4" w:rsidRPr="00CF6719" w:rsidRDefault="00271BB4" w:rsidP="00CF6719">
            <w:pPr>
              <w:autoSpaceDE w:val="0"/>
              <w:autoSpaceDN w:val="0"/>
              <w:adjustRightInd w:val="0"/>
              <w:jc w:val="both"/>
              <w:rPr>
                <w:rFonts w:ascii="TimesNewRomanPSMT" w:hAnsi="TimesNewRomanPSMT" w:cs="TimesNewRomanPSMT"/>
                <w:color w:val="000000" w:themeColor="text1"/>
                <w:sz w:val="24"/>
                <w:szCs w:val="24"/>
              </w:rPr>
            </w:pPr>
            <w:r>
              <w:rPr>
                <w:rFonts w:ascii="TimesNewRomanPSMT" w:hAnsi="TimesNewRomanPSMT" w:cs="TimesNewRomanPSMT"/>
                <w:color w:val="000000" w:themeColor="text1"/>
                <w:sz w:val="24"/>
                <w:szCs w:val="24"/>
              </w:rPr>
              <w:t xml:space="preserve">Once you have corrected a problem, re-run by right-clicking the </w:t>
            </w:r>
            <w:r w:rsidRPr="00271BB4">
              <w:rPr>
                <w:rFonts w:ascii="TimesNewRomanPSMT" w:hAnsi="TimesNewRomanPSMT" w:cs="TimesNewRomanPSMT"/>
                <w:i/>
                <w:color w:val="000000" w:themeColor="text1"/>
                <w:sz w:val="24"/>
                <w:szCs w:val="24"/>
              </w:rPr>
              <w:t>“Synthesize”</w:t>
            </w:r>
            <w:r>
              <w:rPr>
                <w:rFonts w:ascii="TimesNewRomanPSMT" w:hAnsi="TimesNewRomanPSMT" w:cs="TimesNewRomanPSMT"/>
                <w:color w:val="000000" w:themeColor="text1"/>
                <w:sz w:val="24"/>
                <w:szCs w:val="24"/>
              </w:rPr>
              <w:t xml:space="preserve"> process and selecting </w:t>
            </w:r>
            <w:r w:rsidRPr="00271BB4">
              <w:rPr>
                <w:rFonts w:ascii="TimesNewRomanPSMT" w:hAnsi="TimesNewRomanPSMT" w:cs="TimesNewRomanPSMT"/>
                <w:i/>
                <w:color w:val="000000" w:themeColor="text1"/>
                <w:sz w:val="24"/>
                <w:szCs w:val="24"/>
              </w:rPr>
              <w:t>“Rerun”</w:t>
            </w:r>
            <w:r>
              <w:rPr>
                <w:rFonts w:ascii="TimesNewRomanPSMT" w:hAnsi="TimesNewRomanPSMT" w:cs="TimesNewRomanPSMT"/>
                <w:color w:val="000000" w:themeColor="text1"/>
                <w:sz w:val="24"/>
                <w:szCs w:val="24"/>
              </w:rPr>
              <w:t xml:space="preserve"> or simply double-click the </w:t>
            </w:r>
            <w:r w:rsidRPr="00271BB4">
              <w:rPr>
                <w:rFonts w:ascii="TimesNewRomanPSMT" w:hAnsi="TimesNewRomanPSMT" w:cs="TimesNewRomanPSMT"/>
                <w:i/>
                <w:color w:val="000000" w:themeColor="text1"/>
                <w:sz w:val="24"/>
                <w:szCs w:val="24"/>
              </w:rPr>
              <w:t>“Synthesize”</w:t>
            </w:r>
            <w:r>
              <w:rPr>
                <w:rFonts w:ascii="TimesNewRomanPSMT" w:hAnsi="TimesNewRomanPSMT" w:cs="TimesNewRomanPSMT"/>
                <w:color w:val="000000" w:themeColor="text1"/>
                <w:sz w:val="24"/>
                <w:szCs w:val="24"/>
              </w:rPr>
              <w:t xml:space="preserve"> process again. </w:t>
            </w:r>
            <w:r w:rsidR="00953E62">
              <w:rPr>
                <w:rFonts w:ascii="TimesNewRomanPSMT" w:hAnsi="TimesNewRomanPSMT" w:cs="TimesNewRomanPSMT"/>
                <w:color w:val="000000" w:themeColor="text1"/>
                <w:sz w:val="24"/>
                <w:szCs w:val="24"/>
              </w:rPr>
              <w:t xml:space="preserve"> </w:t>
            </w:r>
            <w:r>
              <w:rPr>
                <w:rFonts w:ascii="TimesNewRomanPSMT" w:hAnsi="TimesNewRomanPSMT" w:cs="TimesNewRomanPSMT"/>
                <w:color w:val="000000" w:themeColor="text1"/>
                <w:sz w:val="24"/>
                <w:szCs w:val="24"/>
              </w:rPr>
              <w:t xml:space="preserve">Expand the </w:t>
            </w:r>
            <w:r w:rsidRPr="00271BB4">
              <w:rPr>
                <w:rFonts w:ascii="TimesNewRomanPSMT" w:hAnsi="TimesNewRomanPSMT" w:cs="TimesNewRomanPSMT"/>
                <w:i/>
                <w:color w:val="000000" w:themeColor="text1"/>
                <w:sz w:val="24"/>
                <w:szCs w:val="24"/>
              </w:rPr>
              <w:t>“Synthesize”</w:t>
            </w:r>
            <w:r>
              <w:rPr>
                <w:rFonts w:ascii="TimesNewRomanPSMT" w:hAnsi="TimesNewRomanPSMT" w:cs="TimesNewRomanPSMT"/>
                <w:color w:val="000000" w:themeColor="text1"/>
                <w:sz w:val="24"/>
                <w:szCs w:val="24"/>
              </w:rPr>
              <w:t xml:space="preserve"> process</w:t>
            </w:r>
            <w:r w:rsidR="00FF4B7E">
              <w:rPr>
                <w:rFonts w:ascii="TimesNewRomanPSMT" w:hAnsi="TimesNewRomanPSMT" w:cs="TimesNewRomanPSMT"/>
                <w:color w:val="000000" w:themeColor="text1"/>
                <w:sz w:val="24"/>
                <w:szCs w:val="24"/>
              </w:rPr>
              <w:t xml:space="preserve"> to find the synthesis report (includes the device utilization summary; how much of the FPGA resources are used). The </w:t>
            </w:r>
            <w:r w:rsidR="00FF4B7E" w:rsidRPr="00FF4B7E">
              <w:rPr>
                <w:rFonts w:ascii="TimesNewRomanPSMT" w:hAnsi="TimesNewRomanPSMT" w:cs="TimesNewRomanPSMT"/>
                <w:i/>
                <w:color w:val="000000" w:themeColor="text1"/>
                <w:sz w:val="24"/>
                <w:szCs w:val="24"/>
              </w:rPr>
              <w:t>“RTL Schematic”</w:t>
            </w:r>
            <w:r w:rsidR="00C60942">
              <w:rPr>
                <w:rFonts w:ascii="TimesNewRomanPSMT" w:hAnsi="TimesNewRomanPSMT" w:cs="TimesNewRomanPSMT"/>
                <w:color w:val="000000" w:themeColor="text1"/>
                <w:sz w:val="24"/>
                <w:szCs w:val="24"/>
              </w:rPr>
              <w:t xml:space="preserve"> </w:t>
            </w:r>
            <w:r w:rsidR="00FF4B7E">
              <w:rPr>
                <w:rFonts w:ascii="TimesNewRomanPSMT" w:hAnsi="TimesNewRomanPSMT" w:cs="TimesNewRomanPSMT"/>
                <w:color w:val="000000" w:themeColor="text1"/>
                <w:sz w:val="24"/>
                <w:szCs w:val="24"/>
              </w:rPr>
              <w:t>view</w:t>
            </w:r>
            <w:r w:rsidR="00953E62">
              <w:rPr>
                <w:rFonts w:ascii="TimesNewRomanPSMT" w:hAnsi="TimesNewRomanPSMT" w:cs="TimesNewRomanPSMT"/>
                <w:color w:val="000000" w:themeColor="text1"/>
                <w:sz w:val="24"/>
                <w:szCs w:val="24"/>
              </w:rPr>
              <w:t xml:space="preserve">er, also available under the </w:t>
            </w:r>
            <w:r w:rsidR="00953E62" w:rsidRPr="00953E62">
              <w:rPr>
                <w:rFonts w:ascii="TimesNewRomanPSMT" w:hAnsi="TimesNewRomanPSMT" w:cs="TimesNewRomanPSMT"/>
                <w:i/>
                <w:color w:val="000000" w:themeColor="text1"/>
                <w:sz w:val="24"/>
                <w:szCs w:val="24"/>
              </w:rPr>
              <w:t>“Synthesize”</w:t>
            </w:r>
            <w:r w:rsidR="00FF4B7E">
              <w:rPr>
                <w:rFonts w:ascii="TimesNewRomanPSMT" w:hAnsi="TimesNewRomanPSMT" w:cs="TimesNewRomanPSMT"/>
                <w:color w:val="000000" w:themeColor="text1"/>
                <w:sz w:val="24"/>
                <w:szCs w:val="24"/>
              </w:rPr>
              <w:t xml:space="preserve"> process, gives you a schematic view of the hardware that was synthesized from your Verilog description, which can be very helpful when troubleshooting your design.</w:t>
            </w:r>
          </w:p>
          <w:p w:rsidR="00CF6719" w:rsidRDefault="00CF6719" w:rsidP="00CF6719">
            <w:pPr>
              <w:autoSpaceDE w:val="0"/>
              <w:autoSpaceDN w:val="0"/>
              <w:adjustRightInd w:val="0"/>
              <w:jc w:val="both"/>
              <w:rPr>
                <w:rFonts w:ascii="TimesNewRomanPSMT" w:hAnsi="TimesNewRomanPSMT" w:cs="TimesNewRomanPSMT"/>
                <w:sz w:val="24"/>
                <w:szCs w:val="24"/>
              </w:rPr>
            </w:pPr>
          </w:p>
        </w:tc>
      </w:tr>
      <w:tr w:rsidR="00F44E58" w:rsidTr="00044C0E">
        <w:tc>
          <w:tcPr>
            <w:tcW w:w="2988" w:type="dxa"/>
          </w:tcPr>
          <w:p w:rsidR="00F44E58" w:rsidRPr="00491541" w:rsidRDefault="00F97677" w:rsidP="00F97677">
            <w:pPr>
              <w:autoSpaceDE w:val="0"/>
              <w:autoSpaceDN w:val="0"/>
              <w:adjustRightInd w:val="0"/>
              <w:rPr>
                <w:rFonts w:ascii="TimesNewRomanPSMT" w:hAnsi="TimesNewRomanPSMT" w:cs="TimesNewRomanPSMT"/>
                <w:b/>
                <w:sz w:val="24"/>
                <w:szCs w:val="24"/>
              </w:rPr>
            </w:pPr>
            <w:r w:rsidRPr="00491541">
              <w:rPr>
                <w:rFonts w:ascii="TimesNewRomanPSMT" w:hAnsi="TimesNewRomanPSMT" w:cs="TimesNewRomanPSMT"/>
                <w:b/>
                <w:sz w:val="24"/>
                <w:szCs w:val="24"/>
              </w:rPr>
              <w:t xml:space="preserve">Generate the bitstream </w:t>
            </w:r>
          </w:p>
        </w:tc>
        <w:tc>
          <w:tcPr>
            <w:tcW w:w="6588" w:type="dxa"/>
          </w:tcPr>
          <w:p w:rsidR="009B1EF6" w:rsidRDefault="009B1EF6" w:rsidP="00C60942">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First, right-click on the </w:t>
            </w:r>
            <w:r w:rsidRPr="009B1EF6">
              <w:rPr>
                <w:rFonts w:ascii="TimesNewRomanPSMT" w:hAnsi="TimesNewRomanPSMT" w:cs="TimesNewRomanPSMT"/>
                <w:i/>
                <w:sz w:val="24"/>
                <w:szCs w:val="24"/>
              </w:rPr>
              <w:t>“Generate Programming File”</w:t>
            </w:r>
            <w:r>
              <w:rPr>
                <w:rFonts w:ascii="TimesNewRomanPSMT" w:hAnsi="TimesNewRomanPSMT" w:cs="TimesNewRomanPSMT"/>
                <w:sz w:val="24"/>
                <w:szCs w:val="24"/>
              </w:rPr>
              <w:t xml:space="preserve"> process, sele</w:t>
            </w:r>
            <w:r w:rsidR="004E5AAE">
              <w:rPr>
                <w:rFonts w:ascii="TimesNewRomanPSMT" w:hAnsi="TimesNewRomanPSMT" w:cs="TimesNewRomanPSMT"/>
                <w:sz w:val="24"/>
                <w:szCs w:val="24"/>
              </w:rPr>
              <w:t xml:space="preserve">ct </w:t>
            </w:r>
            <w:r w:rsidR="004E5AAE" w:rsidRPr="00C60942">
              <w:rPr>
                <w:rFonts w:ascii="TimesNewRomanPSMT" w:hAnsi="TimesNewRomanPSMT" w:cs="TimesNewRomanPSMT"/>
                <w:i/>
                <w:sz w:val="24"/>
                <w:szCs w:val="24"/>
              </w:rPr>
              <w:t>“Properties</w:t>
            </w:r>
            <w:r w:rsidR="004E5AAE">
              <w:rPr>
                <w:rFonts w:ascii="TimesNewRomanPSMT" w:hAnsi="TimesNewRomanPSMT" w:cs="TimesNewRomanPSMT"/>
                <w:sz w:val="24"/>
                <w:szCs w:val="24"/>
              </w:rPr>
              <w:t xml:space="preserve">”, select </w:t>
            </w:r>
            <w:r w:rsidR="004E5AAE" w:rsidRPr="004E5AAE">
              <w:rPr>
                <w:rFonts w:ascii="TimesNewRomanPSMT" w:hAnsi="TimesNewRomanPSMT" w:cs="TimesNewRomanPSMT"/>
                <w:i/>
                <w:sz w:val="24"/>
                <w:szCs w:val="24"/>
              </w:rPr>
              <w:t>“Start</w:t>
            </w:r>
            <w:r w:rsidRPr="004E5AAE">
              <w:rPr>
                <w:rFonts w:ascii="TimesNewRomanPSMT" w:hAnsi="TimesNewRomanPSMT" w:cs="TimesNewRomanPSMT"/>
                <w:i/>
                <w:sz w:val="24"/>
                <w:szCs w:val="24"/>
              </w:rPr>
              <w:t>up Options”</w:t>
            </w:r>
            <w:r>
              <w:rPr>
                <w:rFonts w:ascii="TimesNewRomanPSMT" w:hAnsi="TimesNewRomanPSMT" w:cs="TimesNewRomanPSMT"/>
                <w:sz w:val="24"/>
                <w:szCs w:val="24"/>
              </w:rPr>
              <w:t xml:space="preserve"> tab, and specify the </w:t>
            </w:r>
            <w:r w:rsidR="004E5AAE">
              <w:rPr>
                <w:rFonts w:ascii="TimesNewRomanPSMT" w:hAnsi="TimesNewRomanPSMT" w:cs="TimesNewRomanPSMT"/>
                <w:sz w:val="24"/>
                <w:szCs w:val="24"/>
              </w:rPr>
              <w:t>“</w:t>
            </w:r>
            <w:r w:rsidRPr="004E5AAE">
              <w:rPr>
                <w:rFonts w:ascii="TimesNewRomanPSMT" w:hAnsi="TimesNewRomanPSMT" w:cs="TimesNewRomanPSMT"/>
                <w:i/>
                <w:sz w:val="24"/>
                <w:szCs w:val="24"/>
              </w:rPr>
              <w:t>JTAG Clock</w:t>
            </w:r>
            <w:r w:rsidR="004E5AAE" w:rsidRPr="004E5AAE">
              <w:rPr>
                <w:rFonts w:ascii="TimesNewRomanPSMT" w:hAnsi="TimesNewRomanPSMT" w:cs="TimesNewRomanPSMT"/>
                <w:i/>
                <w:sz w:val="24"/>
                <w:szCs w:val="24"/>
              </w:rPr>
              <w:t>”</w:t>
            </w:r>
            <w:r>
              <w:rPr>
                <w:rFonts w:ascii="TimesNewRomanPSMT" w:hAnsi="TimesNewRomanPSMT" w:cs="TimesNewRomanPSMT"/>
                <w:sz w:val="24"/>
                <w:szCs w:val="24"/>
              </w:rPr>
              <w:t xml:space="preserve"> option for the</w:t>
            </w:r>
            <w:r w:rsidR="004E5AAE">
              <w:rPr>
                <w:rFonts w:ascii="TimesNewRomanPSMT" w:hAnsi="TimesNewRomanPSMT" w:cs="TimesNewRomanPSMT"/>
                <w:sz w:val="24"/>
                <w:szCs w:val="24"/>
              </w:rPr>
              <w:t xml:space="preserve"> </w:t>
            </w:r>
            <w:r w:rsidR="004E5AAE" w:rsidRPr="004E5AAE">
              <w:rPr>
                <w:rFonts w:ascii="TimesNewRomanPSMT" w:hAnsi="TimesNewRomanPSMT" w:cs="TimesNewRomanPSMT"/>
                <w:i/>
                <w:sz w:val="24"/>
                <w:szCs w:val="24"/>
              </w:rPr>
              <w:t>“</w:t>
            </w:r>
            <w:r w:rsidR="00953E62">
              <w:rPr>
                <w:rFonts w:ascii="TimesNewRomanPSMT" w:hAnsi="TimesNewRomanPSMT" w:cs="TimesNewRomanPSMT"/>
                <w:i/>
                <w:sz w:val="24"/>
                <w:szCs w:val="24"/>
              </w:rPr>
              <w:t>FPGA Start-U</w:t>
            </w:r>
            <w:r w:rsidRPr="004E5AAE">
              <w:rPr>
                <w:rFonts w:ascii="TimesNewRomanPSMT" w:hAnsi="TimesNewRomanPSMT" w:cs="TimesNewRomanPSMT"/>
                <w:i/>
                <w:sz w:val="24"/>
                <w:szCs w:val="24"/>
              </w:rPr>
              <w:t>p Clock</w:t>
            </w:r>
            <w:r w:rsidR="004E5AAE" w:rsidRPr="004E5AAE">
              <w:rPr>
                <w:rFonts w:ascii="TimesNewRomanPSMT" w:hAnsi="TimesNewRomanPSMT" w:cs="TimesNewRomanPSMT"/>
                <w:i/>
                <w:sz w:val="24"/>
                <w:szCs w:val="24"/>
              </w:rPr>
              <w:t>”</w:t>
            </w:r>
            <w:r>
              <w:rPr>
                <w:rFonts w:ascii="TimesNewRomanPSMT" w:hAnsi="TimesNewRomanPSMT" w:cs="TimesNewRomanPSMT"/>
                <w:sz w:val="24"/>
                <w:szCs w:val="24"/>
              </w:rPr>
              <w:t xml:space="preserve"> (you will need to do this step one time for a given project). </w:t>
            </w:r>
          </w:p>
          <w:p w:rsidR="00C60942" w:rsidRDefault="00C60942" w:rsidP="00C60942">
            <w:pPr>
              <w:autoSpaceDE w:val="0"/>
              <w:autoSpaceDN w:val="0"/>
              <w:adjustRightInd w:val="0"/>
              <w:jc w:val="both"/>
              <w:rPr>
                <w:rFonts w:ascii="TimesNewRomanPSMT" w:hAnsi="TimesNewRomanPSMT" w:cs="TimesNewRomanPSMT"/>
                <w:sz w:val="24"/>
                <w:szCs w:val="24"/>
              </w:rPr>
            </w:pPr>
          </w:p>
          <w:p w:rsidR="00F44E58" w:rsidRDefault="00C60942" w:rsidP="00C60942">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Create the (*.bit) file by </w:t>
            </w:r>
            <w:r w:rsidR="004E5AAE">
              <w:rPr>
                <w:rFonts w:ascii="TimesNewRomanPSMT" w:hAnsi="TimesNewRomanPSMT" w:cs="TimesNewRomanPSMT"/>
                <w:sz w:val="24"/>
                <w:szCs w:val="24"/>
              </w:rPr>
              <w:t>d</w:t>
            </w:r>
            <w:r w:rsidR="00F97677" w:rsidRPr="00F97677">
              <w:rPr>
                <w:rFonts w:ascii="TimesNewRomanPSMT" w:hAnsi="TimesNewRomanPSMT" w:cs="TimesNewRomanPSMT"/>
                <w:sz w:val="24"/>
                <w:szCs w:val="24"/>
              </w:rPr>
              <w:t>ouble-click</w:t>
            </w:r>
            <w:r w:rsidR="00491541">
              <w:rPr>
                <w:rFonts w:ascii="TimesNewRomanPSMT" w:hAnsi="TimesNewRomanPSMT" w:cs="TimesNewRomanPSMT"/>
                <w:sz w:val="24"/>
                <w:szCs w:val="24"/>
              </w:rPr>
              <w:t xml:space="preserve">ing </w:t>
            </w:r>
            <w:r w:rsidR="00F97677" w:rsidRPr="00F97677">
              <w:rPr>
                <w:rFonts w:ascii="TimesNewRomanPSMT" w:hAnsi="TimesNewRomanPSMT" w:cs="TimesNewRomanPSMT"/>
                <w:sz w:val="24"/>
                <w:szCs w:val="24"/>
              </w:rPr>
              <w:t xml:space="preserve">the </w:t>
            </w:r>
            <w:r w:rsidR="00F97677" w:rsidRPr="004E5AAE">
              <w:rPr>
                <w:rFonts w:ascii="TimesNewRomanPSMT" w:hAnsi="TimesNewRomanPSMT" w:cs="TimesNewRomanPSMT"/>
                <w:i/>
                <w:sz w:val="24"/>
                <w:szCs w:val="24"/>
              </w:rPr>
              <w:t>“Generate Programming File”</w:t>
            </w:r>
            <w:r w:rsidR="00F97677" w:rsidRPr="00F97677">
              <w:rPr>
                <w:rFonts w:ascii="TimesNewRomanPSMT" w:hAnsi="TimesNewRomanPSMT" w:cs="TimesNewRomanPSMT"/>
                <w:sz w:val="24"/>
                <w:szCs w:val="24"/>
              </w:rPr>
              <w:t xml:space="preserve"> process.</w:t>
            </w:r>
          </w:p>
          <w:p w:rsidR="00044C0E" w:rsidRDefault="00044C0E" w:rsidP="00C60942">
            <w:pPr>
              <w:autoSpaceDE w:val="0"/>
              <w:autoSpaceDN w:val="0"/>
              <w:adjustRightInd w:val="0"/>
              <w:jc w:val="both"/>
              <w:rPr>
                <w:rFonts w:ascii="TimesNewRomanPSMT" w:hAnsi="TimesNewRomanPSMT" w:cs="TimesNewRomanPSMT"/>
                <w:sz w:val="24"/>
                <w:szCs w:val="24"/>
              </w:rPr>
            </w:pPr>
          </w:p>
          <w:p w:rsidR="00C60942" w:rsidRDefault="00C60942" w:rsidP="00C60942">
            <w:pPr>
              <w:autoSpaceDE w:val="0"/>
              <w:autoSpaceDN w:val="0"/>
              <w:adjustRightInd w:val="0"/>
              <w:jc w:val="both"/>
              <w:rPr>
                <w:rFonts w:ascii="TimesNewRomanPSMT" w:hAnsi="TimesNewRomanPSMT" w:cs="TimesNewRomanPSMT"/>
                <w:color w:val="000000" w:themeColor="text1"/>
                <w:sz w:val="24"/>
                <w:szCs w:val="24"/>
              </w:rPr>
            </w:pPr>
            <w:r w:rsidRPr="00953E62">
              <w:rPr>
                <w:rFonts w:ascii="TimesNewRomanPSMT" w:hAnsi="TimesNewRomanPSMT" w:cs="TimesNewRomanPSMT"/>
                <w:color w:val="000000" w:themeColor="text1"/>
                <w:sz w:val="24"/>
                <w:szCs w:val="24"/>
                <w:u w:val="single"/>
              </w:rPr>
              <w:t>Note:</w:t>
            </w:r>
            <w:r w:rsidR="00953E62">
              <w:rPr>
                <w:rFonts w:ascii="TimesNewRomanPSMT" w:hAnsi="TimesNewRomanPSMT" w:cs="TimesNewRomanPSMT"/>
                <w:color w:val="000000" w:themeColor="text1"/>
                <w:sz w:val="24"/>
                <w:szCs w:val="24"/>
              </w:rPr>
              <w:t xml:space="preserve"> I</w:t>
            </w:r>
            <w:r w:rsidRPr="00C60942">
              <w:rPr>
                <w:rFonts w:ascii="TimesNewRomanPSMT" w:hAnsi="TimesNewRomanPSMT" w:cs="TimesNewRomanPSMT"/>
                <w:color w:val="000000" w:themeColor="text1"/>
                <w:sz w:val="24"/>
                <w:szCs w:val="24"/>
              </w:rPr>
              <w:t>n general you can run all the previous processes by double-clicking the desired final process. For example, if you make a change to *.v</w:t>
            </w:r>
            <w:r w:rsidR="00953E62">
              <w:rPr>
                <w:rFonts w:ascii="TimesNewRomanPSMT" w:hAnsi="TimesNewRomanPSMT" w:cs="TimesNewRomanPSMT"/>
                <w:color w:val="000000" w:themeColor="text1"/>
                <w:sz w:val="24"/>
                <w:szCs w:val="24"/>
              </w:rPr>
              <w:t xml:space="preserve"> file, the implementation data </w:t>
            </w:r>
            <w:r w:rsidRPr="00C60942">
              <w:rPr>
                <w:rFonts w:ascii="TimesNewRomanPSMT" w:hAnsi="TimesNewRomanPSMT" w:cs="TimesNewRomanPSMT"/>
                <w:color w:val="000000" w:themeColor="text1"/>
                <w:sz w:val="24"/>
                <w:szCs w:val="24"/>
              </w:rPr>
              <w:t xml:space="preserve">will be cleared (all the checkmarks disappear) and double-clicking the </w:t>
            </w:r>
            <w:r w:rsidRPr="00C60942">
              <w:rPr>
                <w:rFonts w:ascii="TimesNewRomanPSMT" w:hAnsi="TimesNewRomanPSMT" w:cs="TimesNewRomanPSMT"/>
                <w:i/>
                <w:color w:val="000000" w:themeColor="text1"/>
                <w:sz w:val="24"/>
                <w:szCs w:val="24"/>
              </w:rPr>
              <w:t>“Generate Programming File”</w:t>
            </w:r>
            <w:r w:rsidRPr="00C60942">
              <w:rPr>
                <w:rFonts w:ascii="TimesNewRomanPSMT" w:hAnsi="TimesNewRomanPSMT" w:cs="TimesNewRomanPSMT"/>
                <w:color w:val="000000" w:themeColor="text1"/>
                <w:sz w:val="24"/>
                <w:szCs w:val="24"/>
              </w:rPr>
              <w:t xml:space="preserve"> </w:t>
            </w:r>
            <w:r>
              <w:rPr>
                <w:rFonts w:ascii="TimesNewRomanPSMT" w:hAnsi="TimesNewRomanPSMT" w:cs="TimesNewRomanPSMT"/>
                <w:color w:val="000000" w:themeColor="text1"/>
                <w:sz w:val="24"/>
                <w:szCs w:val="24"/>
              </w:rPr>
              <w:t>will cause the synthesis and implementation processes to run automatically.</w:t>
            </w:r>
          </w:p>
          <w:p w:rsidR="00C60942" w:rsidRPr="00C60942" w:rsidRDefault="00C60942" w:rsidP="00C60942">
            <w:pPr>
              <w:autoSpaceDE w:val="0"/>
              <w:autoSpaceDN w:val="0"/>
              <w:adjustRightInd w:val="0"/>
              <w:jc w:val="both"/>
              <w:rPr>
                <w:rFonts w:ascii="TimesNewRomanPSMT" w:hAnsi="TimesNewRomanPSMT" w:cs="TimesNewRomanPSMT"/>
                <w:color w:val="000000" w:themeColor="text1"/>
                <w:sz w:val="24"/>
                <w:szCs w:val="24"/>
              </w:rPr>
            </w:pPr>
            <w:r>
              <w:rPr>
                <w:rFonts w:ascii="TimesNewRomanPSMT" w:hAnsi="TimesNewRomanPSMT" w:cs="TimesNewRomanPSMT"/>
                <w:color w:val="000000" w:themeColor="text1"/>
                <w:sz w:val="24"/>
                <w:szCs w:val="24"/>
              </w:rPr>
              <w:t xml:space="preserve">If you </w:t>
            </w:r>
            <w:r w:rsidR="009555CB">
              <w:rPr>
                <w:rFonts w:ascii="TimesNewRomanPSMT" w:hAnsi="TimesNewRomanPSMT" w:cs="TimesNewRomanPSMT"/>
                <w:color w:val="000000" w:themeColor="text1"/>
                <w:sz w:val="24"/>
                <w:szCs w:val="24"/>
              </w:rPr>
              <w:t xml:space="preserve">want </w:t>
            </w:r>
            <w:r>
              <w:rPr>
                <w:rFonts w:ascii="TimesNewRomanPSMT" w:hAnsi="TimesNewRomanPSMT" w:cs="TimesNewRomanPSMT"/>
                <w:color w:val="000000" w:themeColor="text1"/>
                <w:sz w:val="24"/>
                <w:szCs w:val="24"/>
              </w:rPr>
              <w:t>to regenerate all proje</w:t>
            </w:r>
            <w:r w:rsidR="009555CB">
              <w:rPr>
                <w:rFonts w:ascii="TimesNewRomanPSMT" w:hAnsi="TimesNewRomanPSMT" w:cs="TimesNewRomanPSMT"/>
                <w:color w:val="000000" w:themeColor="text1"/>
                <w:sz w:val="24"/>
                <w:szCs w:val="24"/>
              </w:rPr>
              <w:t xml:space="preserve">cts files from scratch , select  the </w:t>
            </w:r>
            <w:r w:rsidR="009555CB" w:rsidRPr="009555CB">
              <w:rPr>
                <w:rFonts w:ascii="TimesNewRomanPSMT" w:hAnsi="TimesNewRomanPSMT" w:cs="TimesNewRomanPSMT"/>
                <w:i/>
                <w:color w:val="000000" w:themeColor="text1"/>
                <w:sz w:val="24"/>
                <w:szCs w:val="24"/>
              </w:rPr>
              <w:t>“Project”</w:t>
            </w:r>
            <w:r w:rsidR="009555CB">
              <w:rPr>
                <w:rFonts w:ascii="TimesNewRomanPSMT" w:hAnsi="TimesNewRomanPSMT" w:cs="TimesNewRomanPSMT"/>
                <w:i/>
                <w:color w:val="000000" w:themeColor="text1"/>
                <w:sz w:val="24"/>
                <w:szCs w:val="24"/>
              </w:rPr>
              <w:t xml:space="preserve"> </w:t>
            </w:r>
            <w:r w:rsidR="009555CB" w:rsidRPr="009555CB">
              <w:rPr>
                <w:rFonts w:ascii="TimesNewRomanPSMT" w:hAnsi="TimesNewRomanPSMT" w:cs="TimesNewRomanPSMT"/>
                <w:color w:val="000000" w:themeColor="text1"/>
                <w:sz w:val="24"/>
                <w:szCs w:val="24"/>
              </w:rPr>
              <w:t xml:space="preserve">pulldown menu at the top of the main window and </w:t>
            </w:r>
            <w:r w:rsidR="009555CB" w:rsidRPr="009555CB">
              <w:rPr>
                <w:rFonts w:ascii="TimesNewRomanPSMT" w:hAnsi="TimesNewRomanPSMT" w:cs="TimesNewRomanPSMT"/>
                <w:color w:val="000000" w:themeColor="text1"/>
                <w:sz w:val="24"/>
                <w:szCs w:val="24"/>
              </w:rPr>
              <w:lastRenderedPageBreak/>
              <w:t xml:space="preserve">choose </w:t>
            </w:r>
            <w:r w:rsidR="009555CB">
              <w:rPr>
                <w:rFonts w:ascii="TimesNewRomanPSMT" w:hAnsi="TimesNewRomanPSMT" w:cs="TimesNewRomanPSMT"/>
                <w:i/>
                <w:color w:val="000000" w:themeColor="text1"/>
                <w:sz w:val="24"/>
                <w:szCs w:val="24"/>
              </w:rPr>
              <w:t>“Cleanup Project Files”.</w:t>
            </w:r>
          </w:p>
          <w:p w:rsidR="004E5AAE" w:rsidRPr="00F44E58" w:rsidRDefault="004E5AAE" w:rsidP="00F44E58">
            <w:pPr>
              <w:autoSpaceDE w:val="0"/>
              <w:autoSpaceDN w:val="0"/>
              <w:adjustRightInd w:val="0"/>
              <w:rPr>
                <w:rFonts w:ascii="TimesNewRomanPSMT" w:hAnsi="TimesNewRomanPSMT" w:cs="TimesNewRomanPSMT"/>
                <w:sz w:val="24"/>
                <w:szCs w:val="24"/>
              </w:rPr>
            </w:pPr>
          </w:p>
        </w:tc>
      </w:tr>
      <w:tr w:rsidR="00F44E58" w:rsidTr="00044C0E">
        <w:tc>
          <w:tcPr>
            <w:tcW w:w="2988" w:type="dxa"/>
          </w:tcPr>
          <w:p w:rsidR="00F44E58" w:rsidRPr="00044C0E" w:rsidRDefault="003E3477" w:rsidP="00F97677">
            <w:pPr>
              <w:autoSpaceDE w:val="0"/>
              <w:autoSpaceDN w:val="0"/>
              <w:adjustRightInd w:val="0"/>
              <w:rPr>
                <w:rFonts w:ascii="TimesNewRomanPSMT" w:hAnsi="TimesNewRomanPSMT" w:cs="TimesNewRomanPSMT"/>
                <w:b/>
                <w:sz w:val="24"/>
                <w:szCs w:val="24"/>
              </w:rPr>
            </w:pPr>
            <w:r w:rsidRPr="00044C0E">
              <w:rPr>
                <w:rFonts w:ascii="TimesNewRomanPS-BoldItalicMT" w:hAnsi="TimesNewRomanPS-BoldItalicMT" w:cs="TimesNewRomanPS-BoldItalicMT"/>
                <w:b/>
                <w:bCs/>
                <w:iCs/>
                <w:sz w:val="24"/>
                <w:szCs w:val="24"/>
              </w:rPr>
              <w:lastRenderedPageBreak/>
              <w:t xml:space="preserve">Download the bitstream file to </w:t>
            </w:r>
            <w:r w:rsidR="00044C0E">
              <w:rPr>
                <w:rFonts w:ascii="TimesNewRomanPS-BoldItalicMT" w:hAnsi="TimesNewRomanPS-BoldItalicMT" w:cs="TimesNewRomanPS-BoldItalicMT"/>
                <w:b/>
                <w:bCs/>
                <w:iCs/>
                <w:sz w:val="24"/>
                <w:szCs w:val="24"/>
              </w:rPr>
              <w:t>the FPGA</w:t>
            </w:r>
            <w:r w:rsidR="009555CB" w:rsidRPr="00044C0E">
              <w:rPr>
                <w:rFonts w:ascii="TimesNewRomanPS-BoldItalicMT" w:hAnsi="TimesNewRomanPS-BoldItalicMT" w:cs="TimesNewRomanPS-BoldItalicMT"/>
                <w:b/>
                <w:bCs/>
                <w:iCs/>
                <w:sz w:val="24"/>
                <w:szCs w:val="24"/>
              </w:rPr>
              <w:t xml:space="preserve"> </w:t>
            </w:r>
            <w:r w:rsidRPr="00044C0E">
              <w:rPr>
                <w:rFonts w:ascii="TimesNewRomanPS-BoldItalicMT" w:hAnsi="TimesNewRomanPS-BoldItalicMT" w:cs="TimesNewRomanPS-BoldItalicMT"/>
                <w:b/>
                <w:bCs/>
                <w:iCs/>
                <w:sz w:val="24"/>
                <w:szCs w:val="24"/>
              </w:rPr>
              <w:t xml:space="preserve"> board:</w:t>
            </w:r>
          </w:p>
        </w:tc>
        <w:tc>
          <w:tcPr>
            <w:tcW w:w="6588" w:type="dxa"/>
          </w:tcPr>
          <w:p w:rsidR="003E3477" w:rsidRDefault="003E3477" w:rsidP="003E3477">
            <w:pPr>
              <w:autoSpaceDE w:val="0"/>
              <w:autoSpaceDN w:val="0"/>
              <w:adjustRightInd w:val="0"/>
              <w:rPr>
                <w:rFonts w:ascii="TimesNewRomanPSMT" w:hAnsi="TimesNewRomanPSMT" w:cs="TimesNewRomanPSMT"/>
                <w:sz w:val="24"/>
                <w:szCs w:val="24"/>
              </w:rPr>
            </w:pPr>
            <w:r>
              <w:rPr>
                <w:rFonts w:ascii="TimesNewRomanPSMT" w:hAnsi="TimesNewRomanPSMT" w:cs="TimesNewRomanPSMT"/>
                <w:sz w:val="24"/>
                <w:szCs w:val="24"/>
              </w:rPr>
              <w:t>Test the board (optional)</w:t>
            </w:r>
          </w:p>
          <w:p w:rsidR="00F44E58" w:rsidRDefault="003E3477" w:rsidP="003E3477">
            <w:pPr>
              <w:autoSpaceDE w:val="0"/>
              <w:autoSpaceDN w:val="0"/>
              <w:adjustRightInd w:val="0"/>
              <w:jc w:val="both"/>
              <w:rPr>
                <w:rFonts w:ascii="TimesNewRomanPSMT" w:hAnsi="TimesNewRomanPSMT" w:cs="TimesNewRomanPSMT"/>
                <w:color w:val="000000" w:themeColor="text1"/>
                <w:sz w:val="24"/>
                <w:szCs w:val="24"/>
              </w:rPr>
            </w:pPr>
            <w:r w:rsidRPr="003E3477">
              <w:rPr>
                <w:rFonts w:ascii="TimesNewRomanPSMT" w:hAnsi="TimesNewRomanPSMT" w:cs="TimesNewRomanPSMT"/>
                <w:color w:val="000000" w:themeColor="text1"/>
                <w:sz w:val="24"/>
                <w:szCs w:val="24"/>
              </w:rPr>
              <w:t xml:space="preserve">Follow the instructions located in the Nexys boards’ boxes. If you cannot find the instructions, ask the instructor for a copy. </w:t>
            </w:r>
            <w:r w:rsidR="00984E7F" w:rsidRPr="003E3477">
              <w:rPr>
                <w:rFonts w:ascii="TimesNewRomanPSMT" w:hAnsi="TimesNewRomanPSMT" w:cs="TimesNewRomanPSMT"/>
                <w:color w:val="000000" w:themeColor="text1"/>
                <w:sz w:val="24"/>
                <w:szCs w:val="24"/>
              </w:rPr>
              <w:t xml:space="preserve"> </w:t>
            </w:r>
          </w:p>
          <w:p w:rsidR="009555CB" w:rsidRDefault="009555CB" w:rsidP="003E3477">
            <w:pPr>
              <w:autoSpaceDE w:val="0"/>
              <w:autoSpaceDN w:val="0"/>
              <w:adjustRightInd w:val="0"/>
              <w:jc w:val="both"/>
              <w:rPr>
                <w:rFonts w:ascii="TimesNewRomanPSMT" w:hAnsi="TimesNewRomanPSMT" w:cs="TimesNewRomanPSMT"/>
                <w:sz w:val="24"/>
                <w:szCs w:val="24"/>
              </w:rPr>
            </w:pPr>
          </w:p>
          <w:p w:rsidR="003E3477" w:rsidRDefault="009555CB" w:rsidP="003E3477">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Connect the USB-side of the JTAG-USB cable to your computer, to apply power to your board. Make sur</w:t>
            </w:r>
            <w:r w:rsidR="00044C0E">
              <w:rPr>
                <w:rFonts w:ascii="TimesNewRomanPSMT" w:hAnsi="TimesNewRomanPSMT" w:cs="TimesNewRomanPSMT"/>
                <w:sz w:val="24"/>
                <w:szCs w:val="24"/>
              </w:rPr>
              <w:t>e the power switch is on.  You</w:t>
            </w:r>
            <w:r>
              <w:rPr>
                <w:rFonts w:ascii="TimesNewRomanPSMT" w:hAnsi="TimesNewRomanPSMT" w:cs="TimesNewRomanPSMT"/>
                <w:sz w:val="24"/>
                <w:szCs w:val="24"/>
              </w:rPr>
              <w:t xml:space="preserve">should see the Power LED active and the eight discrete LEDs active. </w:t>
            </w:r>
          </w:p>
          <w:p w:rsidR="009555CB" w:rsidRDefault="009555CB" w:rsidP="003E3477">
            <w:pPr>
              <w:autoSpaceDE w:val="0"/>
              <w:autoSpaceDN w:val="0"/>
              <w:adjustRightInd w:val="0"/>
              <w:jc w:val="both"/>
              <w:rPr>
                <w:rFonts w:ascii="TimesNewRomanPSMT" w:hAnsi="TimesNewRomanPSMT" w:cs="TimesNewRomanPSMT"/>
                <w:sz w:val="24"/>
                <w:szCs w:val="24"/>
              </w:rPr>
            </w:pPr>
          </w:p>
          <w:p w:rsidR="009555CB" w:rsidRDefault="009555CB" w:rsidP="003E3477">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Start the “ </w:t>
            </w:r>
            <w:r w:rsidRPr="009555CB">
              <w:rPr>
                <w:rFonts w:ascii="TimesNewRomanPSMT" w:hAnsi="TimesNewRomanPSMT" w:cs="TimesNewRomanPSMT"/>
                <w:i/>
                <w:sz w:val="24"/>
                <w:szCs w:val="24"/>
              </w:rPr>
              <w:t>Digilent Adept Suite</w:t>
            </w:r>
            <w:r w:rsidR="00953E62">
              <w:rPr>
                <w:rFonts w:ascii="TimesNewRomanPSMT" w:hAnsi="TimesNewRomanPSMT" w:cs="TimesNewRomanPSMT"/>
                <w:sz w:val="24"/>
                <w:szCs w:val="24"/>
              </w:rPr>
              <w:t>” software to transfer the bit file (*.bit) to the FPGA Nexys  board</w:t>
            </w:r>
          </w:p>
          <w:p w:rsidR="009555CB" w:rsidRPr="00D12CE1" w:rsidRDefault="009555CB" w:rsidP="003E3477">
            <w:pPr>
              <w:autoSpaceDE w:val="0"/>
              <w:autoSpaceDN w:val="0"/>
              <w:adjustRightInd w:val="0"/>
              <w:jc w:val="both"/>
              <w:rPr>
                <w:rFonts w:ascii="TimesNewRomanPSMT" w:hAnsi="TimesNewRomanPSMT" w:cs="TimesNewRomanPSMT"/>
                <w:i/>
                <w:sz w:val="24"/>
                <w:szCs w:val="24"/>
              </w:rPr>
            </w:pPr>
            <w:r w:rsidRPr="00D12CE1">
              <w:rPr>
                <w:rFonts w:ascii="TimesNewRomanPSMT" w:hAnsi="TimesNewRomanPSMT" w:cs="TimesNewRomanPSMT"/>
                <w:sz w:val="24"/>
                <w:szCs w:val="24"/>
              </w:rPr>
              <w:t xml:space="preserve">Connect </w:t>
            </w:r>
            <w:r w:rsidR="00D12CE1">
              <w:rPr>
                <w:rFonts w:ascii="TimesNewRomanPSMT" w:hAnsi="TimesNewRomanPSMT" w:cs="TimesNewRomanPSMT"/>
                <w:sz w:val="24"/>
                <w:szCs w:val="24"/>
              </w:rPr>
              <w:t>the board. Select “</w:t>
            </w:r>
            <w:r w:rsidR="00D12CE1">
              <w:rPr>
                <w:rFonts w:ascii="TimesNewRomanPSMT" w:hAnsi="TimesNewRomanPSMT" w:cs="TimesNewRomanPSMT"/>
                <w:i/>
                <w:sz w:val="24"/>
                <w:szCs w:val="24"/>
              </w:rPr>
              <w:t xml:space="preserve">Onboard </w:t>
            </w:r>
            <w:r w:rsidRPr="00D12CE1">
              <w:rPr>
                <w:rFonts w:ascii="TimesNewRomanPSMT" w:hAnsi="TimesNewRomanPSMT" w:cs="TimesNewRomanPSMT"/>
                <w:i/>
                <w:sz w:val="24"/>
                <w:szCs w:val="24"/>
              </w:rPr>
              <w:t>USB</w:t>
            </w:r>
            <w:r w:rsidR="00D12CE1">
              <w:rPr>
                <w:rFonts w:ascii="TimesNewRomanPSMT" w:hAnsi="TimesNewRomanPSMT" w:cs="TimesNewRomanPSMT"/>
                <w:i/>
                <w:sz w:val="24"/>
                <w:szCs w:val="24"/>
              </w:rPr>
              <w:t>”</w:t>
            </w:r>
          </w:p>
          <w:p w:rsidR="009555CB" w:rsidRDefault="00D12CE1" w:rsidP="003E3477">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 Browse to the folder  where your bit file is located and s</w:t>
            </w:r>
            <w:r w:rsidR="009555CB">
              <w:rPr>
                <w:rFonts w:ascii="TimesNewRomanPSMT" w:hAnsi="TimesNewRomanPSMT" w:cs="TimesNewRomanPSMT"/>
                <w:sz w:val="24"/>
                <w:szCs w:val="24"/>
              </w:rPr>
              <w:t>el</w:t>
            </w:r>
            <w:r>
              <w:rPr>
                <w:rFonts w:ascii="TimesNewRomanPSMT" w:hAnsi="TimesNewRomanPSMT" w:cs="TimesNewRomanPSMT"/>
                <w:sz w:val="24"/>
                <w:szCs w:val="24"/>
              </w:rPr>
              <w:t xml:space="preserve">ect your bit file. Hit Program. </w:t>
            </w:r>
          </w:p>
          <w:p w:rsidR="00D12CE1" w:rsidRPr="00F44E58" w:rsidRDefault="00D12CE1" w:rsidP="003E3477">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The FPGA board should be successfully programmed. </w:t>
            </w:r>
          </w:p>
        </w:tc>
      </w:tr>
    </w:tbl>
    <w:p w:rsidR="00C32257" w:rsidRDefault="00C32257" w:rsidP="003C23A5">
      <w:pPr>
        <w:autoSpaceDE w:val="0"/>
        <w:autoSpaceDN w:val="0"/>
        <w:adjustRightInd w:val="0"/>
        <w:rPr>
          <w:rFonts w:ascii="TimesNewRomanPSMT" w:hAnsi="TimesNewRomanPSMT" w:cs="TimesNewRomanPSMT"/>
          <w:sz w:val="24"/>
          <w:szCs w:val="24"/>
        </w:rPr>
      </w:pPr>
    </w:p>
    <w:p w:rsidR="00491541" w:rsidRPr="00D12CE1" w:rsidRDefault="00491541" w:rsidP="003C23A5">
      <w:pPr>
        <w:autoSpaceDE w:val="0"/>
        <w:autoSpaceDN w:val="0"/>
        <w:adjustRightInd w:val="0"/>
        <w:rPr>
          <w:rFonts w:ascii="TimesNewRomanPSMT" w:hAnsi="TimesNewRomanPSMT" w:cs="TimesNewRomanPSMT"/>
          <w:b/>
          <w:sz w:val="24"/>
          <w:szCs w:val="24"/>
          <w:u w:val="single"/>
        </w:rPr>
      </w:pPr>
      <w:r w:rsidRPr="00D12CE1">
        <w:rPr>
          <w:rFonts w:ascii="TimesNewRomanPSMT" w:hAnsi="TimesNewRomanPSMT" w:cs="TimesNewRomanPSMT"/>
          <w:b/>
          <w:sz w:val="24"/>
          <w:szCs w:val="24"/>
          <w:u w:val="single"/>
        </w:rPr>
        <w:t>Additional Notes:</w:t>
      </w:r>
    </w:p>
    <w:p w:rsidR="00044C0E" w:rsidRPr="00D12CE1" w:rsidRDefault="00044C0E" w:rsidP="005A4E95">
      <w:pPr>
        <w:pStyle w:val="ListParagraph"/>
        <w:numPr>
          <w:ilvl w:val="0"/>
          <w:numId w:val="9"/>
        </w:numPr>
        <w:autoSpaceDE w:val="0"/>
        <w:autoSpaceDN w:val="0"/>
        <w:adjustRightInd w:val="0"/>
        <w:jc w:val="both"/>
        <w:rPr>
          <w:rFonts w:ascii="TimesNewRomanPSMT" w:hAnsi="TimesNewRomanPSMT" w:cs="TimesNewRomanPSMT"/>
          <w:sz w:val="24"/>
          <w:szCs w:val="24"/>
        </w:rPr>
      </w:pPr>
      <w:r w:rsidRPr="00D12CE1">
        <w:rPr>
          <w:rFonts w:ascii="TimesNewRomanPSMT" w:hAnsi="TimesNewRomanPSMT" w:cs="TimesNewRomanPSMT"/>
          <w:sz w:val="24"/>
          <w:szCs w:val="24"/>
        </w:rPr>
        <w:t xml:space="preserve">You can remove files from your project by selecting the desired file from the </w:t>
      </w:r>
      <w:r w:rsidRPr="00D12CE1">
        <w:rPr>
          <w:rFonts w:ascii="TimesNewRomanPSMT" w:hAnsi="TimesNewRomanPSMT" w:cs="TimesNewRomanPSMT"/>
          <w:i/>
          <w:sz w:val="24"/>
          <w:szCs w:val="24"/>
        </w:rPr>
        <w:t>“Sources”</w:t>
      </w:r>
      <w:r w:rsidRPr="00D12CE1">
        <w:rPr>
          <w:rFonts w:ascii="TimesNewRomanPSMT" w:hAnsi="TimesNewRomanPSMT" w:cs="TimesNewRomanPSMT"/>
          <w:sz w:val="24"/>
          <w:szCs w:val="24"/>
        </w:rPr>
        <w:t xml:space="preserve"> panel, right-clicking and choosing </w:t>
      </w:r>
      <w:r w:rsidRPr="00D12CE1">
        <w:rPr>
          <w:rFonts w:ascii="TimesNewRomanPSMT" w:hAnsi="TimesNewRomanPSMT" w:cs="TimesNewRomanPSMT"/>
          <w:i/>
          <w:sz w:val="24"/>
          <w:szCs w:val="24"/>
        </w:rPr>
        <w:t xml:space="preserve">“Remove”. </w:t>
      </w:r>
      <w:r w:rsidR="00D12CE1">
        <w:rPr>
          <w:rFonts w:ascii="TimesNewRomanPSMT" w:hAnsi="TimesNewRomanPSMT" w:cs="TimesNewRomanPSMT"/>
          <w:sz w:val="24"/>
          <w:szCs w:val="24"/>
        </w:rPr>
        <w:t xml:space="preserve">Note that your files </w:t>
      </w:r>
      <w:r w:rsidRPr="00D12CE1">
        <w:rPr>
          <w:rFonts w:ascii="TimesNewRomanPSMT" w:hAnsi="TimesNewRomanPSMT" w:cs="TimesNewRomanPSMT"/>
          <w:sz w:val="24"/>
          <w:szCs w:val="24"/>
        </w:rPr>
        <w:t xml:space="preserve">are not deleted from the file system, but simply become unknown to the Xilinx Project Navigator. </w:t>
      </w:r>
    </w:p>
    <w:p w:rsidR="00044C0E" w:rsidRPr="00D12CE1" w:rsidRDefault="00DB08E2" w:rsidP="005A4E95">
      <w:pPr>
        <w:pStyle w:val="ListParagraph"/>
        <w:numPr>
          <w:ilvl w:val="0"/>
          <w:numId w:val="8"/>
        </w:numPr>
        <w:autoSpaceDE w:val="0"/>
        <w:autoSpaceDN w:val="0"/>
        <w:adjustRightInd w:val="0"/>
        <w:jc w:val="both"/>
        <w:rPr>
          <w:rFonts w:ascii="TimesNewRomanPSMT" w:hAnsi="TimesNewRomanPSMT" w:cs="TimesNewRomanPSMT"/>
          <w:sz w:val="24"/>
          <w:szCs w:val="24"/>
        </w:rPr>
      </w:pPr>
      <w:r w:rsidRPr="00D12CE1">
        <w:rPr>
          <w:rFonts w:ascii="TimesNewRomanPSMT" w:hAnsi="TimesNewRomanPSMT" w:cs="TimesNewRomanPSMT"/>
          <w:sz w:val="24"/>
          <w:szCs w:val="24"/>
        </w:rPr>
        <w:t xml:space="preserve">If something  does not seem right </w:t>
      </w:r>
      <w:r w:rsidR="00044C0E" w:rsidRPr="00D12CE1">
        <w:rPr>
          <w:rFonts w:ascii="TimesNewRomanPSMT" w:hAnsi="TimesNewRomanPSMT" w:cs="TimesNewRomanPSMT"/>
          <w:sz w:val="24"/>
          <w:szCs w:val="24"/>
        </w:rPr>
        <w:t xml:space="preserve">about the behavior of the software tool, try selecting </w:t>
      </w:r>
    </w:p>
    <w:p w:rsidR="00DB08E2" w:rsidRPr="00D12CE1" w:rsidRDefault="00D12CE1" w:rsidP="005A4E95">
      <w:pPr>
        <w:pStyle w:val="ListParagraph"/>
        <w:autoSpaceDE w:val="0"/>
        <w:autoSpaceDN w:val="0"/>
        <w:adjustRightInd w:val="0"/>
        <w:jc w:val="both"/>
        <w:rPr>
          <w:rFonts w:ascii="TimesNewRomanPSMT" w:hAnsi="TimesNewRomanPSMT" w:cs="TimesNewRomanPSMT"/>
          <w:sz w:val="24"/>
          <w:szCs w:val="24"/>
        </w:rPr>
      </w:pPr>
      <w:r>
        <w:rPr>
          <w:rFonts w:ascii="TimesNewRomanPSMT" w:hAnsi="TimesNewRomanPSMT" w:cs="TimesNewRomanPSMT"/>
          <w:i/>
          <w:sz w:val="24"/>
          <w:szCs w:val="24"/>
        </w:rPr>
        <w:t>“</w:t>
      </w:r>
      <w:r w:rsidR="00044C0E" w:rsidRPr="00D12CE1">
        <w:rPr>
          <w:rFonts w:ascii="TimesNewRomanPSMT" w:hAnsi="TimesNewRomanPSMT" w:cs="TimesNewRomanPSMT"/>
          <w:i/>
          <w:sz w:val="24"/>
          <w:szCs w:val="24"/>
        </w:rPr>
        <w:t>Project|Cleanup Project Files”</w:t>
      </w:r>
      <w:r w:rsidR="00044C0E" w:rsidRPr="00D12CE1">
        <w:rPr>
          <w:rFonts w:ascii="TimesNewRomanPSMT" w:hAnsi="TimesNewRomanPSMT" w:cs="TimesNewRomanPSMT"/>
          <w:sz w:val="24"/>
          <w:szCs w:val="24"/>
        </w:rPr>
        <w:t xml:space="preserve"> to start from the beginning.</w:t>
      </w:r>
    </w:p>
    <w:p w:rsidR="00013935" w:rsidRPr="00D12CE1" w:rsidRDefault="00491541" w:rsidP="005A4E95">
      <w:pPr>
        <w:pStyle w:val="ListParagraph"/>
        <w:numPr>
          <w:ilvl w:val="0"/>
          <w:numId w:val="7"/>
        </w:numPr>
        <w:autoSpaceDE w:val="0"/>
        <w:autoSpaceDN w:val="0"/>
        <w:adjustRightInd w:val="0"/>
        <w:jc w:val="both"/>
        <w:rPr>
          <w:rFonts w:ascii="TimesNewRomanPSMT" w:hAnsi="TimesNewRomanPSMT" w:cs="TimesNewRomanPSMT"/>
          <w:sz w:val="24"/>
          <w:szCs w:val="24"/>
        </w:rPr>
      </w:pPr>
      <w:r w:rsidRPr="00D12CE1">
        <w:rPr>
          <w:rFonts w:ascii="TimesNewRomanPSMT" w:hAnsi="TimesNewRomanPSMT" w:cs="TimesNewRomanPSMT"/>
          <w:sz w:val="24"/>
          <w:szCs w:val="24"/>
        </w:rPr>
        <w:t xml:space="preserve">You can learn the resource usage of your design by opening the </w:t>
      </w:r>
      <w:r w:rsidRPr="00D12CE1">
        <w:rPr>
          <w:rFonts w:ascii="TimesNewRomanPSMT" w:hAnsi="TimesNewRomanPSMT" w:cs="TimesNewRomanPSMT"/>
          <w:i/>
          <w:sz w:val="24"/>
          <w:szCs w:val="24"/>
        </w:rPr>
        <w:t>“Map Report”</w:t>
      </w:r>
      <w:r w:rsidR="00044C0E" w:rsidRPr="00D12CE1">
        <w:rPr>
          <w:rFonts w:ascii="TimesNewRomanPSMT" w:hAnsi="TimesNewRomanPSMT" w:cs="TimesNewRomanPSMT"/>
          <w:sz w:val="24"/>
          <w:szCs w:val="24"/>
        </w:rPr>
        <w:t xml:space="preserve"> </w:t>
      </w:r>
      <w:r w:rsidRPr="00D12CE1">
        <w:rPr>
          <w:rFonts w:ascii="TimesNewRomanPSMT" w:hAnsi="TimesNewRomanPSMT" w:cs="TimesNewRomanPSMT"/>
          <w:sz w:val="24"/>
          <w:szCs w:val="24"/>
        </w:rPr>
        <w:t xml:space="preserve">located in the process </w:t>
      </w:r>
      <w:r w:rsidRPr="00D12CE1">
        <w:rPr>
          <w:rFonts w:ascii="TimesNewRomanPSMT" w:hAnsi="TimesNewRomanPSMT" w:cs="TimesNewRomanPSMT"/>
          <w:i/>
          <w:sz w:val="24"/>
          <w:szCs w:val="24"/>
        </w:rPr>
        <w:t>“Implement Design|Map|Map Report”.</w:t>
      </w:r>
    </w:p>
    <w:p w:rsidR="00491541" w:rsidRPr="00D12CE1" w:rsidRDefault="00491541" w:rsidP="005A4E95">
      <w:pPr>
        <w:pStyle w:val="ListParagraph"/>
        <w:numPr>
          <w:ilvl w:val="0"/>
          <w:numId w:val="7"/>
        </w:numPr>
        <w:autoSpaceDE w:val="0"/>
        <w:autoSpaceDN w:val="0"/>
        <w:adjustRightInd w:val="0"/>
        <w:jc w:val="both"/>
        <w:rPr>
          <w:rFonts w:ascii="TimesNewRomanPSMT" w:hAnsi="TimesNewRomanPSMT" w:cs="TimesNewRomanPSMT"/>
          <w:sz w:val="24"/>
          <w:szCs w:val="24"/>
        </w:rPr>
      </w:pPr>
      <w:r w:rsidRPr="00D12CE1">
        <w:rPr>
          <w:rFonts w:ascii="TimesNewRomanPSMT" w:hAnsi="TimesNewRomanPSMT" w:cs="TimesNewRomanPSMT"/>
          <w:sz w:val="24"/>
          <w:szCs w:val="24"/>
        </w:rPr>
        <w:t xml:space="preserve"> In</w:t>
      </w:r>
      <w:r w:rsidR="00DB08E2" w:rsidRPr="00D12CE1">
        <w:rPr>
          <w:rFonts w:ascii="TimesNewRomanPSMT" w:hAnsi="TimesNewRomanPSMT" w:cs="TimesNewRomanPSMT"/>
          <w:sz w:val="24"/>
          <w:szCs w:val="24"/>
        </w:rPr>
        <w:t xml:space="preserve"> Xilinx ISE you can see </w:t>
      </w:r>
      <w:r w:rsidRPr="00D12CE1">
        <w:rPr>
          <w:rFonts w:ascii="TimesNewRomanPSMT" w:hAnsi="TimesNewRomanPSMT" w:cs="TimesNewRomanPSMT"/>
          <w:sz w:val="24"/>
          <w:szCs w:val="24"/>
        </w:rPr>
        <w:t xml:space="preserve">a schematic representation of the hardware synthesized from your circuit’s Verilog description by looking at the </w:t>
      </w:r>
      <w:r w:rsidRPr="00D12CE1">
        <w:rPr>
          <w:rFonts w:ascii="TimesNewRomanPSMT" w:hAnsi="TimesNewRomanPSMT" w:cs="TimesNewRomanPSMT"/>
          <w:i/>
          <w:sz w:val="24"/>
          <w:szCs w:val="24"/>
        </w:rPr>
        <w:t xml:space="preserve">“RTL Schematic” </w:t>
      </w:r>
      <w:r w:rsidRPr="00D12CE1">
        <w:rPr>
          <w:rFonts w:ascii="TimesNewRomanPSMT" w:hAnsi="TimesNewRomanPSMT" w:cs="TimesNewRomanPSMT"/>
          <w:sz w:val="24"/>
          <w:szCs w:val="24"/>
        </w:rPr>
        <w:t>Viewer under the</w:t>
      </w:r>
      <w:r w:rsidR="00D12CE1">
        <w:rPr>
          <w:rFonts w:ascii="TimesNewRomanPSMT" w:hAnsi="TimesNewRomanPSMT" w:cs="TimesNewRomanPSMT"/>
          <w:sz w:val="24"/>
          <w:szCs w:val="24"/>
        </w:rPr>
        <w:t xml:space="preserve"> </w:t>
      </w:r>
      <w:r w:rsidRPr="00D12CE1">
        <w:rPr>
          <w:rFonts w:ascii="TimesNewRomanPSMT" w:hAnsi="TimesNewRomanPSMT" w:cs="TimesNewRomanPSMT"/>
          <w:i/>
          <w:sz w:val="24"/>
          <w:szCs w:val="24"/>
        </w:rPr>
        <w:t xml:space="preserve">“Synthesize” </w:t>
      </w:r>
      <w:r w:rsidRPr="00D12CE1">
        <w:rPr>
          <w:rFonts w:ascii="TimesNewRomanPSMT" w:hAnsi="TimesNewRomanPSMT" w:cs="TimesNewRomanPSMT"/>
          <w:sz w:val="24"/>
          <w:szCs w:val="24"/>
        </w:rPr>
        <w:t xml:space="preserve">process. Enable the </w:t>
      </w:r>
      <w:r w:rsidR="00DB08E2" w:rsidRPr="00D12CE1">
        <w:rPr>
          <w:rFonts w:ascii="TimesNewRomanPSMT" w:hAnsi="TimesNewRomanPSMT" w:cs="TimesNewRomanPSMT"/>
          <w:i/>
          <w:sz w:val="24"/>
          <w:szCs w:val="24"/>
        </w:rPr>
        <w:t xml:space="preserve">“Keep </w:t>
      </w:r>
      <w:r w:rsidRPr="00D12CE1">
        <w:rPr>
          <w:rFonts w:ascii="TimesNewRomanPSMT" w:hAnsi="TimesNewRomanPSMT" w:cs="TimesNewRomanPSMT"/>
          <w:i/>
          <w:sz w:val="24"/>
          <w:szCs w:val="24"/>
        </w:rPr>
        <w:t>Hierarchy”</w:t>
      </w:r>
      <w:r w:rsidRPr="00D12CE1">
        <w:rPr>
          <w:rFonts w:ascii="TimesNewRomanPSMT" w:hAnsi="TimesNewRomanPSMT" w:cs="TimesNewRomanPSMT"/>
          <w:sz w:val="24"/>
          <w:szCs w:val="24"/>
        </w:rPr>
        <w:t xml:space="preserve"> option to preserve the module</w:t>
      </w:r>
      <w:r w:rsidRPr="00D12CE1">
        <w:rPr>
          <w:rFonts w:ascii="TimesNewRomanPSMT" w:hAnsi="TimesNewRomanPSMT" w:cs="TimesNewRomanPSMT"/>
          <w:i/>
          <w:sz w:val="24"/>
          <w:szCs w:val="24"/>
        </w:rPr>
        <w:t xml:space="preserve"> </w:t>
      </w:r>
      <w:r w:rsidRPr="00D12CE1">
        <w:rPr>
          <w:rFonts w:ascii="TimesNewRomanPSMT" w:hAnsi="TimesNewRomanPSMT" w:cs="TimesNewRomanPSMT"/>
          <w:sz w:val="24"/>
          <w:szCs w:val="24"/>
        </w:rPr>
        <w:t>boundaries of more complex des</w:t>
      </w:r>
      <w:r w:rsidR="00D12CE1">
        <w:rPr>
          <w:rFonts w:ascii="TimesNewRomanPSMT" w:hAnsi="TimesNewRomanPSMT" w:cs="TimesNewRomanPSMT"/>
          <w:sz w:val="24"/>
          <w:szCs w:val="24"/>
        </w:rPr>
        <w:t xml:space="preserve">ign; do this by right-clicking </w:t>
      </w:r>
      <w:r w:rsidRPr="00D12CE1">
        <w:rPr>
          <w:rFonts w:ascii="TimesNewRomanPSMT" w:hAnsi="TimesNewRomanPSMT" w:cs="TimesNewRomanPSMT"/>
          <w:sz w:val="24"/>
          <w:szCs w:val="24"/>
        </w:rPr>
        <w:t>on the</w:t>
      </w:r>
      <w:r w:rsidRPr="00D12CE1">
        <w:rPr>
          <w:rFonts w:ascii="TimesNewRomanPSMT" w:hAnsi="TimesNewRomanPSMT" w:cs="TimesNewRomanPSMT"/>
          <w:i/>
          <w:sz w:val="24"/>
          <w:szCs w:val="24"/>
        </w:rPr>
        <w:t xml:space="preserve"> “Synthesize” </w:t>
      </w:r>
      <w:r w:rsidRPr="00D12CE1">
        <w:rPr>
          <w:rFonts w:ascii="TimesNewRomanPSMT" w:hAnsi="TimesNewRomanPSMT" w:cs="TimesNewRomanPSMT"/>
          <w:sz w:val="24"/>
          <w:szCs w:val="24"/>
        </w:rPr>
        <w:t xml:space="preserve">process, select </w:t>
      </w:r>
      <w:r w:rsidR="00DB08E2" w:rsidRPr="00D12CE1">
        <w:rPr>
          <w:rFonts w:ascii="TimesNewRomanPSMT" w:hAnsi="TimesNewRomanPSMT" w:cs="TimesNewRomanPSMT"/>
          <w:i/>
          <w:sz w:val="24"/>
          <w:szCs w:val="24"/>
        </w:rPr>
        <w:t>“</w:t>
      </w:r>
      <w:r w:rsidRPr="00D12CE1">
        <w:rPr>
          <w:rFonts w:ascii="TimesNewRomanPSMT" w:hAnsi="TimesNewRomanPSMT" w:cs="TimesNewRomanPSMT"/>
          <w:i/>
          <w:sz w:val="24"/>
          <w:szCs w:val="24"/>
        </w:rPr>
        <w:t>Properties</w:t>
      </w:r>
      <w:r w:rsidR="00DB08E2" w:rsidRPr="00D12CE1">
        <w:rPr>
          <w:rFonts w:ascii="TimesNewRomanPSMT" w:hAnsi="TimesNewRomanPSMT" w:cs="TimesNewRomanPSMT"/>
          <w:sz w:val="24"/>
          <w:szCs w:val="24"/>
        </w:rPr>
        <w:t>”</w:t>
      </w:r>
      <w:r w:rsidRPr="00D12CE1">
        <w:rPr>
          <w:rFonts w:ascii="TimesNewRomanPSMT" w:hAnsi="TimesNewRomanPSMT" w:cs="TimesNewRomanPSMT"/>
          <w:sz w:val="24"/>
          <w:szCs w:val="24"/>
        </w:rPr>
        <w:t>, select the Syn</w:t>
      </w:r>
      <w:r w:rsidR="00DB08E2" w:rsidRPr="00D12CE1">
        <w:rPr>
          <w:rFonts w:ascii="TimesNewRomanPSMT" w:hAnsi="TimesNewRomanPSMT" w:cs="TimesNewRomanPSMT"/>
          <w:sz w:val="24"/>
          <w:szCs w:val="24"/>
        </w:rPr>
        <w:t xml:space="preserve">thesis Options” tab, then set </w:t>
      </w:r>
      <w:r w:rsidR="00DB08E2" w:rsidRPr="00D12CE1">
        <w:rPr>
          <w:rFonts w:ascii="TimesNewRomanPSMT" w:hAnsi="TimesNewRomanPSMT" w:cs="TimesNewRomanPSMT"/>
          <w:i/>
          <w:sz w:val="24"/>
          <w:szCs w:val="24"/>
        </w:rPr>
        <w:t>“</w:t>
      </w:r>
      <w:r w:rsidRPr="00D12CE1">
        <w:rPr>
          <w:rFonts w:ascii="TimesNewRomanPSMT" w:hAnsi="TimesNewRomanPSMT" w:cs="TimesNewRomanPSMT"/>
          <w:i/>
          <w:sz w:val="24"/>
          <w:szCs w:val="24"/>
        </w:rPr>
        <w:t>Keep Hierarchy”</w:t>
      </w:r>
      <w:r w:rsidRPr="00D12CE1">
        <w:rPr>
          <w:rFonts w:ascii="TimesNewRomanPSMT" w:hAnsi="TimesNewRomanPSMT" w:cs="TimesNewRomanPSMT"/>
          <w:sz w:val="24"/>
          <w:szCs w:val="24"/>
        </w:rPr>
        <w:t xml:space="preserve"> to </w:t>
      </w:r>
      <w:r w:rsidR="00DB08E2" w:rsidRPr="00D12CE1">
        <w:rPr>
          <w:rFonts w:ascii="TimesNewRomanPSMT" w:hAnsi="TimesNewRomanPSMT" w:cs="TimesNewRomanPSMT"/>
          <w:i/>
          <w:sz w:val="24"/>
          <w:szCs w:val="24"/>
        </w:rPr>
        <w:t>“</w:t>
      </w:r>
      <w:r w:rsidRPr="00D12CE1">
        <w:rPr>
          <w:rFonts w:ascii="TimesNewRomanPSMT" w:hAnsi="TimesNewRomanPSMT" w:cs="TimesNewRomanPSMT"/>
          <w:i/>
          <w:sz w:val="24"/>
          <w:szCs w:val="24"/>
        </w:rPr>
        <w:t>Yes</w:t>
      </w:r>
      <w:r w:rsidR="00DB08E2" w:rsidRPr="00D12CE1">
        <w:rPr>
          <w:rFonts w:ascii="TimesNewRomanPSMT" w:hAnsi="TimesNewRomanPSMT" w:cs="TimesNewRomanPSMT"/>
          <w:i/>
          <w:sz w:val="24"/>
          <w:szCs w:val="24"/>
        </w:rPr>
        <w:t>”</w:t>
      </w:r>
      <w:r w:rsidRPr="00D12CE1">
        <w:rPr>
          <w:rFonts w:ascii="TimesNewRomanPSMT" w:hAnsi="TimesNewRomanPSMT" w:cs="TimesNewRomanPSMT"/>
          <w:i/>
          <w:sz w:val="24"/>
          <w:szCs w:val="24"/>
        </w:rPr>
        <w:t>.</w:t>
      </w:r>
      <w:r w:rsidRPr="00D12CE1">
        <w:rPr>
          <w:rFonts w:ascii="TimesNewRomanPSMT" w:hAnsi="TimesNewRomanPSMT" w:cs="TimesNewRomanPSMT"/>
          <w:sz w:val="24"/>
          <w:szCs w:val="24"/>
        </w:rPr>
        <w:t xml:space="preserve">  </w:t>
      </w:r>
    </w:p>
    <w:p w:rsidR="00DB08E2" w:rsidRDefault="00DB08E2" w:rsidP="005A4E95">
      <w:pPr>
        <w:pStyle w:val="ListParagraph"/>
        <w:numPr>
          <w:ilvl w:val="0"/>
          <w:numId w:val="7"/>
        </w:numPr>
        <w:autoSpaceDE w:val="0"/>
        <w:autoSpaceDN w:val="0"/>
        <w:adjustRightInd w:val="0"/>
        <w:jc w:val="both"/>
        <w:rPr>
          <w:rFonts w:ascii="TimesNewRomanPSMT" w:hAnsi="TimesNewRomanPSMT" w:cs="TimesNewRomanPSMT"/>
          <w:sz w:val="24"/>
          <w:szCs w:val="24"/>
        </w:rPr>
      </w:pPr>
      <w:r w:rsidRPr="00D12CE1">
        <w:rPr>
          <w:rFonts w:ascii="TimesNewRomanPSMT" w:hAnsi="TimesNewRomanPSMT" w:cs="TimesNewRomanPSMT"/>
          <w:sz w:val="24"/>
          <w:szCs w:val="24"/>
        </w:rPr>
        <w:t>You can see how your design was routed on the chip itself</w:t>
      </w:r>
      <w:r w:rsidR="00D12CE1">
        <w:rPr>
          <w:rFonts w:ascii="TimesNewRomanPSMT" w:hAnsi="TimesNewRomanPSMT" w:cs="TimesNewRomanPSMT"/>
          <w:sz w:val="24"/>
          <w:szCs w:val="24"/>
        </w:rPr>
        <w:t xml:space="preserve"> </w:t>
      </w:r>
      <w:r w:rsidRPr="00D12CE1">
        <w:rPr>
          <w:rFonts w:ascii="TimesNewRomanPSMT" w:hAnsi="TimesNewRomanPSMT" w:cs="TimesNewRomanPSMT"/>
          <w:sz w:val="24"/>
          <w:szCs w:val="24"/>
        </w:rPr>
        <w:t xml:space="preserve">by looking under </w:t>
      </w:r>
      <w:r w:rsidRPr="00D12CE1">
        <w:rPr>
          <w:rFonts w:ascii="TimesNewRomanPSMT" w:hAnsi="TimesNewRomanPSMT" w:cs="TimesNewRomanPSMT"/>
          <w:i/>
          <w:sz w:val="24"/>
          <w:szCs w:val="24"/>
        </w:rPr>
        <w:t>“Implement Design|Place&amp; Route\View/Edit Placed Design”</w:t>
      </w:r>
      <w:r w:rsidRPr="00D12CE1">
        <w:rPr>
          <w:rFonts w:ascii="TimesNewRomanPSMT" w:hAnsi="TimesNewRomanPSMT" w:cs="TimesNewRomanPSMT"/>
          <w:sz w:val="24"/>
          <w:szCs w:val="24"/>
        </w:rPr>
        <w:t>. Do not change the design!</w:t>
      </w:r>
    </w:p>
    <w:p w:rsidR="00D12CE1" w:rsidRDefault="00D12CE1" w:rsidP="005A4E95">
      <w:pPr>
        <w:autoSpaceDE w:val="0"/>
        <w:autoSpaceDN w:val="0"/>
        <w:adjustRightInd w:val="0"/>
        <w:jc w:val="both"/>
        <w:rPr>
          <w:rFonts w:ascii="TimesNewRomanPSMT" w:hAnsi="TimesNewRomanPSMT" w:cs="TimesNewRomanPSMT"/>
          <w:sz w:val="24"/>
          <w:szCs w:val="24"/>
        </w:rPr>
      </w:pPr>
    </w:p>
    <w:p w:rsidR="00D12CE1" w:rsidRDefault="00D12CE1" w:rsidP="005A4E95">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This tutorial was created based on previous tutorials developed by Dr. ED  Doering.</w:t>
      </w:r>
    </w:p>
    <w:p w:rsidR="00D12CE1" w:rsidRDefault="00D12CE1" w:rsidP="005A4E95">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For more information  and video tutorials  check:</w:t>
      </w:r>
    </w:p>
    <w:p w:rsidR="00D12CE1" w:rsidRPr="00D12CE1" w:rsidRDefault="00D12CE1" w:rsidP="005A4E95">
      <w:pPr>
        <w:autoSpaceDE w:val="0"/>
        <w:autoSpaceDN w:val="0"/>
        <w:adjustRightInd w:val="0"/>
        <w:jc w:val="both"/>
        <w:rPr>
          <w:rFonts w:ascii="TimesNewRomanPSMT" w:hAnsi="TimesNewRomanPSMT" w:cs="TimesNewRomanPSMT"/>
          <w:sz w:val="24"/>
          <w:szCs w:val="24"/>
        </w:rPr>
      </w:pPr>
      <w:r w:rsidRPr="00D12CE1">
        <w:rPr>
          <w:rFonts w:ascii="TimesNewRomanPSMT" w:hAnsi="TimesNewRomanPSMT" w:cs="TimesNewRomanPSMT"/>
          <w:sz w:val="24"/>
          <w:szCs w:val="24"/>
        </w:rPr>
        <w:t>http://ece-1.rose-hulman.edu/cadhelp</w:t>
      </w:r>
    </w:p>
    <w:sectPr w:rsidR="00D12CE1" w:rsidRPr="00D12C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PS">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BoldMT">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TimesNewRomanPS-BoldItalicMT">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FA72A2"/>
    <w:multiLevelType w:val="hybridMultilevel"/>
    <w:tmpl w:val="E9283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B36A4E"/>
    <w:multiLevelType w:val="hybridMultilevel"/>
    <w:tmpl w:val="F3A46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E47C6"/>
    <w:multiLevelType w:val="hybridMultilevel"/>
    <w:tmpl w:val="72AC8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5D5D14"/>
    <w:multiLevelType w:val="hybridMultilevel"/>
    <w:tmpl w:val="17185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99138F"/>
    <w:multiLevelType w:val="hybridMultilevel"/>
    <w:tmpl w:val="FEE43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76A3B57"/>
    <w:multiLevelType w:val="hybridMultilevel"/>
    <w:tmpl w:val="92123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89A5700"/>
    <w:multiLevelType w:val="hybridMultilevel"/>
    <w:tmpl w:val="9724E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BEA5902"/>
    <w:multiLevelType w:val="hybridMultilevel"/>
    <w:tmpl w:val="B6546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5C61AA1"/>
    <w:multiLevelType w:val="hybridMultilevel"/>
    <w:tmpl w:val="A7B44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8"/>
  </w:num>
  <w:num w:numId="4">
    <w:abstractNumId w:val="6"/>
  </w:num>
  <w:num w:numId="5">
    <w:abstractNumId w:val="2"/>
  </w:num>
  <w:num w:numId="6">
    <w:abstractNumId w:val="5"/>
  </w:num>
  <w:num w:numId="7">
    <w:abstractNumId w:val="7"/>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A08"/>
    <w:rsid w:val="00013935"/>
    <w:rsid w:val="00044C0E"/>
    <w:rsid w:val="0010297D"/>
    <w:rsid w:val="00153BD9"/>
    <w:rsid w:val="002050CB"/>
    <w:rsid w:val="00271BB4"/>
    <w:rsid w:val="003C23A5"/>
    <w:rsid w:val="003E3477"/>
    <w:rsid w:val="00473404"/>
    <w:rsid w:val="00491541"/>
    <w:rsid w:val="00491647"/>
    <w:rsid w:val="004E5AAE"/>
    <w:rsid w:val="005A4E95"/>
    <w:rsid w:val="007B0A08"/>
    <w:rsid w:val="00836DE1"/>
    <w:rsid w:val="00953E62"/>
    <w:rsid w:val="009555CB"/>
    <w:rsid w:val="00960976"/>
    <w:rsid w:val="00984E7F"/>
    <w:rsid w:val="009B1EF6"/>
    <w:rsid w:val="00A162DB"/>
    <w:rsid w:val="00C32257"/>
    <w:rsid w:val="00C60942"/>
    <w:rsid w:val="00CA41A6"/>
    <w:rsid w:val="00CF6719"/>
    <w:rsid w:val="00D12CE1"/>
    <w:rsid w:val="00D3778E"/>
    <w:rsid w:val="00DB08E2"/>
    <w:rsid w:val="00DE5800"/>
    <w:rsid w:val="00F44E58"/>
    <w:rsid w:val="00F97677"/>
    <w:rsid w:val="00FF4B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PS" w:eastAsia="Times New Roman" w:hAnsi="Courier P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976"/>
    <w:rPr>
      <w:shadow/>
    </w:rPr>
  </w:style>
  <w:style w:type="paragraph" w:styleId="Heading1">
    <w:name w:val="heading 1"/>
    <w:basedOn w:val="Normal"/>
    <w:next w:val="Normal"/>
    <w:link w:val="Heading1Char"/>
    <w:qFormat/>
    <w:rsid w:val="00960976"/>
    <w:pPr>
      <w:keepNext/>
      <w:outlineLvl w:val="0"/>
    </w:pPr>
    <w:rPr>
      <w:rFonts w:ascii="Times New Roman" w:eastAsiaTheme="majorEastAsia" w:hAnsi="Times New Roman" w:cstheme="majorBidi"/>
      <w:shadow w:val="0"/>
      <w:sz w:val="24"/>
    </w:rPr>
  </w:style>
  <w:style w:type="paragraph" w:styleId="Heading2">
    <w:name w:val="heading 2"/>
    <w:basedOn w:val="Normal"/>
    <w:next w:val="Normal"/>
    <w:link w:val="Heading2Char"/>
    <w:qFormat/>
    <w:rsid w:val="00960976"/>
    <w:pPr>
      <w:keepNext/>
      <w:outlineLvl w:val="1"/>
    </w:pPr>
    <w:rPr>
      <w:rFonts w:ascii="Times New Roman" w:eastAsiaTheme="majorEastAsia" w:hAnsi="Times New Roman" w:cstheme="majorBidi"/>
      <w:b/>
      <w:shadow w:val="0"/>
      <w:sz w:val="24"/>
    </w:rPr>
  </w:style>
  <w:style w:type="paragraph" w:styleId="Heading3">
    <w:name w:val="heading 3"/>
    <w:basedOn w:val="Normal"/>
    <w:next w:val="Normal"/>
    <w:link w:val="Heading3Char"/>
    <w:qFormat/>
    <w:rsid w:val="00960976"/>
    <w:pPr>
      <w:keepNext/>
      <w:jc w:val="both"/>
      <w:outlineLvl w:val="2"/>
    </w:pPr>
    <w:rPr>
      <w:rFonts w:ascii="Times New Roman" w:eastAsiaTheme="majorEastAsia" w:hAnsi="Times New Roman" w:cstheme="majorBidi"/>
      <w:b/>
      <w:shadow w:val="0"/>
      <w:sz w:val="24"/>
      <w:u w:val="single"/>
    </w:rPr>
  </w:style>
  <w:style w:type="paragraph" w:styleId="Heading4">
    <w:name w:val="heading 4"/>
    <w:basedOn w:val="Normal"/>
    <w:link w:val="Heading4Char"/>
    <w:qFormat/>
    <w:rsid w:val="00960976"/>
    <w:pPr>
      <w:ind w:left="360"/>
      <w:outlineLvl w:val="3"/>
    </w:pPr>
    <w:rPr>
      <w:rFonts w:eastAsiaTheme="majorEastAsia" w:cstheme="majorBidi"/>
      <w:sz w:val="24"/>
      <w:u w:val="single"/>
    </w:rPr>
  </w:style>
  <w:style w:type="paragraph" w:styleId="Heading5">
    <w:name w:val="heading 5"/>
    <w:basedOn w:val="Normal"/>
    <w:link w:val="Heading5Char"/>
    <w:qFormat/>
    <w:rsid w:val="00960976"/>
    <w:pPr>
      <w:ind w:left="720"/>
      <w:outlineLvl w:val="4"/>
    </w:pPr>
    <w:rPr>
      <w:rFonts w:eastAsiaTheme="majorEastAsia" w:cstheme="majorBidi"/>
      <w:b/>
    </w:rPr>
  </w:style>
  <w:style w:type="paragraph" w:styleId="Heading6">
    <w:name w:val="heading 6"/>
    <w:basedOn w:val="Normal"/>
    <w:link w:val="Heading6Char"/>
    <w:qFormat/>
    <w:rsid w:val="00960976"/>
    <w:pPr>
      <w:ind w:left="720"/>
      <w:outlineLvl w:val="5"/>
    </w:pPr>
    <w:rPr>
      <w:rFonts w:eastAsiaTheme="majorEastAsia" w:cstheme="majorBidi"/>
      <w:u w:val="single"/>
    </w:rPr>
  </w:style>
  <w:style w:type="paragraph" w:styleId="Heading7">
    <w:name w:val="heading 7"/>
    <w:basedOn w:val="Normal"/>
    <w:link w:val="Heading7Char"/>
    <w:qFormat/>
    <w:rsid w:val="00960976"/>
    <w:pPr>
      <w:ind w:left="720"/>
      <w:outlineLvl w:val="6"/>
    </w:pPr>
    <w:rPr>
      <w:rFonts w:eastAsiaTheme="majorEastAsia" w:cstheme="majorBidi"/>
      <w:i/>
    </w:rPr>
  </w:style>
  <w:style w:type="paragraph" w:styleId="Heading8">
    <w:name w:val="heading 8"/>
    <w:basedOn w:val="Normal"/>
    <w:link w:val="Heading8Char"/>
    <w:qFormat/>
    <w:rsid w:val="00960976"/>
    <w:pPr>
      <w:ind w:left="720"/>
      <w:outlineLvl w:val="7"/>
    </w:pPr>
    <w:rPr>
      <w:rFonts w:eastAsiaTheme="majorEastAsia" w:cstheme="majorBidi"/>
      <w:i/>
    </w:rPr>
  </w:style>
  <w:style w:type="paragraph" w:styleId="Heading9">
    <w:name w:val="heading 9"/>
    <w:basedOn w:val="Normal"/>
    <w:link w:val="Heading9Char"/>
    <w:qFormat/>
    <w:rsid w:val="00960976"/>
    <w:pPr>
      <w:ind w:left="720"/>
      <w:outlineLvl w:val="8"/>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60976"/>
    <w:rPr>
      <w:rFonts w:ascii="Times New Roman" w:eastAsiaTheme="majorEastAsia" w:hAnsi="Times New Roman" w:cstheme="majorBidi"/>
      <w:sz w:val="24"/>
    </w:rPr>
  </w:style>
  <w:style w:type="character" w:customStyle="1" w:styleId="Heading2Char">
    <w:name w:val="Heading 2 Char"/>
    <w:link w:val="Heading2"/>
    <w:rsid w:val="00960976"/>
    <w:rPr>
      <w:rFonts w:ascii="Times New Roman" w:eastAsiaTheme="majorEastAsia" w:hAnsi="Times New Roman" w:cstheme="majorBidi"/>
      <w:b/>
      <w:sz w:val="24"/>
    </w:rPr>
  </w:style>
  <w:style w:type="character" w:customStyle="1" w:styleId="Heading3Char">
    <w:name w:val="Heading 3 Char"/>
    <w:link w:val="Heading3"/>
    <w:rsid w:val="00960976"/>
    <w:rPr>
      <w:rFonts w:ascii="Times New Roman" w:eastAsiaTheme="majorEastAsia" w:hAnsi="Times New Roman" w:cstheme="majorBidi"/>
      <w:b/>
      <w:sz w:val="24"/>
      <w:u w:val="single"/>
    </w:rPr>
  </w:style>
  <w:style w:type="character" w:customStyle="1" w:styleId="Heading4Char">
    <w:name w:val="Heading 4 Char"/>
    <w:link w:val="Heading4"/>
    <w:rsid w:val="00960976"/>
    <w:rPr>
      <w:rFonts w:eastAsiaTheme="majorEastAsia" w:cstheme="majorBidi"/>
      <w:shadow/>
      <w:sz w:val="24"/>
      <w:u w:val="single"/>
    </w:rPr>
  </w:style>
  <w:style w:type="character" w:customStyle="1" w:styleId="Heading5Char">
    <w:name w:val="Heading 5 Char"/>
    <w:link w:val="Heading5"/>
    <w:rsid w:val="00960976"/>
    <w:rPr>
      <w:rFonts w:eastAsiaTheme="majorEastAsia" w:cstheme="majorBidi"/>
      <w:b/>
      <w:shadow/>
    </w:rPr>
  </w:style>
  <w:style w:type="character" w:customStyle="1" w:styleId="Heading6Char">
    <w:name w:val="Heading 6 Char"/>
    <w:link w:val="Heading6"/>
    <w:rsid w:val="00960976"/>
    <w:rPr>
      <w:rFonts w:eastAsiaTheme="majorEastAsia" w:cstheme="majorBidi"/>
      <w:shadow/>
      <w:u w:val="single"/>
    </w:rPr>
  </w:style>
  <w:style w:type="character" w:customStyle="1" w:styleId="Heading7Char">
    <w:name w:val="Heading 7 Char"/>
    <w:link w:val="Heading7"/>
    <w:rsid w:val="00960976"/>
    <w:rPr>
      <w:rFonts w:eastAsiaTheme="majorEastAsia" w:cstheme="majorBidi"/>
      <w:i/>
      <w:shadow/>
    </w:rPr>
  </w:style>
  <w:style w:type="character" w:customStyle="1" w:styleId="Heading8Char">
    <w:name w:val="Heading 8 Char"/>
    <w:link w:val="Heading8"/>
    <w:rsid w:val="00960976"/>
    <w:rPr>
      <w:rFonts w:eastAsiaTheme="majorEastAsia" w:cstheme="majorBidi"/>
      <w:i/>
      <w:shadow/>
    </w:rPr>
  </w:style>
  <w:style w:type="character" w:customStyle="1" w:styleId="Heading9Char">
    <w:name w:val="Heading 9 Char"/>
    <w:link w:val="Heading9"/>
    <w:rsid w:val="00960976"/>
    <w:rPr>
      <w:rFonts w:eastAsiaTheme="majorEastAsia" w:cstheme="majorBidi"/>
      <w:i/>
      <w:shadow/>
    </w:rPr>
  </w:style>
  <w:style w:type="paragraph" w:styleId="Caption">
    <w:name w:val="caption"/>
    <w:basedOn w:val="Normal"/>
    <w:next w:val="Normal"/>
    <w:semiHidden/>
    <w:unhideWhenUsed/>
    <w:qFormat/>
    <w:rsid w:val="00960976"/>
    <w:rPr>
      <w:b/>
      <w:bCs/>
    </w:rPr>
  </w:style>
  <w:style w:type="paragraph" w:styleId="Title">
    <w:name w:val="Title"/>
    <w:basedOn w:val="Normal"/>
    <w:link w:val="TitleChar"/>
    <w:qFormat/>
    <w:rsid w:val="00960976"/>
    <w:pPr>
      <w:jc w:val="center"/>
    </w:pPr>
    <w:rPr>
      <w:rFonts w:ascii="Times New Roman" w:eastAsiaTheme="majorEastAsia" w:hAnsi="Times New Roman" w:cstheme="majorBidi"/>
      <w:b/>
      <w:shadow w:val="0"/>
      <w:sz w:val="24"/>
    </w:rPr>
  </w:style>
  <w:style w:type="character" w:customStyle="1" w:styleId="TitleChar">
    <w:name w:val="Title Char"/>
    <w:link w:val="Title"/>
    <w:rsid w:val="00960976"/>
    <w:rPr>
      <w:rFonts w:ascii="Times New Roman" w:eastAsiaTheme="majorEastAsia" w:hAnsi="Times New Roman" w:cstheme="majorBidi"/>
      <w:b/>
      <w:sz w:val="24"/>
    </w:rPr>
  </w:style>
  <w:style w:type="paragraph" w:styleId="Subtitle">
    <w:name w:val="Subtitle"/>
    <w:basedOn w:val="Normal"/>
    <w:next w:val="Normal"/>
    <w:link w:val="SubtitleChar"/>
    <w:qFormat/>
    <w:rsid w:val="00960976"/>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link w:val="Subtitle"/>
    <w:rsid w:val="00960976"/>
    <w:rPr>
      <w:rFonts w:asciiTheme="majorHAnsi" w:eastAsiaTheme="majorEastAsia" w:hAnsiTheme="majorHAnsi" w:cstheme="majorBidi"/>
      <w:shadow/>
      <w:sz w:val="24"/>
      <w:szCs w:val="24"/>
    </w:rPr>
  </w:style>
  <w:style w:type="character" w:styleId="Strong">
    <w:name w:val="Strong"/>
    <w:qFormat/>
    <w:rsid w:val="00960976"/>
    <w:rPr>
      <w:b/>
      <w:bCs/>
    </w:rPr>
  </w:style>
  <w:style w:type="character" w:styleId="Emphasis">
    <w:name w:val="Emphasis"/>
    <w:qFormat/>
    <w:rsid w:val="00960976"/>
    <w:rPr>
      <w:i/>
      <w:iCs/>
    </w:rPr>
  </w:style>
  <w:style w:type="paragraph" w:styleId="NoSpacing">
    <w:name w:val="No Spacing"/>
    <w:basedOn w:val="Normal"/>
    <w:link w:val="NoSpacingChar"/>
    <w:uiPriority w:val="1"/>
    <w:qFormat/>
    <w:rsid w:val="00960976"/>
  </w:style>
  <w:style w:type="character" w:customStyle="1" w:styleId="NoSpacingChar">
    <w:name w:val="No Spacing Char"/>
    <w:link w:val="NoSpacing"/>
    <w:uiPriority w:val="1"/>
    <w:rsid w:val="00960976"/>
    <w:rPr>
      <w:shadow/>
    </w:rPr>
  </w:style>
  <w:style w:type="paragraph" w:styleId="ListParagraph">
    <w:name w:val="List Paragraph"/>
    <w:basedOn w:val="Normal"/>
    <w:uiPriority w:val="34"/>
    <w:qFormat/>
    <w:rsid w:val="00960976"/>
    <w:pPr>
      <w:ind w:left="720"/>
    </w:pPr>
  </w:style>
  <w:style w:type="paragraph" w:styleId="Quote">
    <w:name w:val="Quote"/>
    <w:basedOn w:val="Normal"/>
    <w:next w:val="Normal"/>
    <w:link w:val="QuoteChar"/>
    <w:uiPriority w:val="29"/>
    <w:qFormat/>
    <w:rsid w:val="00960976"/>
    <w:rPr>
      <w:i/>
      <w:iCs/>
      <w:color w:val="000000" w:themeColor="text1"/>
    </w:rPr>
  </w:style>
  <w:style w:type="character" w:customStyle="1" w:styleId="QuoteChar">
    <w:name w:val="Quote Char"/>
    <w:link w:val="Quote"/>
    <w:uiPriority w:val="29"/>
    <w:rsid w:val="00960976"/>
    <w:rPr>
      <w:i/>
      <w:iCs/>
      <w:shadow/>
      <w:color w:val="000000" w:themeColor="text1"/>
    </w:rPr>
  </w:style>
  <w:style w:type="paragraph" w:styleId="IntenseQuote">
    <w:name w:val="Intense Quote"/>
    <w:basedOn w:val="Normal"/>
    <w:next w:val="Normal"/>
    <w:link w:val="IntenseQuoteChar"/>
    <w:uiPriority w:val="30"/>
    <w:qFormat/>
    <w:rsid w:val="0096097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link w:val="IntenseQuote"/>
    <w:uiPriority w:val="30"/>
    <w:rsid w:val="00960976"/>
    <w:rPr>
      <w:b/>
      <w:bCs/>
      <w:i/>
      <w:iCs/>
      <w:shadow/>
      <w:color w:val="4F81BD" w:themeColor="accent1"/>
    </w:rPr>
  </w:style>
  <w:style w:type="character" w:styleId="SubtleEmphasis">
    <w:name w:val="Subtle Emphasis"/>
    <w:uiPriority w:val="19"/>
    <w:qFormat/>
    <w:rsid w:val="00960976"/>
    <w:rPr>
      <w:i/>
      <w:iCs/>
      <w:color w:val="808080" w:themeColor="text1" w:themeTint="7F"/>
    </w:rPr>
  </w:style>
  <w:style w:type="character" w:styleId="IntenseEmphasis">
    <w:name w:val="Intense Emphasis"/>
    <w:uiPriority w:val="21"/>
    <w:qFormat/>
    <w:rsid w:val="00960976"/>
    <w:rPr>
      <w:b/>
      <w:bCs/>
      <w:i/>
      <w:iCs/>
      <w:color w:val="4F81BD" w:themeColor="accent1"/>
    </w:rPr>
  </w:style>
  <w:style w:type="character" w:styleId="SubtleReference">
    <w:name w:val="Subtle Reference"/>
    <w:uiPriority w:val="31"/>
    <w:qFormat/>
    <w:rsid w:val="00960976"/>
    <w:rPr>
      <w:smallCaps/>
      <w:color w:val="C0504D" w:themeColor="accent2"/>
      <w:u w:val="single"/>
    </w:rPr>
  </w:style>
  <w:style w:type="character" w:styleId="IntenseReference">
    <w:name w:val="Intense Reference"/>
    <w:uiPriority w:val="32"/>
    <w:qFormat/>
    <w:rsid w:val="00960976"/>
    <w:rPr>
      <w:b/>
      <w:bCs/>
      <w:smallCaps/>
      <w:color w:val="C0504D" w:themeColor="accent2"/>
      <w:spacing w:val="5"/>
      <w:u w:val="single"/>
    </w:rPr>
  </w:style>
  <w:style w:type="character" w:styleId="BookTitle">
    <w:name w:val="Book Title"/>
    <w:uiPriority w:val="33"/>
    <w:qFormat/>
    <w:rsid w:val="00960976"/>
    <w:rPr>
      <w:b/>
      <w:bCs/>
      <w:smallCaps/>
      <w:spacing w:val="5"/>
    </w:rPr>
  </w:style>
  <w:style w:type="paragraph" w:styleId="TOCHeading">
    <w:name w:val="TOC Heading"/>
    <w:basedOn w:val="Heading1"/>
    <w:next w:val="Normal"/>
    <w:uiPriority w:val="39"/>
    <w:semiHidden/>
    <w:unhideWhenUsed/>
    <w:qFormat/>
    <w:rsid w:val="00960976"/>
    <w:pPr>
      <w:spacing w:before="240" w:after="60"/>
      <w:outlineLvl w:val="9"/>
    </w:pPr>
    <w:rPr>
      <w:rFonts w:asciiTheme="majorHAnsi" w:hAnsiTheme="majorHAnsi"/>
      <w:b/>
      <w:bCs/>
      <w:shadow/>
      <w:kern w:val="32"/>
      <w:sz w:val="32"/>
      <w:szCs w:val="32"/>
    </w:rPr>
  </w:style>
  <w:style w:type="table" w:styleId="TableGrid">
    <w:name w:val="Table Grid"/>
    <w:basedOn w:val="TableNormal"/>
    <w:uiPriority w:val="59"/>
    <w:rsid w:val="00C322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6DE1"/>
    <w:rPr>
      <w:rFonts w:ascii="Tahoma" w:hAnsi="Tahoma" w:cs="Tahoma"/>
      <w:sz w:val="16"/>
      <w:szCs w:val="16"/>
    </w:rPr>
  </w:style>
  <w:style w:type="character" w:customStyle="1" w:styleId="BalloonTextChar">
    <w:name w:val="Balloon Text Char"/>
    <w:basedOn w:val="DefaultParagraphFont"/>
    <w:link w:val="BalloonText"/>
    <w:uiPriority w:val="99"/>
    <w:semiHidden/>
    <w:rsid w:val="00836DE1"/>
    <w:rPr>
      <w:rFonts w:ascii="Tahoma" w:hAnsi="Tahoma" w:cs="Tahoma"/>
      <w:shadow/>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PS" w:eastAsia="Times New Roman" w:hAnsi="Courier PS"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0976"/>
    <w:rPr>
      <w:shadow/>
    </w:rPr>
  </w:style>
  <w:style w:type="paragraph" w:styleId="Heading1">
    <w:name w:val="heading 1"/>
    <w:basedOn w:val="Normal"/>
    <w:next w:val="Normal"/>
    <w:link w:val="Heading1Char"/>
    <w:qFormat/>
    <w:rsid w:val="00960976"/>
    <w:pPr>
      <w:keepNext/>
      <w:outlineLvl w:val="0"/>
    </w:pPr>
    <w:rPr>
      <w:rFonts w:ascii="Times New Roman" w:eastAsiaTheme="majorEastAsia" w:hAnsi="Times New Roman" w:cstheme="majorBidi"/>
      <w:shadow w:val="0"/>
      <w:sz w:val="24"/>
    </w:rPr>
  </w:style>
  <w:style w:type="paragraph" w:styleId="Heading2">
    <w:name w:val="heading 2"/>
    <w:basedOn w:val="Normal"/>
    <w:next w:val="Normal"/>
    <w:link w:val="Heading2Char"/>
    <w:qFormat/>
    <w:rsid w:val="00960976"/>
    <w:pPr>
      <w:keepNext/>
      <w:outlineLvl w:val="1"/>
    </w:pPr>
    <w:rPr>
      <w:rFonts w:ascii="Times New Roman" w:eastAsiaTheme="majorEastAsia" w:hAnsi="Times New Roman" w:cstheme="majorBidi"/>
      <w:b/>
      <w:shadow w:val="0"/>
      <w:sz w:val="24"/>
    </w:rPr>
  </w:style>
  <w:style w:type="paragraph" w:styleId="Heading3">
    <w:name w:val="heading 3"/>
    <w:basedOn w:val="Normal"/>
    <w:next w:val="Normal"/>
    <w:link w:val="Heading3Char"/>
    <w:qFormat/>
    <w:rsid w:val="00960976"/>
    <w:pPr>
      <w:keepNext/>
      <w:jc w:val="both"/>
      <w:outlineLvl w:val="2"/>
    </w:pPr>
    <w:rPr>
      <w:rFonts w:ascii="Times New Roman" w:eastAsiaTheme="majorEastAsia" w:hAnsi="Times New Roman" w:cstheme="majorBidi"/>
      <w:b/>
      <w:shadow w:val="0"/>
      <w:sz w:val="24"/>
      <w:u w:val="single"/>
    </w:rPr>
  </w:style>
  <w:style w:type="paragraph" w:styleId="Heading4">
    <w:name w:val="heading 4"/>
    <w:basedOn w:val="Normal"/>
    <w:link w:val="Heading4Char"/>
    <w:qFormat/>
    <w:rsid w:val="00960976"/>
    <w:pPr>
      <w:ind w:left="360"/>
      <w:outlineLvl w:val="3"/>
    </w:pPr>
    <w:rPr>
      <w:rFonts w:eastAsiaTheme="majorEastAsia" w:cstheme="majorBidi"/>
      <w:sz w:val="24"/>
      <w:u w:val="single"/>
    </w:rPr>
  </w:style>
  <w:style w:type="paragraph" w:styleId="Heading5">
    <w:name w:val="heading 5"/>
    <w:basedOn w:val="Normal"/>
    <w:link w:val="Heading5Char"/>
    <w:qFormat/>
    <w:rsid w:val="00960976"/>
    <w:pPr>
      <w:ind w:left="720"/>
      <w:outlineLvl w:val="4"/>
    </w:pPr>
    <w:rPr>
      <w:rFonts w:eastAsiaTheme="majorEastAsia" w:cstheme="majorBidi"/>
      <w:b/>
    </w:rPr>
  </w:style>
  <w:style w:type="paragraph" w:styleId="Heading6">
    <w:name w:val="heading 6"/>
    <w:basedOn w:val="Normal"/>
    <w:link w:val="Heading6Char"/>
    <w:qFormat/>
    <w:rsid w:val="00960976"/>
    <w:pPr>
      <w:ind w:left="720"/>
      <w:outlineLvl w:val="5"/>
    </w:pPr>
    <w:rPr>
      <w:rFonts w:eastAsiaTheme="majorEastAsia" w:cstheme="majorBidi"/>
      <w:u w:val="single"/>
    </w:rPr>
  </w:style>
  <w:style w:type="paragraph" w:styleId="Heading7">
    <w:name w:val="heading 7"/>
    <w:basedOn w:val="Normal"/>
    <w:link w:val="Heading7Char"/>
    <w:qFormat/>
    <w:rsid w:val="00960976"/>
    <w:pPr>
      <w:ind w:left="720"/>
      <w:outlineLvl w:val="6"/>
    </w:pPr>
    <w:rPr>
      <w:rFonts w:eastAsiaTheme="majorEastAsia" w:cstheme="majorBidi"/>
      <w:i/>
    </w:rPr>
  </w:style>
  <w:style w:type="paragraph" w:styleId="Heading8">
    <w:name w:val="heading 8"/>
    <w:basedOn w:val="Normal"/>
    <w:link w:val="Heading8Char"/>
    <w:qFormat/>
    <w:rsid w:val="00960976"/>
    <w:pPr>
      <w:ind w:left="720"/>
      <w:outlineLvl w:val="7"/>
    </w:pPr>
    <w:rPr>
      <w:rFonts w:eastAsiaTheme="majorEastAsia" w:cstheme="majorBidi"/>
      <w:i/>
    </w:rPr>
  </w:style>
  <w:style w:type="paragraph" w:styleId="Heading9">
    <w:name w:val="heading 9"/>
    <w:basedOn w:val="Normal"/>
    <w:link w:val="Heading9Char"/>
    <w:qFormat/>
    <w:rsid w:val="00960976"/>
    <w:pPr>
      <w:ind w:left="720"/>
      <w:outlineLvl w:val="8"/>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960976"/>
    <w:rPr>
      <w:rFonts w:ascii="Times New Roman" w:eastAsiaTheme="majorEastAsia" w:hAnsi="Times New Roman" w:cstheme="majorBidi"/>
      <w:sz w:val="24"/>
    </w:rPr>
  </w:style>
  <w:style w:type="character" w:customStyle="1" w:styleId="Heading2Char">
    <w:name w:val="Heading 2 Char"/>
    <w:link w:val="Heading2"/>
    <w:rsid w:val="00960976"/>
    <w:rPr>
      <w:rFonts w:ascii="Times New Roman" w:eastAsiaTheme="majorEastAsia" w:hAnsi="Times New Roman" w:cstheme="majorBidi"/>
      <w:b/>
      <w:sz w:val="24"/>
    </w:rPr>
  </w:style>
  <w:style w:type="character" w:customStyle="1" w:styleId="Heading3Char">
    <w:name w:val="Heading 3 Char"/>
    <w:link w:val="Heading3"/>
    <w:rsid w:val="00960976"/>
    <w:rPr>
      <w:rFonts w:ascii="Times New Roman" w:eastAsiaTheme="majorEastAsia" w:hAnsi="Times New Roman" w:cstheme="majorBidi"/>
      <w:b/>
      <w:sz w:val="24"/>
      <w:u w:val="single"/>
    </w:rPr>
  </w:style>
  <w:style w:type="character" w:customStyle="1" w:styleId="Heading4Char">
    <w:name w:val="Heading 4 Char"/>
    <w:link w:val="Heading4"/>
    <w:rsid w:val="00960976"/>
    <w:rPr>
      <w:rFonts w:eastAsiaTheme="majorEastAsia" w:cstheme="majorBidi"/>
      <w:shadow/>
      <w:sz w:val="24"/>
      <w:u w:val="single"/>
    </w:rPr>
  </w:style>
  <w:style w:type="character" w:customStyle="1" w:styleId="Heading5Char">
    <w:name w:val="Heading 5 Char"/>
    <w:link w:val="Heading5"/>
    <w:rsid w:val="00960976"/>
    <w:rPr>
      <w:rFonts w:eastAsiaTheme="majorEastAsia" w:cstheme="majorBidi"/>
      <w:b/>
      <w:shadow/>
    </w:rPr>
  </w:style>
  <w:style w:type="character" w:customStyle="1" w:styleId="Heading6Char">
    <w:name w:val="Heading 6 Char"/>
    <w:link w:val="Heading6"/>
    <w:rsid w:val="00960976"/>
    <w:rPr>
      <w:rFonts w:eastAsiaTheme="majorEastAsia" w:cstheme="majorBidi"/>
      <w:shadow/>
      <w:u w:val="single"/>
    </w:rPr>
  </w:style>
  <w:style w:type="character" w:customStyle="1" w:styleId="Heading7Char">
    <w:name w:val="Heading 7 Char"/>
    <w:link w:val="Heading7"/>
    <w:rsid w:val="00960976"/>
    <w:rPr>
      <w:rFonts w:eastAsiaTheme="majorEastAsia" w:cstheme="majorBidi"/>
      <w:i/>
      <w:shadow/>
    </w:rPr>
  </w:style>
  <w:style w:type="character" w:customStyle="1" w:styleId="Heading8Char">
    <w:name w:val="Heading 8 Char"/>
    <w:link w:val="Heading8"/>
    <w:rsid w:val="00960976"/>
    <w:rPr>
      <w:rFonts w:eastAsiaTheme="majorEastAsia" w:cstheme="majorBidi"/>
      <w:i/>
      <w:shadow/>
    </w:rPr>
  </w:style>
  <w:style w:type="character" w:customStyle="1" w:styleId="Heading9Char">
    <w:name w:val="Heading 9 Char"/>
    <w:link w:val="Heading9"/>
    <w:rsid w:val="00960976"/>
    <w:rPr>
      <w:rFonts w:eastAsiaTheme="majorEastAsia" w:cstheme="majorBidi"/>
      <w:i/>
      <w:shadow/>
    </w:rPr>
  </w:style>
  <w:style w:type="paragraph" w:styleId="Caption">
    <w:name w:val="caption"/>
    <w:basedOn w:val="Normal"/>
    <w:next w:val="Normal"/>
    <w:semiHidden/>
    <w:unhideWhenUsed/>
    <w:qFormat/>
    <w:rsid w:val="00960976"/>
    <w:rPr>
      <w:b/>
      <w:bCs/>
    </w:rPr>
  </w:style>
  <w:style w:type="paragraph" w:styleId="Title">
    <w:name w:val="Title"/>
    <w:basedOn w:val="Normal"/>
    <w:link w:val="TitleChar"/>
    <w:qFormat/>
    <w:rsid w:val="00960976"/>
    <w:pPr>
      <w:jc w:val="center"/>
    </w:pPr>
    <w:rPr>
      <w:rFonts w:ascii="Times New Roman" w:eastAsiaTheme="majorEastAsia" w:hAnsi="Times New Roman" w:cstheme="majorBidi"/>
      <w:b/>
      <w:shadow w:val="0"/>
      <w:sz w:val="24"/>
    </w:rPr>
  </w:style>
  <w:style w:type="character" w:customStyle="1" w:styleId="TitleChar">
    <w:name w:val="Title Char"/>
    <w:link w:val="Title"/>
    <w:rsid w:val="00960976"/>
    <w:rPr>
      <w:rFonts w:ascii="Times New Roman" w:eastAsiaTheme="majorEastAsia" w:hAnsi="Times New Roman" w:cstheme="majorBidi"/>
      <w:b/>
      <w:sz w:val="24"/>
    </w:rPr>
  </w:style>
  <w:style w:type="paragraph" w:styleId="Subtitle">
    <w:name w:val="Subtitle"/>
    <w:basedOn w:val="Normal"/>
    <w:next w:val="Normal"/>
    <w:link w:val="SubtitleChar"/>
    <w:qFormat/>
    <w:rsid w:val="00960976"/>
    <w:pPr>
      <w:spacing w:after="60"/>
      <w:jc w:val="center"/>
      <w:outlineLvl w:val="1"/>
    </w:pPr>
    <w:rPr>
      <w:rFonts w:asciiTheme="majorHAnsi" w:eastAsiaTheme="majorEastAsia" w:hAnsiTheme="majorHAnsi" w:cstheme="majorBidi"/>
      <w:sz w:val="24"/>
      <w:szCs w:val="24"/>
    </w:rPr>
  </w:style>
  <w:style w:type="character" w:customStyle="1" w:styleId="SubtitleChar">
    <w:name w:val="Subtitle Char"/>
    <w:link w:val="Subtitle"/>
    <w:rsid w:val="00960976"/>
    <w:rPr>
      <w:rFonts w:asciiTheme="majorHAnsi" w:eastAsiaTheme="majorEastAsia" w:hAnsiTheme="majorHAnsi" w:cstheme="majorBidi"/>
      <w:shadow/>
      <w:sz w:val="24"/>
      <w:szCs w:val="24"/>
    </w:rPr>
  </w:style>
  <w:style w:type="character" w:styleId="Strong">
    <w:name w:val="Strong"/>
    <w:qFormat/>
    <w:rsid w:val="00960976"/>
    <w:rPr>
      <w:b/>
      <w:bCs/>
    </w:rPr>
  </w:style>
  <w:style w:type="character" w:styleId="Emphasis">
    <w:name w:val="Emphasis"/>
    <w:qFormat/>
    <w:rsid w:val="00960976"/>
    <w:rPr>
      <w:i/>
      <w:iCs/>
    </w:rPr>
  </w:style>
  <w:style w:type="paragraph" w:styleId="NoSpacing">
    <w:name w:val="No Spacing"/>
    <w:basedOn w:val="Normal"/>
    <w:link w:val="NoSpacingChar"/>
    <w:uiPriority w:val="1"/>
    <w:qFormat/>
    <w:rsid w:val="00960976"/>
  </w:style>
  <w:style w:type="character" w:customStyle="1" w:styleId="NoSpacingChar">
    <w:name w:val="No Spacing Char"/>
    <w:link w:val="NoSpacing"/>
    <w:uiPriority w:val="1"/>
    <w:rsid w:val="00960976"/>
    <w:rPr>
      <w:shadow/>
    </w:rPr>
  </w:style>
  <w:style w:type="paragraph" w:styleId="ListParagraph">
    <w:name w:val="List Paragraph"/>
    <w:basedOn w:val="Normal"/>
    <w:uiPriority w:val="34"/>
    <w:qFormat/>
    <w:rsid w:val="00960976"/>
    <w:pPr>
      <w:ind w:left="720"/>
    </w:pPr>
  </w:style>
  <w:style w:type="paragraph" w:styleId="Quote">
    <w:name w:val="Quote"/>
    <w:basedOn w:val="Normal"/>
    <w:next w:val="Normal"/>
    <w:link w:val="QuoteChar"/>
    <w:uiPriority w:val="29"/>
    <w:qFormat/>
    <w:rsid w:val="00960976"/>
    <w:rPr>
      <w:i/>
      <w:iCs/>
      <w:color w:val="000000" w:themeColor="text1"/>
    </w:rPr>
  </w:style>
  <w:style w:type="character" w:customStyle="1" w:styleId="QuoteChar">
    <w:name w:val="Quote Char"/>
    <w:link w:val="Quote"/>
    <w:uiPriority w:val="29"/>
    <w:rsid w:val="00960976"/>
    <w:rPr>
      <w:i/>
      <w:iCs/>
      <w:shadow/>
      <w:color w:val="000000" w:themeColor="text1"/>
    </w:rPr>
  </w:style>
  <w:style w:type="paragraph" w:styleId="IntenseQuote">
    <w:name w:val="Intense Quote"/>
    <w:basedOn w:val="Normal"/>
    <w:next w:val="Normal"/>
    <w:link w:val="IntenseQuoteChar"/>
    <w:uiPriority w:val="30"/>
    <w:qFormat/>
    <w:rsid w:val="00960976"/>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link w:val="IntenseQuote"/>
    <w:uiPriority w:val="30"/>
    <w:rsid w:val="00960976"/>
    <w:rPr>
      <w:b/>
      <w:bCs/>
      <w:i/>
      <w:iCs/>
      <w:shadow/>
      <w:color w:val="4F81BD" w:themeColor="accent1"/>
    </w:rPr>
  </w:style>
  <w:style w:type="character" w:styleId="SubtleEmphasis">
    <w:name w:val="Subtle Emphasis"/>
    <w:uiPriority w:val="19"/>
    <w:qFormat/>
    <w:rsid w:val="00960976"/>
    <w:rPr>
      <w:i/>
      <w:iCs/>
      <w:color w:val="808080" w:themeColor="text1" w:themeTint="7F"/>
    </w:rPr>
  </w:style>
  <w:style w:type="character" w:styleId="IntenseEmphasis">
    <w:name w:val="Intense Emphasis"/>
    <w:uiPriority w:val="21"/>
    <w:qFormat/>
    <w:rsid w:val="00960976"/>
    <w:rPr>
      <w:b/>
      <w:bCs/>
      <w:i/>
      <w:iCs/>
      <w:color w:val="4F81BD" w:themeColor="accent1"/>
    </w:rPr>
  </w:style>
  <w:style w:type="character" w:styleId="SubtleReference">
    <w:name w:val="Subtle Reference"/>
    <w:uiPriority w:val="31"/>
    <w:qFormat/>
    <w:rsid w:val="00960976"/>
    <w:rPr>
      <w:smallCaps/>
      <w:color w:val="C0504D" w:themeColor="accent2"/>
      <w:u w:val="single"/>
    </w:rPr>
  </w:style>
  <w:style w:type="character" w:styleId="IntenseReference">
    <w:name w:val="Intense Reference"/>
    <w:uiPriority w:val="32"/>
    <w:qFormat/>
    <w:rsid w:val="00960976"/>
    <w:rPr>
      <w:b/>
      <w:bCs/>
      <w:smallCaps/>
      <w:color w:val="C0504D" w:themeColor="accent2"/>
      <w:spacing w:val="5"/>
      <w:u w:val="single"/>
    </w:rPr>
  </w:style>
  <w:style w:type="character" w:styleId="BookTitle">
    <w:name w:val="Book Title"/>
    <w:uiPriority w:val="33"/>
    <w:qFormat/>
    <w:rsid w:val="00960976"/>
    <w:rPr>
      <w:b/>
      <w:bCs/>
      <w:smallCaps/>
      <w:spacing w:val="5"/>
    </w:rPr>
  </w:style>
  <w:style w:type="paragraph" w:styleId="TOCHeading">
    <w:name w:val="TOC Heading"/>
    <w:basedOn w:val="Heading1"/>
    <w:next w:val="Normal"/>
    <w:uiPriority w:val="39"/>
    <w:semiHidden/>
    <w:unhideWhenUsed/>
    <w:qFormat/>
    <w:rsid w:val="00960976"/>
    <w:pPr>
      <w:spacing w:before="240" w:after="60"/>
      <w:outlineLvl w:val="9"/>
    </w:pPr>
    <w:rPr>
      <w:rFonts w:asciiTheme="majorHAnsi" w:hAnsiTheme="majorHAnsi"/>
      <w:b/>
      <w:bCs/>
      <w:shadow/>
      <w:kern w:val="32"/>
      <w:sz w:val="32"/>
      <w:szCs w:val="32"/>
    </w:rPr>
  </w:style>
  <w:style w:type="table" w:styleId="TableGrid">
    <w:name w:val="Table Grid"/>
    <w:basedOn w:val="TableNormal"/>
    <w:uiPriority w:val="59"/>
    <w:rsid w:val="00C322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6DE1"/>
    <w:rPr>
      <w:rFonts w:ascii="Tahoma" w:hAnsi="Tahoma" w:cs="Tahoma"/>
      <w:sz w:val="16"/>
      <w:szCs w:val="16"/>
    </w:rPr>
  </w:style>
  <w:style w:type="character" w:customStyle="1" w:styleId="BalloonTextChar">
    <w:name w:val="Balloon Text Char"/>
    <w:basedOn w:val="DefaultParagraphFont"/>
    <w:link w:val="BalloonText"/>
    <w:uiPriority w:val="99"/>
    <w:semiHidden/>
    <w:rsid w:val="00836DE1"/>
    <w:rPr>
      <w:rFonts w:ascii="Tahoma" w:hAnsi="Tahoma" w:cs="Tahoma"/>
      <w:shadow/>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1322</Words>
  <Characters>7541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Radu, Mihaela E</dc:creator>
  <cp:lastModifiedBy>Radu, Mihaela E</cp:lastModifiedBy>
  <cp:revision>2</cp:revision>
  <cp:lastPrinted>2011-10-18T17:52:00Z</cp:lastPrinted>
  <dcterms:created xsi:type="dcterms:W3CDTF">2011-10-24T18:33:00Z</dcterms:created>
  <dcterms:modified xsi:type="dcterms:W3CDTF">2011-10-24T18:33:00Z</dcterms:modified>
</cp:coreProperties>
</file>