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EE7C6" w14:textId="3E18354B" w:rsidR="007D560D" w:rsidRPr="008B41BD" w:rsidRDefault="007D560D" w:rsidP="000F4507">
      <w:pPr>
        <w:spacing w:before="100" w:beforeAutospacing="1" w:after="100" w:afterAutospacing="1" w:line="240" w:lineRule="auto"/>
        <w:rPr>
          <w:rFonts w:ascii="Times New Roman" w:eastAsia="Times New Roman" w:hAnsi="Times New Roman" w:cs="Times New Roman"/>
          <w:sz w:val="24"/>
          <w:szCs w:val="24"/>
        </w:rPr>
      </w:pPr>
      <w:r w:rsidRPr="008B41BD">
        <w:rPr>
          <w:rFonts w:ascii="Times New Roman" w:eastAsia="Times New Roman" w:hAnsi="Times New Roman" w:cs="Times New Roman"/>
          <w:sz w:val="24"/>
          <w:szCs w:val="24"/>
        </w:rPr>
        <w:t xml:space="preserve">Name: </w:t>
      </w:r>
      <w:r>
        <w:rPr>
          <w:rFonts w:ascii="Times New Roman" w:eastAsia="Times New Roman" w:hAnsi="Times New Roman" w:cs="Times New Roman"/>
          <w:sz w:val="24"/>
          <w:szCs w:val="24"/>
        </w:rPr>
        <w:t>___________________</w:t>
      </w:r>
      <w:r w:rsidR="000F4507">
        <w:rPr>
          <w:rFonts w:ascii="Times New Roman" w:eastAsia="Times New Roman" w:hAnsi="Times New Roman" w:cs="Times New Roman"/>
          <w:sz w:val="24"/>
          <w:szCs w:val="24"/>
        </w:rPr>
        <w:tab/>
      </w:r>
      <w:r w:rsidR="000F4507" w:rsidRPr="008B41BD">
        <w:rPr>
          <w:rFonts w:ascii="Times New Roman" w:eastAsia="Times New Roman" w:hAnsi="Times New Roman" w:cs="Times New Roman"/>
          <w:sz w:val="24"/>
          <w:szCs w:val="24"/>
        </w:rPr>
        <w:t>Nam</w:t>
      </w:r>
      <w:r w:rsidR="00AA460D">
        <w:rPr>
          <w:rFonts w:ascii="Times New Roman" w:eastAsia="Times New Roman" w:hAnsi="Times New Roman" w:cs="Times New Roman"/>
          <w:sz w:val="24"/>
          <w:szCs w:val="24"/>
        </w:rPr>
        <w:t>e</w:t>
      </w:r>
      <w:r w:rsidR="000F4507" w:rsidRPr="008B41BD">
        <w:rPr>
          <w:rFonts w:ascii="Times New Roman" w:eastAsia="Times New Roman" w:hAnsi="Times New Roman" w:cs="Times New Roman"/>
          <w:sz w:val="24"/>
          <w:szCs w:val="24"/>
        </w:rPr>
        <w:t xml:space="preserve">: </w:t>
      </w:r>
      <w:r w:rsidR="00AA460D">
        <w:rPr>
          <w:rFonts w:ascii="Times New Roman" w:eastAsia="Times New Roman" w:hAnsi="Times New Roman" w:cs="Times New Roman"/>
          <w:sz w:val="24"/>
          <w:szCs w:val="24"/>
        </w:rPr>
        <w:t>___________________</w:t>
      </w:r>
      <w:r w:rsidR="000F4507">
        <w:rPr>
          <w:rFonts w:ascii="Times New Roman" w:eastAsia="Times New Roman" w:hAnsi="Times New Roman" w:cs="Times New Roman"/>
          <w:sz w:val="24"/>
          <w:szCs w:val="24"/>
        </w:rPr>
        <w:tab/>
      </w:r>
      <w:r w:rsidR="00AA460D">
        <w:rPr>
          <w:rFonts w:ascii="Times New Roman" w:eastAsia="Times New Roman" w:hAnsi="Times New Roman" w:cs="Times New Roman"/>
          <w:sz w:val="24"/>
          <w:szCs w:val="24"/>
        </w:rPr>
        <w:tab/>
      </w:r>
      <w:r w:rsidR="000F4507" w:rsidRPr="008B41BD">
        <w:rPr>
          <w:rFonts w:ascii="Times New Roman" w:eastAsia="Times New Roman" w:hAnsi="Times New Roman" w:cs="Times New Roman"/>
          <w:sz w:val="24"/>
          <w:szCs w:val="24"/>
        </w:rPr>
        <w:t xml:space="preserve">Section: </w:t>
      </w:r>
      <w:r w:rsidR="000F4507">
        <w:rPr>
          <w:rFonts w:ascii="Times New Roman" w:eastAsia="Times New Roman" w:hAnsi="Times New Roman" w:cs="Times New Roman"/>
          <w:sz w:val="24"/>
          <w:szCs w:val="24"/>
        </w:rPr>
        <w:t>____</w:t>
      </w:r>
      <w:r w:rsidRPr="008B41BD">
        <w:rPr>
          <w:rFonts w:ascii="Times New Roman" w:eastAsia="Times New Roman" w:hAnsi="Times New Roman" w:cs="Times New Roman"/>
          <w:sz w:val="24"/>
          <w:szCs w:val="24"/>
        </w:rPr>
        <w:br/>
      </w:r>
    </w:p>
    <w:p w14:paraId="086F425A" w14:textId="6C9EC196" w:rsidR="008C0F9C" w:rsidRPr="008C0F9C" w:rsidRDefault="00D923BF" w:rsidP="008C0F9C">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Practical 01</w:t>
      </w:r>
    </w:p>
    <w:p w14:paraId="089BC5E4" w14:textId="6939F396" w:rsidR="002B59F3" w:rsidRPr="000F4507" w:rsidRDefault="002B59F3" w:rsidP="002B59F3">
      <w:pPr>
        <w:spacing w:before="100" w:beforeAutospacing="1" w:after="100" w:afterAutospacing="1" w:line="240" w:lineRule="auto"/>
        <w:rPr>
          <w:rFonts w:ascii="Times New Roman" w:eastAsia="Times New Roman" w:hAnsi="Times New Roman" w:cs="Times New Roman"/>
          <w:sz w:val="24"/>
          <w:szCs w:val="24"/>
          <w:u w:val="single"/>
        </w:rPr>
      </w:pPr>
      <w:r w:rsidRPr="001A4003">
        <w:rPr>
          <w:rFonts w:ascii="Times New Roman" w:eastAsia="Times New Roman" w:hAnsi="Times New Roman" w:cs="Times New Roman"/>
          <w:b/>
          <w:bCs/>
          <w:sz w:val="24"/>
          <w:szCs w:val="24"/>
        </w:rPr>
        <w:t>Read and perform the practical guide</w:t>
      </w:r>
      <w:r w:rsidRPr="001A4003">
        <w:rPr>
          <w:rFonts w:ascii="Times New Roman" w:eastAsia="Times New Roman" w:hAnsi="Times New Roman" w:cs="Times New Roman"/>
          <w:sz w:val="24"/>
          <w:szCs w:val="24"/>
        </w:rPr>
        <w:t xml:space="preserve">. Answer the questions after you have completed the practical. </w:t>
      </w:r>
      <w:r w:rsidR="000F4507" w:rsidRPr="000F4507">
        <w:rPr>
          <w:rFonts w:ascii="Times New Roman" w:eastAsia="Times New Roman" w:hAnsi="Times New Roman" w:cs="Times New Roman"/>
          <w:b/>
          <w:bCs/>
          <w:sz w:val="24"/>
          <w:szCs w:val="24"/>
          <w:u w:val="single"/>
        </w:rPr>
        <w:t xml:space="preserve">Fit </w:t>
      </w:r>
      <w:r w:rsidR="000F4507">
        <w:rPr>
          <w:rFonts w:ascii="Times New Roman" w:eastAsia="Times New Roman" w:hAnsi="Times New Roman" w:cs="Times New Roman"/>
          <w:b/>
          <w:bCs/>
          <w:sz w:val="24"/>
          <w:szCs w:val="24"/>
          <w:u w:val="single"/>
        </w:rPr>
        <w:t>each</w:t>
      </w:r>
      <w:r w:rsidR="000F4507" w:rsidRPr="000F4507">
        <w:rPr>
          <w:rFonts w:ascii="Times New Roman" w:eastAsia="Times New Roman" w:hAnsi="Times New Roman" w:cs="Times New Roman"/>
          <w:b/>
          <w:bCs/>
          <w:sz w:val="24"/>
          <w:szCs w:val="24"/>
          <w:u w:val="single"/>
        </w:rPr>
        <w:t xml:space="preserve"> answer within the </w:t>
      </w:r>
      <w:r w:rsidR="000F4507">
        <w:rPr>
          <w:rFonts w:ascii="Times New Roman" w:eastAsia="Times New Roman" w:hAnsi="Times New Roman" w:cs="Times New Roman"/>
          <w:b/>
          <w:bCs/>
          <w:sz w:val="24"/>
          <w:szCs w:val="24"/>
          <w:u w:val="single"/>
        </w:rPr>
        <w:t xml:space="preserve">templated </w:t>
      </w:r>
      <w:r w:rsidR="000F4507" w:rsidRPr="000F4507">
        <w:rPr>
          <w:rFonts w:ascii="Times New Roman" w:eastAsia="Times New Roman" w:hAnsi="Times New Roman" w:cs="Times New Roman"/>
          <w:b/>
          <w:bCs/>
          <w:sz w:val="24"/>
          <w:szCs w:val="24"/>
          <w:u w:val="single"/>
        </w:rPr>
        <w:t>text box area</w:t>
      </w:r>
      <w:r w:rsidR="000F4507">
        <w:rPr>
          <w:rFonts w:ascii="Times New Roman" w:eastAsia="Times New Roman" w:hAnsi="Times New Roman" w:cs="Times New Roman"/>
          <w:b/>
          <w:bCs/>
          <w:sz w:val="24"/>
          <w:szCs w:val="24"/>
          <w:u w:val="single"/>
        </w:rPr>
        <w:t>.</w:t>
      </w:r>
    </w:p>
    <w:p w14:paraId="07CF4972" w14:textId="1494BB2D" w:rsidR="00D923BF" w:rsidRPr="001A4003" w:rsidRDefault="00EF4016" w:rsidP="00D923BF">
      <w:pPr>
        <w:rPr>
          <w:b/>
          <w:bCs/>
          <w:sz w:val="24"/>
          <w:szCs w:val="24"/>
        </w:rPr>
      </w:pPr>
      <w:r w:rsidRPr="00EF4016">
        <w:rPr>
          <w:b/>
          <w:bCs/>
          <w:noProof/>
          <w:sz w:val="24"/>
          <w:szCs w:val="24"/>
        </w:rPr>
        <mc:AlternateContent>
          <mc:Choice Requires="wps">
            <w:drawing>
              <wp:anchor distT="45720" distB="45720" distL="114300" distR="114300" simplePos="0" relativeHeight="251659264" behindDoc="0" locked="0" layoutInCell="1" allowOverlap="1" wp14:anchorId="4D6EE759" wp14:editId="52DABB52">
                <wp:simplePos x="0" y="0"/>
                <wp:positionH relativeFrom="margin">
                  <wp:align>right</wp:align>
                </wp:positionH>
                <wp:positionV relativeFrom="paragraph">
                  <wp:posOffset>260985</wp:posOffset>
                </wp:positionV>
                <wp:extent cx="5915025" cy="27336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733675"/>
                        </a:xfrm>
                        <a:prstGeom prst="rect">
                          <a:avLst/>
                        </a:prstGeom>
                        <a:solidFill>
                          <a:srgbClr val="FFFFFF"/>
                        </a:solidFill>
                        <a:ln w="9525">
                          <a:solidFill>
                            <a:srgbClr val="000000"/>
                          </a:solidFill>
                          <a:miter lim="800000"/>
                          <a:headEnd/>
                          <a:tailEnd/>
                        </a:ln>
                      </wps:spPr>
                      <wps:txbx>
                        <w:txbxContent>
                          <w:p w14:paraId="291B8294" w14:textId="5EACBF3A" w:rsidR="00EF4016" w:rsidRDefault="00EF4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6EE759" id="_x0000_t202" coordsize="21600,21600" o:spt="202" path="m,l,21600r21600,l21600,xe">
                <v:stroke joinstyle="miter"/>
                <v:path gradientshapeok="t" o:connecttype="rect"/>
              </v:shapetype>
              <v:shape id="Text Box 2" o:spid="_x0000_s1026" type="#_x0000_t202" style="position:absolute;margin-left:414.55pt;margin-top:20.55pt;width:465.75pt;height:215.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">
                <v:textbox>
                  <w:txbxContent>
                    <w:p w14:paraId="291B8294" w14:textId="5EACBF3A" w:rsidR="00EF4016" w:rsidRDefault="00EF4016"/>
                  </w:txbxContent>
                </v:textbox>
                <w10:wrap type="square" anchorx="margin"/>
              </v:shape>
            </w:pict>
          </mc:Fallback>
        </mc:AlternateContent>
      </w:r>
      <w:r w:rsidR="00D923BF" w:rsidRPr="001A4003">
        <w:rPr>
          <w:b/>
          <w:bCs/>
          <w:sz w:val="24"/>
          <w:szCs w:val="24"/>
        </w:rPr>
        <w:t>[8] (Need) Explain what an assembler is needed for.</w:t>
      </w:r>
    </w:p>
    <w:p w14:paraId="727C50D7" w14:textId="1D27CFEB" w:rsidR="00EF4016" w:rsidRPr="001A4003" w:rsidRDefault="00EF4016" w:rsidP="00D923BF">
      <w:pPr>
        <w:rPr>
          <w:b/>
          <w:bCs/>
          <w:sz w:val="24"/>
          <w:szCs w:val="24"/>
        </w:rPr>
      </w:pPr>
      <w:r w:rsidRPr="00EF4016">
        <w:rPr>
          <w:b/>
          <w:bCs/>
          <w:noProof/>
          <w:sz w:val="24"/>
          <w:szCs w:val="24"/>
        </w:rPr>
        <mc:AlternateContent>
          <mc:Choice Requires="wps">
            <w:drawing>
              <wp:anchor distT="45720" distB="45720" distL="114300" distR="114300" simplePos="0" relativeHeight="251661312" behindDoc="0" locked="0" layoutInCell="1" allowOverlap="1" wp14:anchorId="282B36C7" wp14:editId="76A742C1">
                <wp:simplePos x="0" y="0"/>
                <wp:positionH relativeFrom="margin">
                  <wp:align>right</wp:align>
                </wp:positionH>
                <wp:positionV relativeFrom="paragraph">
                  <wp:posOffset>3406775</wp:posOffset>
                </wp:positionV>
                <wp:extent cx="5915025" cy="2809875"/>
                <wp:effectExtent l="0" t="0" r="28575" b="28575"/>
                <wp:wrapSquare wrapText="bothSides"/>
                <wp:docPr id="1050243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809875"/>
                        </a:xfrm>
                        <a:prstGeom prst="rect">
                          <a:avLst/>
                        </a:prstGeom>
                        <a:solidFill>
                          <a:srgbClr val="FFFFFF"/>
                        </a:solidFill>
                        <a:ln w="9525">
                          <a:solidFill>
                            <a:srgbClr val="000000"/>
                          </a:solidFill>
                          <a:miter lim="800000"/>
                          <a:headEnd/>
                          <a:tailEnd/>
                        </a:ln>
                      </wps:spPr>
                      <wps:txbx>
                        <w:txbxContent>
                          <w:p w14:paraId="2636367A" w14:textId="77777777" w:rsidR="00EF4016" w:rsidRDefault="00EF4016" w:rsidP="00EF4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B36C7" id="_x0000_s1027" type="#_x0000_t202" style="position:absolute;margin-left:414.55pt;margin-top:268.25pt;width:465.75pt;height:221.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">
                <v:textbox>
                  <w:txbxContent>
                    <w:p w14:paraId="2636367A" w14:textId="77777777" w:rsidR="00EF4016" w:rsidRDefault="00EF4016" w:rsidP="00EF4016"/>
                  </w:txbxContent>
                </v:textbox>
                <w10:wrap type="square" anchorx="margin"/>
              </v:shape>
            </w:pict>
          </mc:Fallback>
        </mc:AlternateContent>
      </w:r>
      <w:r w:rsidR="00D923BF" w:rsidRPr="001A4003">
        <w:rPr>
          <w:b/>
          <w:bCs/>
          <w:sz w:val="24"/>
          <w:szCs w:val="24"/>
        </w:rPr>
        <w:t xml:space="preserve">[8] (Performance) </w:t>
      </w:r>
      <w:r w:rsidR="003E3B40" w:rsidRPr="001A4003">
        <w:rPr>
          <w:b/>
          <w:bCs/>
          <w:sz w:val="24"/>
          <w:szCs w:val="24"/>
        </w:rPr>
        <w:t xml:space="preserve">Is this assembler implemented in Python the best performing assembler? </w:t>
      </w:r>
      <w:r w:rsidR="00D923BF" w:rsidRPr="001A4003">
        <w:rPr>
          <w:b/>
          <w:bCs/>
          <w:sz w:val="24"/>
          <w:szCs w:val="24"/>
        </w:rPr>
        <w:t xml:space="preserve">What are </w:t>
      </w:r>
      <w:r w:rsidR="003E3B40" w:rsidRPr="001A4003">
        <w:rPr>
          <w:b/>
          <w:bCs/>
          <w:sz w:val="24"/>
          <w:szCs w:val="24"/>
        </w:rPr>
        <w:t xml:space="preserve">factors impacting the </w:t>
      </w:r>
      <w:r w:rsidR="00D923BF" w:rsidRPr="001A4003">
        <w:rPr>
          <w:b/>
          <w:bCs/>
          <w:sz w:val="24"/>
          <w:szCs w:val="24"/>
        </w:rPr>
        <w:t xml:space="preserve">performance </w:t>
      </w:r>
      <w:r w:rsidR="003E3B40" w:rsidRPr="001A4003">
        <w:rPr>
          <w:b/>
          <w:bCs/>
          <w:sz w:val="24"/>
          <w:szCs w:val="24"/>
        </w:rPr>
        <w:t>of</w:t>
      </w:r>
      <w:r w:rsidR="00D923BF" w:rsidRPr="001A4003">
        <w:rPr>
          <w:b/>
          <w:bCs/>
          <w:sz w:val="24"/>
          <w:szCs w:val="24"/>
        </w:rPr>
        <w:t xml:space="preserve"> assemblers</w:t>
      </w:r>
      <w:r w:rsidR="003E3B40" w:rsidRPr="001A4003">
        <w:rPr>
          <w:b/>
          <w:bCs/>
          <w:sz w:val="24"/>
          <w:szCs w:val="24"/>
        </w:rPr>
        <w:t>? Discuss</w:t>
      </w:r>
      <w:r w:rsidR="00D923BF" w:rsidRPr="001A4003">
        <w:rPr>
          <w:b/>
          <w:bCs/>
          <w:sz w:val="24"/>
          <w:szCs w:val="24"/>
        </w:rPr>
        <w:t xml:space="preserve"> at least two </w:t>
      </w:r>
      <w:r w:rsidR="003E3B40" w:rsidRPr="001A4003">
        <w:rPr>
          <w:b/>
          <w:bCs/>
          <w:sz w:val="24"/>
          <w:szCs w:val="24"/>
        </w:rPr>
        <w:t xml:space="preserve">of these </w:t>
      </w:r>
      <w:r w:rsidR="00D923BF" w:rsidRPr="001A4003">
        <w:rPr>
          <w:b/>
          <w:bCs/>
          <w:sz w:val="24"/>
          <w:szCs w:val="24"/>
        </w:rPr>
        <w:t>factors</w:t>
      </w:r>
      <w:r w:rsidR="003E3B40" w:rsidRPr="001A4003">
        <w:rPr>
          <w:b/>
          <w:bCs/>
          <w:sz w:val="24"/>
          <w:szCs w:val="24"/>
        </w:rPr>
        <w:t>.</w:t>
      </w:r>
    </w:p>
    <w:p w14:paraId="1E7D57C4" w14:textId="1634A2F5" w:rsidR="00D923BF" w:rsidRPr="00EF4016" w:rsidRDefault="00EF4016" w:rsidP="00D923BF">
      <w:pPr>
        <w:rPr>
          <w:b/>
          <w:bCs/>
          <w:sz w:val="24"/>
          <w:szCs w:val="24"/>
        </w:rPr>
      </w:pPr>
      <w:r w:rsidRPr="00EF4016">
        <w:rPr>
          <w:b/>
          <w:bCs/>
          <w:noProof/>
          <w:sz w:val="24"/>
          <w:szCs w:val="24"/>
        </w:rPr>
        <w:lastRenderedPageBreak/>
        <mc:AlternateContent>
          <mc:Choice Requires="wps">
            <w:drawing>
              <wp:anchor distT="45720" distB="45720" distL="114300" distR="114300" simplePos="0" relativeHeight="251663360" behindDoc="0" locked="0" layoutInCell="1" allowOverlap="1" wp14:anchorId="470983CF" wp14:editId="260946FD">
                <wp:simplePos x="0" y="0"/>
                <wp:positionH relativeFrom="margin">
                  <wp:align>right</wp:align>
                </wp:positionH>
                <wp:positionV relativeFrom="paragraph">
                  <wp:posOffset>854710</wp:posOffset>
                </wp:positionV>
                <wp:extent cx="5915025" cy="3124200"/>
                <wp:effectExtent l="0" t="0" r="28575" b="19050"/>
                <wp:wrapSquare wrapText="bothSides"/>
                <wp:docPr id="685844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124200"/>
                        </a:xfrm>
                        <a:prstGeom prst="rect">
                          <a:avLst/>
                        </a:prstGeom>
                        <a:solidFill>
                          <a:srgbClr val="FFFFFF"/>
                        </a:solidFill>
                        <a:ln w="9525">
                          <a:solidFill>
                            <a:srgbClr val="000000"/>
                          </a:solidFill>
                          <a:miter lim="800000"/>
                          <a:headEnd/>
                          <a:tailEnd/>
                        </a:ln>
                      </wps:spPr>
                      <wps:txbx>
                        <w:txbxContent>
                          <w:p w14:paraId="558672E5" w14:textId="77777777" w:rsidR="00EF4016" w:rsidRDefault="00EF4016" w:rsidP="00EF4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983CF" id="_x0000_s1028" type="#_x0000_t202" style="position:absolute;margin-left:414.55pt;margin-top:67.3pt;width:465.75pt;height:246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">
                <v:textbox>
                  <w:txbxContent>
                    <w:p w14:paraId="558672E5" w14:textId="77777777" w:rsidR="00EF4016" w:rsidRDefault="00EF4016" w:rsidP="00EF4016"/>
                  </w:txbxContent>
                </v:textbox>
                <w10:wrap type="square" anchorx="margin"/>
              </v:shape>
            </w:pict>
          </mc:Fallback>
        </mc:AlternateContent>
      </w:r>
      <w:r w:rsidR="00D923BF" w:rsidRPr="001A4003">
        <w:rPr>
          <w:b/>
          <w:bCs/>
          <w:sz w:val="24"/>
          <w:szCs w:val="24"/>
        </w:rPr>
        <w:t xml:space="preserve">[8] (Correctness) How do you know your assembler works? </w:t>
      </w:r>
      <w:r w:rsidR="00E5788E" w:rsidRPr="001A4003">
        <w:rPr>
          <w:b/>
          <w:bCs/>
          <w:sz w:val="24"/>
          <w:szCs w:val="24"/>
        </w:rPr>
        <w:t>What instructions have you chosen to include in your test program? Do not simply answer “the output machine code is correct,” you must explain why your chosen set of instructions in your test programs give you the confidence that you have a valid working assembler.</w:t>
      </w:r>
    </w:p>
    <w:p w14:paraId="74507448" w14:textId="0DD49715" w:rsidR="00D923BF" w:rsidRPr="00EF4016" w:rsidRDefault="00EF4016">
      <w:pPr>
        <w:rPr>
          <w:b/>
          <w:bCs/>
          <w:sz w:val="24"/>
          <w:szCs w:val="24"/>
        </w:rPr>
      </w:pPr>
      <w:r w:rsidRPr="00EF4016">
        <w:rPr>
          <w:b/>
          <w:bCs/>
          <w:noProof/>
          <w:sz w:val="24"/>
          <w:szCs w:val="24"/>
        </w:rPr>
        <mc:AlternateContent>
          <mc:Choice Requires="wps">
            <w:drawing>
              <wp:anchor distT="45720" distB="45720" distL="114300" distR="114300" simplePos="0" relativeHeight="251665408" behindDoc="0" locked="0" layoutInCell="1" allowOverlap="1" wp14:anchorId="71262CA0" wp14:editId="0E1B1407">
                <wp:simplePos x="0" y="0"/>
                <wp:positionH relativeFrom="margin">
                  <wp:align>right</wp:align>
                </wp:positionH>
                <wp:positionV relativeFrom="paragraph">
                  <wp:posOffset>3808095</wp:posOffset>
                </wp:positionV>
                <wp:extent cx="5915025" cy="3476625"/>
                <wp:effectExtent l="0" t="0" r="28575" b="28575"/>
                <wp:wrapSquare wrapText="bothSides"/>
                <wp:docPr id="2340726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476625"/>
                        </a:xfrm>
                        <a:prstGeom prst="rect">
                          <a:avLst/>
                        </a:prstGeom>
                        <a:solidFill>
                          <a:srgbClr val="FFFFFF"/>
                        </a:solidFill>
                        <a:ln w="9525">
                          <a:solidFill>
                            <a:srgbClr val="000000"/>
                          </a:solidFill>
                          <a:miter lim="800000"/>
                          <a:headEnd/>
                          <a:tailEnd/>
                        </a:ln>
                      </wps:spPr>
                      <wps:txbx>
                        <w:txbxContent>
                          <w:p w14:paraId="1482E221" w14:textId="3DF42C2D" w:rsidR="00EF4016" w:rsidRDefault="00EF4016" w:rsidP="00EF4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62CA0" id="_x0000_s1029" type="#_x0000_t202" style="position:absolute;margin-left:414.55pt;margin-top:299.85pt;width:465.75pt;height:273.7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">
                <v:textbox>
                  <w:txbxContent>
                    <w:p w14:paraId="1482E221" w14:textId="3DF42C2D" w:rsidR="00EF4016" w:rsidRDefault="00EF4016" w:rsidP="00EF4016"/>
                  </w:txbxContent>
                </v:textbox>
                <w10:wrap type="square" anchorx="margin"/>
              </v:shape>
            </w:pict>
          </mc:Fallback>
        </mc:AlternateContent>
      </w:r>
      <w:r w:rsidR="00D923BF" w:rsidRPr="001A4003">
        <w:rPr>
          <w:b/>
          <w:bCs/>
          <w:sz w:val="24"/>
          <w:szCs w:val="24"/>
        </w:rPr>
        <w:t xml:space="preserve">[8] (Iteration) Explain how your instructor can see your iterative approach to implementing the assembler. For </w:t>
      </w:r>
      <w:proofErr w:type="gramStart"/>
      <w:r w:rsidR="00D923BF" w:rsidRPr="001A4003">
        <w:rPr>
          <w:b/>
          <w:bCs/>
          <w:sz w:val="24"/>
          <w:szCs w:val="24"/>
        </w:rPr>
        <w:t>example</w:t>
      </w:r>
      <w:proofErr w:type="gramEnd"/>
      <w:r w:rsidR="00D923BF" w:rsidRPr="001A4003">
        <w:rPr>
          <w:b/>
          <w:bCs/>
          <w:sz w:val="24"/>
          <w:szCs w:val="24"/>
        </w:rPr>
        <w:t xml:space="preserve"> you can point to </w:t>
      </w:r>
      <w:proofErr w:type="gramStart"/>
      <w:r w:rsidR="00D923BF" w:rsidRPr="001A4003">
        <w:rPr>
          <w:b/>
          <w:bCs/>
          <w:sz w:val="24"/>
          <w:szCs w:val="24"/>
        </w:rPr>
        <w:t>several git</w:t>
      </w:r>
      <w:proofErr w:type="gramEnd"/>
      <w:r w:rsidR="00D923BF" w:rsidRPr="001A4003">
        <w:rPr>
          <w:b/>
          <w:bCs/>
          <w:sz w:val="24"/>
          <w:szCs w:val="24"/>
        </w:rPr>
        <w:t xml:space="preserve"> </w:t>
      </w:r>
      <w:proofErr w:type="gramStart"/>
      <w:r w:rsidR="00D923BF" w:rsidRPr="001A4003">
        <w:rPr>
          <w:b/>
          <w:bCs/>
          <w:sz w:val="24"/>
          <w:szCs w:val="24"/>
        </w:rPr>
        <w:t>commits</w:t>
      </w:r>
      <w:proofErr w:type="gramEnd"/>
      <w:r w:rsidR="00D923BF" w:rsidRPr="001A4003">
        <w:rPr>
          <w:b/>
          <w:bCs/>
          <w:sz w:val="24"/>
          <w:szCs w:val="24"/>
        </w:rPr>
        <w:t xml:space="preserve"> that show changes over time and contain messages explaining the changes. </w:t>
      </w:r>
    </w:p>
    <w:p w14:paraId="72A32BD1" w14:textId="681F8EAA" w:rsidR="007B26B5" w:rsidRPr="008B13CF" w:rsidRDefault="007B26B5" w:rsidP="007B26B5">
      <w:pPr>
        <w:rPr>
          <w:b/>
          <w:bCs/>
          <w:sz w:val="24"/>
          <w:szCs w:val="24"/>
        </w:rPr>
      </w:pPr>
      <w:r w:rsidRPr="008B13CF">
        <w:rPr>
          <w:b/>
          <w:bCs/>
          <w:sz w:val="24"/>
          <w:szCs w:val="24"/>
        </w:rPr>
        <w:lastRenderedPageBreak/>
        <w:t>[8] (Correctness) I asked ChatGPT the following prompt: “</w:t>
      </w:r>
      <w:r w:rsidR="00503414" w:rsidRPr="00503414">
        <w:rPr>
          <w:b/>
          <w:bCs/>
          <w:i/>
          <w:iCs/>
          <w:sz w:val="24"/>
          <w:szCs w:val="24"/>
        </w:rPr>
        <w:t>Do all RISC-V instruction formats have a unique opcode?</w:t>
      </w:r>
      <w:r w:rsidR="00503414">
        <w:rPr>
          <w:b/>
          <w:bCs/>
          <w:i/>
          <w:iCs/>
          <w:sz w:val="24"/>
          <w:szCs w:val="24"/>
        </w:rPr>
        <w:t>”</w:t>
      </w:r>
    </w:p>
    <w:p w14:paraId="5DC180F9" w14:textId="6BF3856C" w:rsidR="00503414" w:rsidRDefault="007B26B5" w:rsidP="007B26B5">
      <w:pPr>
        <w:rPr>
          <w:b/>
          <w:bCs/>
          <w:sz w:val="24"/>
          <w:szCs w:val="24"/>
        </w:rPr>
      </w:pPr>
      <w:r w:rsidRPr="008B13CF">
        <w:rPr>
          <w:b/>
          <w:bCs/>
          <w:sz w:val="24"/>
          <w:szCs w:val="24"/>
        </w:rPr>
        <w:t xml:space="preserve">GPT’s </w:t>
      </w:r>
      <w:r w:rsidR="00503414">
        <w:rPr>
          <w:b/>
          <w:bCs/>
          <w:sz w:val="24"/>
          <w:szCs w:val="24"/>
        </w:rPr>
        <w:t>responded “</w:t>
      </w:r>
      <w:r w:rsidR="00503414" w:rsidRPr="00503414">
        <w:rPr>
          <w:b/>
          <w:bCs/>
          <w:i/>
          <w:iCs/>
          <w:sz w:val="24"/>
          <w:szCs w:val="24"/>
        </w:rPr>
        <w:t>No, not all RISC-V instruction formats have a unique opcode. The opcode field in RISC-V is not unique to a specific instruction format</w:t>
      </w:r>
      <w:r w:rsidR="00EF4016">
        <w:rPr>
          <w:b/>
          <w:bCs/>
          <w:i/>
          <w:iCs/>
          <w:sz w:val="24"/>
          <w:szCs w:val="24"/>
        </w:rPr>
        <w:t xml:space="preserve">… </w:t>
      </w:r>
      <w:r w:rsidR="00503414" w:rsidRPr="00503414">
        <w:rPr>
          <w:b/>
          <w:bCs/>
          <w:i/>
          <w:iCs/>
          <w:sz w:val="24"/>
          <w:szCs w:val="24"/>
        </w:rPr>
        <w:t>Instead, multiple instruction formats may share the same opcode but are distinguished by other fields (such as funct3, funct7, and others) to differentiate between specific operations</w:t>
      </w:r>
      <w:r w:rsidR="00E708C3">
        <w:rPr>
          <w:b/>
          <w:bCs/>
          <w:i/>
          <w:iCs/>
          <w:sz w:val="24"/>
          <w:szCs w:val="24"/>
        </w:rPr>
        <w:t xml:space="preserve">… </w:t>
      </w:r>
      <w:r w:rsidR="00E708C3" w:rsidRPr="00E708C3">
        <w:rPr>
          <w:b/>
          <w:bCs/>
          <w:i/>
          <w:iCs/>
          <w:sz w:val="24"/>
          <w:szCs w:val="24"/>
        </w:rPr>
        <w:t>In RISC-V, the opcode is a 7-bit field located at the least significant bits (LSBs) of an instruction. These 7 bits define broad categories of instructions but are shared across multiple formats</w:t>
      </w:r>
    </w:p>
    <w:p w14:paraId="1F3B8DBE" w14:textId="785280A9" w:rsidR="00590176" w:rsidRPr="00EF4016" w:rsidRDefault="00590176" w:rsidP="00590176">
      <w:pPr>
        <w:rPr>
          <w:b/>
          <w:bCs/>
          <w:i/>
          <w:iCs/>
          <w:sz w:val="24"/>
          <w:szCs w:val="24"/>
        </w:rPr>
      </w:pPr>
      <w:r w:rsidRPr="00EF4016">
        <w:rPr>
          <w:b/>
          <w:bCs/>
          <w:i/>
          <w:iCs/>
          <w:sz w:val="24"/>
          <w:szCs w:val="24"/>
        </w:rPr>
        <w:t>Consider these two instructions:</w:t>
      </w:r>
    </w:p>
    <w:p w14:paraId="28D14802" w14:textId="67EB741A" w:rsidR="00E708C3" w:rsidRPr="00EF4016" w:rsidRDefault="00590176" w:rsidP="00490F60">
      <w:pPr>
        <w:numPr>
          <w:ilvl w:val="0"/>
          <w:numId w:val="2"/>
        </w:numPr>
        <w:rPr>
          <w:b/>
          <w:bCs/>
          <w:i/>
          <w:iCs/>
          <w:sz w:val="24"/>
          <w:szCs w:val="24"/>
        </w:rPr>
      </w:pPr>
      <w:r w:rsidRPr="00EF4016">
        <w:rPr>
          <w:b/>
          <w:bCs/>
          <w:i/>
          <w:iCs/>
          <w:sz w:val="24"/>
          <w:szCs w:val="24"/>
        </w:rPr>
        <w:t>ADD x10, x11, x12 (R-type)</w:t>
      </w:r>
    </w:p>
    <w:p w14:paraId="467785A9" w14:textId="6A64C703" w:rsidR="00590176" w:rsidRPr="00EF4016" w:rsidRDefault="00590176" w:rsidP="00490F60">
      <w:pPr>
        <w:numPr>
          <w:ilvl w:val="0"/>
          <w:numId w:val="2"/>
        </w:numPr>
        <w:rPr>
          <w:b/>
          <w:bCs/>
          <w:i/>
          <w:iCs/>
          <w:sz w:val="24"/>
          <w:szCs w:val="24"/>
        </w:rPr>
      </w:pPr>
      <w:r w:rsidRPr="00EF4016">
        <w:rPr>
          <w:b/>
          <w:bCs/>
          <w:i/>
          <w:iCs/>
          <w:sz w:val="24"/>
          <w:szCs w:val="24"/>
        </w:rPr>
        <w:t>ADDI x10, x11, 5 (I-type)</w:t>
      </w:r>
    </w:p>
    <w:p w14:paraId="724F8EA4" w14:textId="74C4802D" w:rsidR="00590176" w:rsidRPr="00EF4016" w:rsidRDefault="00590176" w:rsidP="00590176">
      <w:pPr>
        <w:rPr>
          <w:b/>
          <w:bCs/>
          <w:i/>
          <w:iCs/>
          <w:sz w:val="24"/>
          <w:szCs w:val="24"/>
        </w:rPr>
      </w:pPr>
      <w:r w:rsidRPr="00EF4016">
        <w:rPr>
          <w:b/>
          <w:bCs/>
          <w:i/>
          <w:iCs/>
          <w:sz w:val="24"/>
          <w:szCs w:val="24"/>
        </w:rPr>
        <w:t>Both instructions have the same opcode (0010011), but the format and meaning differ:</w:t>
      </w:r>
    </w:p>
    <w:tbl>
      <w:tblPr>
        <w:tblStyle w:val="TableGrid"/>
        <w:tblW w:w="0" w:type="auto"/>
        <w:tblLook w:val="04A0" w:firstRow="1" w:lastRow="0" w:firstColumn="1" w:lastColumn="0" w:noHBand="0" w:noVBand="1"/>
      </w:tblPr>
      <w:tblGrid>
        <w:gridCol w:w="1870"/>
        <w:gridCol w:w="1870"/>
        <w:gridCol w:w="1870"/>
        <w:gridCol w:w="1870"/>
        <w:gridCol w:w="1870"/>
      </w:tblGrid>
      <w:tr w:rsidR="00590176" w:rsidRPr="00EF4016" w14:paraId="46DBDD5B" w14:textId="77777777" w:rsidTr="00590176">
        <w:tc>
          <w:tcPr>
            <w:tcW w:w="1870" w:type="dxa"/>
          </w:tcPr>
          <w:p w14:paraId="0D4CD883" w14:textId="3A204BD5" w:rsidR="00590176" w:rsidRPr="00EF4016" w:rsidRDefault="00590176" w:rsidP="007B26B5">
            <w:pPr>
              <w:rPr>
                <w:b/>
                <w:bCs/>
                <w:i/>
                <w:iCs/>
                <w:sz w:val="24"/>
                <w:szCs w:val="24"/>
              </w:rPr>
            </w:pPr>
            <w:r w:rsidRPr="00EF4016">
              <w:rPr>
                <w:b/>
                <w:bCs/>
                <w:i/>
                <w:iCs/>
                <w:sz w:val="24"/>
                <w:szCs w:val="24"/>
              </w:rPr>
              <w:t>Instruction</w:t>
            </w:r>
          </w:p>
        </w:tc>
        <w:tc>
          <w:tcPr>
            <w:tcW w:w="1870" w:type="dxa"/>
          </w:tcPr>
          <w:p w14:paraId="581AC4E6" w14:textId="3BD08897" w:rsidR="00590176" w:rsidRPr="00EF4016" w:rsidRDefault="00590176" w:rsidP="007B26B5">
            <w:pPr>
              <w:rPr>
                <w:b/>
                <w:bCs/>
                <w:i/>
                <w:iCs/>
                <w:sz w:val="24"/>
                <w:szCs w:val="24"/>
              </w:rPr>
            </w:pPr>
            <w:r w:rsidRPr="00EF4016">
              <w:rPr>
                <w:b/>
                <w:bCs/>
                <w:i/>
                <w:iCs/>
                <w:sz w:val="24"/>
                <w:szCs w:val="24"/>
              </w:rPr>
              <w:t>Opcode</w:t>
            </w:r>
          </w:p>
        </w:tc>
        <w:tc>
          <w:tcPr>
            <w:tcW w:w="1870" w:type="dxa"/>
          </w:tcPr>
          <w:p w14:paraId="160084F2" w14:textId="6F4B62C0" w:rsidR="00590176" w:rsidRPr="00EF4016" w:rsidRDefault="00590176" w:rsidP="007B26B5">
            <w:pPr>
              <w:rPr>
                <w:b/>
                <w:bCs/>
                <w:i/>
                <w:iCs/>
                <w:sz w:val="24"/>
                <w:szCs w:val="24"/>
              </w:rPr>
            </w:pPr>
            <w:r w:rsidRPr="00EF4016">
              <w:rPr>
                <w:b/>
                <w:bCs/>
                <w:i/>
                <w:iCs/>
                <w:sz w:val="24"/>
                <w:szCs w:val="24"/>
              </w:rPr>
              <w:t>Format</w:t>
            </w:r>
          </w:p>
        </w:tc>
        <w:tc>
          <w:tcPr>
            <w:tcW w:w="1870" w:type="dxa"/>
          </w:tcPr>
          <w:p w14:paraId="2CF90624" w14:textId="78ED780B" w:rsidR="00590176" w:rsidRPr="00EF4016" w:rsidRDefault="00590176" w:rsidP="007B26B5">
            <w:pPr>
              <w:rPr>
                <w:b/>
                <w:bCs/>
                <w:i/>
                <w:iCs/>
                <w:sz w:val="24"/>
                <w:szCs w:val="24"/>
              </w:rPr>
            </w:pPr>
            <w:r w:rsidRPr="00EF4016">
              <w:rPr>
                <w:b/>
                <w:bCs/>
                <w:i/>
                <w:iCs/>
                <w:sz w:val="24"/>
                <w:szCs w:val="24"/>
              </w:rPr>
              <w:t>Funct3</w:t>
            </w:r>
          </w:p>
        </w:tc>
        <w:tc>
          <w:tcPr>
            <w:tcW w:w="1870" w:type="dxa"/>
          </w:tcPr>
          <w:p w14:paraId="686D5ED4" w14:textId="0F1A1BB1" w:rsidR="00590176" w:rsidRPr="00EF4016" w:rsidRDefault="00590176" w:rsidP="007B26B5">
            <w:pPr>
              <w:rPr>
                <w:b/>
                <w:bCs/>
                <w:i/>
                <w:iCs/>
                <w:sz w:val="24"/>
                <w:szCs w:val="24"/>
              </w:rPr>
            </w:pPr>
            <w:r w:rsidRPr="00EF4016">
              <w:rPr>
                <w:b/>
                <w:bCs/>
                <w:i/>
                <w:iCs/>
                <w:sz w:val="24"/>
                <w:szCs w:val="24"/>
              </w:rPr>
              <w:t>Funct7</w:t>
            </w:r>
          </w:p>
        </w:tc>
      </w:tr>
      <w:tr w:rsidR="00590176" w:rsidRPr="00EF4016" w14:paraId="65DF9527" w14:textId="77777777" w:rsidTr="00590176">
        <w:tc>
          <w:tcPr>
            <w:tcW w:w="1870" w:type="dxa"/>
          </w:tcPr>
          <w:p w14:paraId="1FEBD20B" w14:textId="5698DD52" w:rsidR="00590176" w:rsidRPr="00EF4016" w:rsidRDefault="00590176" w:rsidP="007B26B5">
            <w:pPr>
              <w:rPr>
                <w:b/>
                <w:bCs/>
                <w:i/>
                <w:iCs/>
                <w:sz w:val="24"/>
                <w:szCs w:val="24"/>
              </w:rPr>
            </w:pPr>
            <w:r w:rsidRPr="00EF4016">
              <w:rPr>
                <w:b/>
                <w:bCs/>
                <w:i/>
                <w:iCs/>
                <w:sz w:val="24"/>
                <w:szCs w:val="24"/>
              </w:rPr>
              <w:t>ADD</w:t>
            </w:r>
          </w:p>
        </w:tc>
        <w:tc>
          <w:tcPr>
            <w:tcW w:w="1870" w:type="dxa"/>
          </w:tcPr>
          <w:p w14:paraId="34E5B275" w14:textId="5965C186" w:rsidR="00590176" w:rsidRPr="00EF4016" w:rsidRDefault="00590176" w:rsidP="007B26B5">
            <w:pPr>
              <w:rPr>
                <w:rFonts w:ascii="Courier New" w:hAnsi="Courier New" w:cs="Courier New"/>
                <w:b/>
                <w:bCs/>
                <w:i/>
                <w:iCs/>
                <w:sz w:val="24"/>
                <w:szCs w:val="24"/>
              </w:rPr>
            </w:pPr>
            <w:r w:rsidRPr="00EF4016">
              <w:rPr>
                <w:rFonts w:ascii="Courier New" w:hAnsi="Courier New" w:cs="Courier New"/>
                <w:b/>
                <w:bCs/>
                <w:i/>
                <w:iCs/>
                <w:sz w:val="24"/>
                <w:szCs w:val="24"/>
              </w:rPr>
              <w:t>0110011</w:t>
            </w:r>
          </w:p>
        </w:tc>
        <w:tc>
          <w:tcPr>
            <w:tcW w:w="1870" w:type="dxa"/>
          </w:tcPr>
          <w:p w14:paraId="6AFC10C3" w14:textId="175F3CAA" w:rsidR="00590176" w:rsidRPr="00EF4016" w:rsidRDefault="00590176" w:rsidP="007B26B5">
            <w:pPr>
              <w:rPr>
                <w:b/>
                <w:bCs/>
                <w:i/>
                <w:iCs/>
                <w:sz w:val="24"/>
                <w:szCs w:val="24"/>
              </w:rPr>
            </w:pPr>
            <w:r w:rsidRPr="00EF4016">
              <w:rPr>
                <w:b/>
                <w:bCs/>
                <w:i/>
                <w:iCs/>
                <w:sz w:val="24"/>
                <w:szCs w:val="24"/>
              </w:rPr>
              <w:t>R-Type</w:t>
            </w:r>
          </w:p>
        </w:tc>
        <w:tc>
          <w:tcPr>
            <w:tcW w:w="1870" w:type="dxa"/>
          </w:tcPr>
          <w:p w14:paraId="631BF602" w14:textId="6CF7997C" w:rsidR="00590176" w:rsidRPr="00EF4016" w:rsidRDefault="00590176" w:rsidP="007B26B5">
            <w:pPr>
              <w:rPr>
                <w:rFonts w:ascii="Courier New" w:hAnsi="Courier New" w:cs="Courier New"/>
                <w:b/>
                <w:bCs/>
                <w:i/>
                <w:iCs/>
                <w:sz w:val="24"/>
                <w:szCs w:val="24"/>
              </w:rPr>
            </w:pPr>
            <w:r w:rsidRPr="00EF4016">
              <w:rPr>
                <w:rFonts w:ascii="Courier New" w:hAnsi="Courier New" w:cs="Courier New"/>
                <w:b/>
                <w:bCs/>
                <w:i/>
                <w:iCs/>
                <w:sz w:val="24"/>
                <w:szCs w:val="24"/>
              </w:rPr>
              <w:t>000</w:t>
            </w:r>
          </w:p>
        </w:tc>
        <w:tc>
          <w:tcPr>
            <w:tcW w:w="1870" w:type="dxa"/>
          </w:tcPr>
          <w:p w14:paraId="42B99D97" w14:textId="46F78A2B" w:rsidR="00590176" w:rsidRPr="00EF4016" w:rsidRDefault="00590176" w:rsidP="007B26B5">
            <w:pPr>
              <w:rPr>
                <w:rFonts w:ascii="Courier New" w:hAnsi="Courier New" w:cs="Courier New"/>
                <w:b/>
                <w:bCs/>
                <w:i/>
                <w:iCs/>
                <w:sz w:val="24"/>
                <w:szCs w:val="24"/>
              </w:rPr>
            </w:pPr>
            <w:r w:rsidRPr="00EF4016">
              <w:rPr>
                <w:rFonts w:ascii="Courier New" w:hAnsi="Courier New" w:cs="Courier New"/>
                <w:b/>
                <w:bCs/>
                <w:i/>
                <w:iCs/>
                <w:sz w:val="24"/>
                <w:szCs w:val="24"/>
              </w:rPr>
              <w:t>0000000</w:t>
            </w:r>
          </w:p>
        </w:tc>
      </w:tr>
      <w:tr w:rsidR="00590176" w:rsidRPr="00EF4016" w14:paraId="3F05E080" w14:textId="77777777" w:rsidTr="00EF4016">
        <w:trPr>
          <w:trHeight w:val="70"/>
        </w:trPr>
        <w:tc>
          <w:tcPr>
            <w:tcW w:w="1870" w:type="dxa"/>
          </w:tcPr>
          <w:p w14:paraId="4A74212F" w14:textId="7361C97B" w:rsidR="00590176" w:rsidRPr="00EF4016" w:rsidRDefault="00590176" w:rsidP="007B26B5">
            <w:pPr>
              <w:rPr>
                <w:b/>
                <w:bCs/>
                <w:i/>
                <w:iCs/>
                <w:sz w:val="24"/>
                <w:szCs w:val="24"/>
              </w:rPr>
            </w:pPr>
            <w:r w:rsidRPr="00EF4016">
              <w:rPr>
                <w:b/>
                <w:bCs/>
                <w:i/>
                <w:iCs/>
                <w:sz w:val="24"/>
                <w:szCs w:val="24"/>
              </w:rPr>
              <w:t>ADDI</w:t>
            </w:r>
          </w:p>
        </w:tc>
        <w:tc>
          <w:tcPr>
            <w:tcW w:w="1870" w:type="dxa"/>
          </w:tcPr>
          <w:p w14:paraId="6429DE9D" w14:textId="50808530" w:rsidR="00590176" w:rsidRPr="00EF4016" w:rsidRDefault="00590176" w:rsidP="007B26B5">
            <w:pPr>
              <w:rPr>
                <w:rFonts w:ascii="Courier New" w:hAnsi="Courier New" w:cs="Courier New"/>
                <w:b/>
                <w:bCs/>
                <w:i/>
                <w:iCs/>
                <w:sz w:val="24"/>
                <w:szCs w:val="24"/>
              </w:rPr>
            </w:pPr>
            <w:r w:rsidRPr="00EF4016">
              <w:rPr>
                <w:rFonts w:ascii="Courier New" w:hAnsi="Courier New" w:cs="Courier New"/>
                <w:b/>
                <w:bCs/>
                <w:i/>
                <w:iCs/>
                <w:sz w:val="24"/>
                <w:szCs w:val="24"/>
              </w:rPr>
              <w:t>0010011</w:t>
            </w:r>
          </w:p>
        </w:tc>
        <w:tc>
          <w:tcPr>
            <w:tcW w:w="1870" w:type="dxa"/>
          </w:tcPr>
          <w:p w14:paraId="354E255F" w14:textId="3FB9D2A7" w:rsidR="00590176" w:rsidRPr="00EF4016" w:rsidRDefault="00590176" w:rsidP="007B26B5">
            <w:pPr>
              <w:rPr>
                <w:b/>
                <w:bCs/>
                <w:i/>
                <w:iCs/>
                <w:sz w:val="24"/>
                <w:szCs w:val="24"/>
              </w:rPr>
            </w:pPr>
            <w:r w:rsidRPr="00EF4016">
              <w:rPr>
                <w:b/>
                <w:bCs/>
                <w:i/>
                <w:iCs/>
                <w:sz w:val="24"/>
                <w:szCs w:val="24"/>
              </w:rPr>
              <w:t>I-type</w:t>
            </w:r>
          </w:p>
        </w:tc>
        <w:tc>
          <w:tcPr>
            <w:tcW w:w="1870" w:type="dxa"/>
          </w:tcPr>
          <w:p w14:paraId="11FC7C6A" w14:textId="6DD13A5E" w:rsidR="00590176" w:rsidRPr="00EF4016" w:rsidRDefault="00590176" w:rsidP="007B26B5">
            <w:pPr>
              <w:rPr>
                <w:rFonts w:ascii="Courier New" w:hAnsi="Courier New" w:cs="Courier New"/>
                <w:b/>
                <w:bCs/>
                <w:i/>
                <w:iCs/>
                <w:sz w:val="24"/>
                <w:szCs w:val="24"/>
              </w:rPr>
            </w:pPr>
            <w:r w:rsidRPr="00EF4016">
              <w:rPr>
                <w:rFonts w:ascii="Courier New" w:hAnsi="Courier New" w:cs="Courier New"/>
                <w:b/>
                <w:bCs/>
                <w:i/>
                <w:iCs/>
                <w:sz w:val="24"/>
                <w:szCs w:val="24"/>
              </w:rPr>
              <w:t>000</w:t>
            </w:r>
          </w:p>
        </w:tc>
        <w:tc>
          <w:tcPr>
            <w:tcW w:w="1870" w:type="dxa"/>
          </w:tcPr>
          <w:p w14:paraId="1E3DAC40" w14:textId="484D3CDF" w:rsidR="00590176" w:rsidRPr="00EF4016" w:rsidRDefault="00590176" w:rsidP="007B26B5">
            <w:pPr>
              <w:rPr>
                <w:b/>
                <w:bCs/>
                <w:i/>
                <w:iCs/>
                <w:sz w:val="24"/>
                <w:szCs w:val="24"/>
              </w:rPr>
            </w:pPr>
            <w:r w:rsidRPr="00EF4016">
              <w:rPr>
                <w:b/>
                <w:bCs/>
                <w:i/>
                <w:iCs/>
                <w:sz w:val="24"/>
                <w:szCs w:val="24"/>
              </w:rPr>
              <w:t>N/A</w:t>
            </w:r>
          </w:p>
        </w:tc>
      </w:tr>
    </w:tbl>
    <w:p w14:paraId="128E2BCE" w14:textId="71D4AD84" w:rsidR="00590176" w:rsidRPr="00EF4016" w:rsidRDefault="00590176" w:rsidP="007B26B5">
      <w:pPr>
        <w:rPr>
          <w:b/>
          <w:bCs/>
          <w:i/>
          <w:iCs/>
          <w:sz w:val="24"/>
          <w:szCs w:val="24"/>
        </w:rPr>
      </w:pPr>
      <w:r w:rsidRPr="00EF4016">
        <w:rPr>
          <w:b/>
          <w:bCs/>
          <w:i/>
          <w:iCs/>
          <w:sz w:val="24"/>
          <w:szCs w:val="24"/>
        </w:rPr>
        <w:t>The opcode alone does not determine the exact instruction. Additional fields (funct3, funct7, etc.) are required to distinguish between them.”</w:t>
      </w:r>
    </w:p>
    <w:p w14:paraId="3447CAAE" w14:textId="223CD95E" w:rsidR="007B26B5" w:rsidRDefault="00EF4016" w:rsidP="007B26B5">
      <w:pPr>
        <w:rPr>
          <w:b/>
          <w:bCs/>
          <w:sz w:val="24"/>
          <w:szCs w:val="24"/>
        </w:rPr>
      </w:pPr>
      <w:r w:rsidRPr="00EF4016">
        <w:rPr>
          <w:b/>
          <w:bCs/>
          <w:noProof/>
          <w:sz w:val="24"/>
          <w:szCs w:val="24"/>
        </w:rPr>
        <mc:AlternateContent>
          <mc:Choice Requires="wps">
            <w:drawing>
              <wp:anchor distT="45720" distB="45720" distL="114300" distR="114300" simplePos="0" relativeHeight="251667456" behindDoc="0" locked="0" layoutInCell="1" allowOverlap="1" wp14:anchorId="257561B3" wp14:editId="4416BEA6">
                <wp:simplePos x="0" y="0"/>
                <wp:positionH relativeFrom="margin">
                  <wp:align>right</wp:align>
                </wp:positionH>
                <wp:positionV relativeFrom="paragraph">
                  <wp:posOffset>839470</wp:posOffset>
                </wp:positionV>
                <wp:extent cx="5915025" cy="2867025"/>
                <wp:effectExtent l="0" t="0" r="28575" b="28575"/>
                <wp:wrapSquare wrapText="bothSides"/>
                <wp:docPr id="557059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867025"/>
                        </a:xfrm>
                        <a:prstGeom prst="rect">
                          <a:avLst/>
                        </a:prstGeom>
                        <a:solidFill>
                          <a:srgbClr val="FFFFFF"/>
                        </a:solidFill>
                        <a:ln w="9525">
                          <a:solidFill>
                            <a:srgbClr val="000000"/>
                          </a:solidFill>
                          <a:miter lim="800000"/>
                          <a:headEnd/>
                          <a:tailEnd/>
                        </a:ln>
                      </wps:spPr>
                      <wps:txbx>
                        <w:txbxContent>
                          <w:p w14:paraId="4CF5132E" w14:textId="77777777" w:rsidR="00EF4016" w:rsidRDefault="00EF4016" w:rsidP="00EF4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7561B3" id="_x0000_t202" coordsize="21600,21600" o:spt="202" path="m,l,21600r21600,l21600,xe">
                <v:stroke joinstyle="miter"/>
                <v:path gradientshapeok="t" o:connecttype="rect"/>
              </v:shapetype>
              <v:shape id="_x0000_s1030" type="#_x0000_t202" style="position:absolute;margin-left:414.55pt;margin-top:66.1pt;width:465.75pt;height:225.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">
                <v:textbox>
                  <w:txbxContent>
                    <w:p w14:paraId="4CF5132E" w14:textId="77777777" w:rsidR="00EF4016" w:rsidRDefault="00EF4016" w:rsidP="00EF4016"/>
                  </w:txbxContent>
                </v:textbox>
                <w10:wrap type="square" anchorx="margin"/>
              </v:shape>
            </w:pict>
          </mc:Fallback>
        </mc:AlternateContent>
      </w:r>
      <w:r>
        <w:rPr>
          <w:b/>
          <w:bCs/>
          <w:sz w:val="24"/>
          <w:szCs w:val="24"/>
        </w:rPr>
        <w:t xml:space="preserve">What did ChatGPT get incorrect in their response? </w:t>
      </w:r>
      <w:r w:rsidR="000F4507">
        <w:rPr>
          <w:b/>
          <w:bCs/>
          <w:sz w:val="24"/>
          <w:szCs w:val="24"/>
        </w:rPr>
        <w:t>Explain precisely what is incorrect</w:t>
      </w:r>
      <w:r w:rsidR="001E4045">
        <w:rPr>
          <w:b/>
          <w:bCs/>
          <w:sz w:val="24"/>
          <w:szCs w:val="24"/>
        </w:rPr>
        <w:t xml:space="preserve"> in ChatGPT’s response,</w:t>
      </w:r>
      <w:r w:rsidR="000F4507">
        <w:rPr>
          <w:b/>
          <w:bCs/>
          <w:sz w:val="24"/>
          <w:szCs w:val="24"/>
        </w:rPr>
        <w:t xml:space="preserve"> and what would be </w:t>
      </w:r>
      <w:r w:rsidR="001E4045">
        <w:rPr>
          <w:b/>
          <w:bCs/>
          <w:sz w:val="24"/>
          <w:szCs w:val="24"/>
        </w:rPr>
        <w:t>correct answer</w:t>
      </w:r>
      <w:r w:rsidR="000F4507">
        <w:rPr>
          <w:b/>
          <w:bCs/>
          <w:sz w:val="24"/>
          <w:szCs w:val="24"/>
        </w:rPr>
        <w:t xml:space="preserve">. </w:t>
      </w:r>
      <w:r w:rsidR="000F4507">
        <w:rPr>
          <w:b/>
          <w:bCs/>
          <w:sz w:val="24"/>
          <w:szCs w:val="24"/>
        </w:rPr>
        <w:br/>
      </w:r>
      <w:r w:rsidR="00503414">
        <w:rPr>
          <w:b/>
          <w:bCs/>
          <w:sz w:val="24"/>
          <w:szCs w:val="24"/>
        </w:rPr>
        <w:t xml:space="preserve">Reflect </w:t>
      </w:r>
      <w:r w:rsidR="000F4507">
        <w:rPr>
          <w:b/>
          <w:bCs/>
          <w:sz w:val="24"/>
          <w:szCs w:val="24"/>
        </w:rPr>
        <w:t xml:space="preserve">briefly </w:t>
      </w:r>
      <w:r w:rsidR="00503414">
        <w:rPr>
          <w:b/>
          <w:bCs/>
          <w:sz w:val="24"/>
          <w:szCs w:val="24"/>
        </w:rPr>
        <w:t xml:space="preserve">upon ChatGPT’s usefulness as a tool to help understand </w:t>
      </w:r>
      <w:r w:rsidR="00E05938">
        <w:rPr>
          <w:b/>
          <w:bCs/>
          <w:sz w:val="24"/>
          <w:szCs w:val="24"/>
        </w:rPr>
        <w:t>details about RISC-V instruction design.</w:t>
      </w:r>
    </w:p>
    <w:p w14:paraId="4F76BAD1" w14:textId="2DB5881C" w:rsidR="00503414" w:rsidRPr="00590176" w:rsidRDefault="00590176">
      <w:pPr>
        <w:rPr>
          <w:b/>
          <w:bCs/>
          <w:i/>
          <w:iCs/>
          <w:sz w:val="24"/>
          <w:szCs w:val="24"/>
        </w:rPr>
      </w:pPr>
      <w:r w:rsidRPr="00D61628">
        <w:rPr>
          <w:b/>
          <w:bCs/>
          <w:i/>
          <w:iCs/>
          <w:sz w:val="24"/>
          <w:szCs w:val="24"/>
        </w:rPr>
        <w:t>Full ChatGPT transcript can be found at the end of the worksheet.</w:t>
      </w:r>
      <w:r w:rsidRPr="00D61628">
        <w:rPr>
          <w:b/>
          <w:bCs/>
          <w:i/>
          <w:iCs/>
          <w:sz w:val="24"/>
          <w:szCs w:val="24"/>
        </w:rPr>
        <w:br w:type="page"/>
      </w:r>
    </w:p>
    <w:p w14:paraId="185C7614" w14:textId="62E77BA0" w:rsidR="00D923BF" w:rsidRPr="001A4003" w:rsidRDefault="00EF4016" w:rsidP="00D923BF">
      <w:pPr>
        <w:rPr>
          <w:b/>
          <w:bCs/>
          <w:sz w:val="24"/>
          <w:szCs w:val="24"/>
        </w:rPr>
      </w:pPr>
      <w:r w:rsidRPr="00EF4016">
        <w:rPr>
          <w:b/>
          <w:bCs/>
          <w:noProof/>
          <w:sz w:val="24"/>
          <w:szCs w:val="24"/>
        </w:rPr>
        <w:lastRenderedPageBreak/>
        <mc:AlternateContent>
          <mc:Choice Requires="wps">
            <w:drawing>
              <wp:anchor distT="45720" distB="45720" distL="114300" distR="114300" simplePos="0" relativeHeight="251669504" behindDoc="0" locked="0" layoutInCell="1" allowOverlap="1" wp14:anchorId="26AD2F5A" wp14:editId="0A88E788">
                <wp:simplePos x="0" y="0"/>
                <wp:positionH relativeFrom="margin">
                  <wp:align>right</wp:align>
                </wp:positionH>
                <wp:positionV relativeFrom="paragraph">
                  <wp:posOffset>294005</wp:posOffset>
                </wp:positionV>
                <wp:extent cx="5915025" cy="3435350"/>
                <wp:effectExtent l="0" t="0" r="28575" b="12700"/>
                <wp:wrapSquare wrapText="bothSides"/>
                <wp:docPr id="15789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435928"/>
                        </a:xfrm>
                        <a:prstGeom prst="rect">
                          <a:avLst/>
                        </a:prstGeom>
                        <a:solidFill>
                          <a:srgbClr val="FFFFFF"/>
                        </a:solidFill>
                        <a:ln w="9525">
                          <a:solidFill>
                            <a:srgbClr val="000000"/>
                          </a:solidFill>
                          <a:miter lim="800000"/>
                          <a:headEnd/>
                          <a:tailEnd/>
                        </a:ln>
                      </wps:spPr>
                      <wps:txbx>
                        <w:txbxContent>
                          <w:p w14:paraId="1A96D679" w14:textId="77777777" w:rsidR="00EF4016" w:rsidRDefault="00EF4016" w:rsidP="00EF4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D2F5A" id="_x0000_s1031" type="#_x0000_t202" style="position:absolute;margin-left:414.55pt;margin-top:23.15pt;width:465.75pt;height:270.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">
                <v:textbox>
                  <w:txbxContent>
                    <w:p w14:paraId="1A96D679" w14:textId="77777777" w:rsidR="00EF4016" w:rsidRDefault="00EF4016" w:rsidP="00EF4016"/>
                  </w:txbxContent>
                </v:textbox>
                <w10:wrap type="square" anchorx="margin"/>
              </v:shape>
            </w:pict>
          </mc:Fallback>
        </mc:AlternateContent>
      </w:r>
      <w:r w:rsidRPr="001A4003">
        <w:rPr>
          <w:b/>
          <w:bCs/>
          <w:sz w:val="24"/>
          <w:szCs w:val="24"/>
        </w:rPr>
        <w:t xml:space="preserve"> </w:t>
      </w:r>
      <w:r w:rsidR="00D923BF" w:rsidRPr="001A4003">
        <w:rPr>
          <w:b/>
          <w:bCs/>
          <w:sz w:val="24"/>
          <w:szCs w:val="24"/>
        </w:rPr>
        <w:t xml:space="preserve">[8] What was the biggest challenge in implementing the Assembler? </w:t>
      </w:r>
    </w:p>
    <w:p w14:paraId="111F082C" w14:textId="77777777" w:rsidR="001E4045" w:rsidRDefault="001E4045">
      <w:pPr>
        <w:rPr>
          <w:b/>
          <w:bCs/>
          <w:sz w:val="24"/>
          <w:szCs w:val="24"/>
        </w:rPr>
      </w:pPr>
    </w:p>
    <w:p w14:paraId="3501F809" w14:textId="41270607" w:rsidR="00D923BF" w:rsidRPr="001A4003" w:rsidRDefault="001E4045">
      <w:pPr>
        <w:rPr>
          <w:b/>
          <w:bCs/>
          <w:sz w:val="24"/>
          <w:szCs w:val="24"/>
        </w:rPr>
      </w:pPr>
      <w:r w:rsidRPr="00EF4016">
        <w:rPr>
          <w:b/>
          <w:bCs/>
          <w:noProof/>
          <w:sz w:val="24"/>
          <w:szCs w:val="24"/>
        </w:rPr>
        <mc:AlternateContent>
          <mc:Choice Requires="wps">
            <w:drawing>
              <wp:anchor distT="45720" distB="45720" distL="114300" distR="114300" simplePos="0" relativeHeight="251671552" behindDoc="0" locked="0" layoutInCell="1" allowOverlap="1" wp14:anchorId="45238A68" wp14:editId="30B36AE7">
                <wp:simplePos x="0" y="0"/>
                <wp:positionH relativeFrom="margin">
                  <wp:align>right</wp:align>
                </wp:positionH>
                <wp:positionV relativeFrom="paragraph">
                  <wp:posOffset>4429760</wp:posOffset>
                </wp:positionV>
                <wp:extent cx="5915025" cy="3474720"/>
                <wp:effectExtent l="0" t="0" r="28575" b="11430"/>
                <wp:wrapSquare wrapText="bothSides"/>
                <wp:docPr id="1014659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474720"/>
                        </a:xfrm>
                        <a:prstGeom prst="rect">
                          <a:avLst/>
                        </a:prstGeom>
                        <a:solidFill>
                          <a:srgbClr val="FFFFFF"/>
                        </a:solidFill>
                        <a:ln w="9525">
                          <a:solidFill>
                            <a:srgbClr val="000000"/>
                          </a:solidFill>
                          <a:miter lim="800000"/>
                          <a:headEnd/>
                          <a:tailEnd/>
                        </a:ln>
                      </wps:spPr>
                      <wps:txbx>
                        <w:txbxContent>
                          <w:p w14:paraId="1686FD6A" w14:textId="77777777" w:rsidR="00EF4016" w:rsidRDefault="00EF4016" w:rsidP="00EF4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238A68" id="_x0000_s1032" type="#_x0000_t202" style="position:absolute;margin-left:414.55pt;margin-top:348.8pt;width:465.75pt;height:273.6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">
                <v:textbox>
                  <w:txbxContent>
                    <w:p w14:paraId="1686FD6A" w14:textId="77777777" w:rsidR="00EF4016" w:rsidRDefault="00EF4016" w:rsidP="00EF4016"/>
                  </w:txbxContent>
                </v:textbox>
                <w10:wrap type="square" anchorx="margin"/>
              </v:shape>
            </w:pict>
          </mc:Fallback>
        </mc:AlternateContent>
      </w:r>
      <w:r w:rsidR="00EF4016" w:rsidRPr="001A4003">
        <w:rPr>
          <w:b/>
          <w:bCs/>
          <w:sz w:val="24"/>
          <w:szCs w:val="24"/>
        </w:rPr>
        <w:t xml:space="preserve"> </w:t>
      </w:r>
      <w:r w:rsidR="00D923BF" w:rsidRPr="001A4003">
        <w:rPr>
          <w:b/>
          <w:bCs/>
          <w:sz w:val="24"/>
          <w:szCs w:val="24"/>
        </w:rPr>
        <w:t xml:space="preserve">[10] What is the single biggest thing you learned from writing the assembler? </w:t>
      </w:r>
      <w:r>
        <w:rPr>
          <w:b/>
          <w:bCs/>
          <w:sz w:val="24"/>
          <w:szCs w:val="24"/>
        </w:rPr>
        <w:t xml:space="preserve">This can be about course content or about working in a team. </w:t>
      </w:r>
      <w:r w:rsidR="00D923BF" w:rsidRPr="001A4003">
        <w:rPr>
          <w:b/>
          <w:bCs/>
          <w:sz w:val="24"/>
          <w:szCs w:val="24"/>
        </w:rPr>
        <w:t xml:space="preserve">To receive full </w:t>
      </w:r>
      <w:proofErr w:type="gramStart"/>
      <w:r w:rsidR="00D923BF" w:rsidRPr="001A4003">
        <w:rPr>
          <w:b/>
          <w:bCs/>
          <w:sz w:val="24"/>
          <w:szCs w:val="24"/>
        </w:rPr>
        <w:t>credit</w:t>
      </w:r>
      <w:proofErr w:type="gramEnd"/>
      <w:r w:rsidR="00D923BF" w:rsidRPr="001A4003">
        <w:rPr>
          <w:b/>
          <w:bCs/>
          <w:sz w:val="24"/>
          <w:szCs w:val="24"/>
        </w:rPr>
        <w:t xml:space="preserve"> you must demonstrate </w:t>
      </w:r>
      <w:r w:rsidR="00D923BF" w:rsidRPr="001A4003">
        <w:rPr>
          <w:b/>
          <w:bCs/>
          <w:i/>
          <w:iCs/>
          <w:sz w:val="24"/>
          <w:szCs w:val="24"/>
        </w:rPr>
        <w:t>meaningful</w:t>
      </w:r>
      <w:r>
        <w:rPr>
          <w:b/>
          <w:bCs/>
          <w:i/>
          <w:iCs/>
          <w:sz w:val="24"/>
          <w:szCs w:val="24"/>
        </w:rPr>
        <w:t xml:space="preserve"> </w:t>
      </w:r>
      <w:r w:rsidR="00D923BF" w:rsidRPr="001A4003">
        <w:rPr>
          <w:b/>
          <w:bCs/>
          <w:sz w:val="24"/>
          <w:szCs w:val="24"/>
        </w:rPr>
        <w:t>reflection.</w:t>
      </w:r>
    </w:p>
    <w:p w14:paraId="1BFBC506" w14:textId="43645E76" w:rsidR="00E9703A" w:rsidRDefault="00E9703A" w:rsidP="00E9703A">
      <w:pPr>
        <w:rPr>
          <w:b/>
          <w:bCs/>
          <w:sz w:val="24"/>
          <w:szCs w:val="24"/>
        </w:rPr>
      </w:pPr>
      <w:r w:rsidRPr="00EF4016">
        <w:rPr>
          <w:b/>
          <w:bCs/>
          <w:noProof/>
          <w:sz w:val="24"/>
          <w:szCs w:val="24"/>
        </w:rPr>
        <w:lastRenderedPageBreak/>
        <mc:AlternateContent>
          <mc:Choice Requires="wps">
            <w:drawing>
              <wp:anchor distT="45720" distB="45720" distL="114300" distR="114300" simplePos="0" relativeHeight="251673600" behindDoc="0" locked="0" layoutInCell="1" allowOverlap="1" wp14:anchorId="0AFA04C2" wp14:editId="63B634DC">
                <wp:simplePos x="0" y="0"/>
                <wp:positionH relativeFrom="margin">
                  <wp:align>right</wp:align>
                </wp:positionH>
                <wp:positionV relativeFrom="paragraph">
                  <wp:posOffset>467360</wp:posOffset>
                </wp:positionV>
                <wp:extent cx="5915025" cy="3095625"/>
                <wp:effectExtent l="0" t="0" r="28575" b="28575"/>
                <wp:wrapSquare wrapText="bothSides"/>
                <wp:docPr id="39701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095625"/>
                        </a:xfrm>
                        <a:prstGeom prst="rect">
                          <a:avLst/>
                        </a:prstGeom>
                        <a:solidFill>
                          <a:srgbClr val="FFFFFF"/>
                        </a:solidFill>
                        <a:ln w="9525">
                          <a:solidFill>
                            <a:srgbClr val="000000"/>
                          </a:solidFill>
                          <a:miter lim="800000"/>
                          <a:headEnd/>
                          <a:tailEnd/>
                        </a:ln>
                      </wps:spPr>
                      <wps:txbx>
                        <w:txbxContent>
                          <w:p w14:paraId="30DB3EE8" w14:textId="77777777" w:rsidR="00851E63" w:rsidRDefault="00851E63" w:rsidP="00851E63">
                            <w:pPr>
                              <w:jc w:val="center"/>
                            </w:pPr>
                          </w:p>
                          <w:p w14:paraId="0468B138" w14:textId="77777777" w:rsidR="00851E63" w:rsidRDefault="00851E63" w:rsidP="00851E63">
                            <w:pPr>
                              <w:jc w:val="center"/>
                            </w:pPr>
                          </w:p>
                          <w:p w14:paraId="61E36C2F" w14:textId="77777777" w:rsidR="00851E63" w:rsidRDefault="00851E63" w:rsidP="00851E63">
                            <w:pPr>
                              <w:jc w:val="center"/>
                            </w:pPr>
                          </w:p>
                          <w:p w14:paraId="402DCD66" w14:textId="77777777" w:rsidR="00851E63" w:rsidRDefault="00851E63" w:rsidP="00851E63">
                            <w:pPr>
                              <w:jc w:val="center"/>
                            </w:pPr>
                          </w:p>
                          <w:p w14:paraId="473B8374" w14:textId="77777777" w:rsidR="00851E63" w:rsidRDefault="00851E63" w:rsidP="00851E63">
                            <w:pPr>
                              <w:jc w:val="center"/>
                            </w:pPr>
                          </w:p>
                          <w:p w14:paraId="24C23200" w14:textId="382D91B4" w:rsidR="00E9703A" w:rsidRDefault="00E9703A" w:rsidP="00851E63">
                            <w:pPr>
                              <w:jc w:val="center"/>
                            </w:pPr>
                            <w:r>
                              <w:t>No response needed. This is just a check for your repository contents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A04C2" id="_x0000_s1033" type="#_x0000_t202" style="position:absolute;margin-left:414.55pt;margin-top:36.8pt;width:465.75pt;height:243.7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">
                <v:textbox>
                  <w:txbxContent>
                    <w:p w14:paraId="30DB3EE8" w14:textId="77777777" w:rsidR="00851E63" w:rsidRDefault="00851E63" w:rsidP="00851E63">
                      <w:pPr>
                        <w:jc w:val="center"/>
                      </w:pPr>
                    </w:p>
                    <w:p w14:paraId="0468B138" w14:textId="77777777" w:rsidR="00851E63" w:rsidRDefault="00851E63" w:rsidP="00851E63">
                      <w:pPr>
                        <w:jc w:val="center"/>
                      </w:pPr>
                    </w:p>
                    <w:p w14:paraId="61E36C2F" w14:textId="77777777" w:rsidR="00851E63" w:rsidRDefault="00851E63" w:rsidP="00851E63">
                      <w:pPr>
                        <w:jc w:val="center"/>
                      </w:pPr>
                    </w:p>
                    <w:p w14:paraId="402DCD66" w14:textId="77777777" w:rsidR="00851E63" w:rsidRDefault="00851E63" w:rsidP="00851E63">
                      <w:pPr>
                        <w:jc w:val="center"/>
                      </w:pPr>
                    </w:p>
                    <w:p w14:paraId="473B8374" w14:textId="77777777" w:rsidR="00851E63" w:rsidRDefault="00851E63" w:rsidP="00851E63">
                      <w:pPr>
                        <w:jc w:val="center"/>
                      </w:pPr>
                    </w:p>
                    <w:p w14:paraId="24C23200" w14:textId="382D91B4" w:rsidR="00E9703A" w:rsidRDefault="00E9703A" w:rsidP="00851E63">
                      <w:pPr>
                        <w:jc w:val="center"/>
                      </w:pPr>
                      <w:r>
                        <w:t>No response needed. This is just a check for your repository contents</w:t>
                      </w:r>
                    </w:p>
                  </w:txbxContent>
                </v:textbox>
                <w10:wrap type="square" anchorx="margin"/>
              </v:shape>
            </w:pict>
          </mc:Fallback>
        </mc:AlternateContent>
      </w:r>
      <w:r w:rsidRPr="008B13CF">
        <w:rPr>
          <w:b/>
          <w:bCs/>
          <w:sz w:val="24"/>
          <w:szCs w:val="24"/>
        </w:rPr>
        <w:t>[</w:t>
      </w:r>
      <w:r>
        <w:rPr>
          <w:b/>
          <w:bCs/>
          <w:sz w:val="24"/>
          <w:szCs w:val="24"/>
        </w:rPr>
        <w:t>10</w:t>
      </w:r>
      <w:r w:rsidRPr="008B13CF">
        <w:rPr>
          <w:b/>
          <w:bCs/>
          <w:sz w:val="24"/>
          <w:szCs w:val="24"/>
        </w:rPr>
        <w:t xml:space="preserve">] </w:t>
      </w:r>
      <w:r>
        <w:rPr>
          <w:b/>
          <w:bCs/>
          <w:sz w:val="24"/>
          <w:szCs w:val="24"/>
        </w:rPr>
        <w:t xml:space="preserve">Make sure your repository has your own written </w:t>
      </w:r>
      <w:r w:rsidRPr="00307D96">
        <w:rPr>
          <w:rFonts w:ascii="Courier New" w:hAnsi="Courier New" w:cs="Courier New"/>
          <w:b/>
          <w:bCs/>
          <w:sz w:val="24"/>
          <w:szCs w:val="24"/>
        </w:rPr>
        <w:t>.</w:t>
      </w:r>
      <w:proofErr w:type="spellStart"/>
      <w:proofErr w:type="gramStart"/>
      <w:r w:rsidRPr="00307D96">
        <w:rPr>
          <w:rFonts w:ascii="Courier New" w:hAnsi="Courier New" w:cs="Courier New"/>
          <w:b/>
          <w:bCs/>
          <w:sz w:val="24"/>
          <w:szCs w:val="24"/>
        </w:rPr>
        <w:t>asm</w:t>
      </w:r>
      <w:proofErr w:type="spellEnd"/>
      <w:r>
        <w:rPr>
          <w:b/>
          <w:bCs/>
          <w:sz w:val="24"/>
          <w:szCs w:val="24"/>
        </w:rPr>
        <w:t xml:space="preserve">  files</w:t>
      </w:r>
      <w:proofErr w:type="gramEnd"/>
      <w:r>
        <w:rPr>
          <w:b/>
          <w:bCs/>
          <w:sz w:val="24"/>
          <w:szCs w:val="24"/>
        </w:rPr>
        <w:t xml:space="preserve"> that substantially </w:t>
      </w:r>
      <w:proofErr w:type="gramStart"/>
      <w:r>
        <w:rPr>
          <w:b/>
          <w:bCs/>
          <w:sz w:val="24"/>
          <w:szCs w:val="24"/>
        </w:rPr>
        <w:t>checks</w:t>
      </w:r>
      <w:proofErr w:type="gramEnd"/>
      <w:r>
        <w:rPr>
          <w:b/>
          <w:bCs/>
          <w:sz w:val="24"/>
          <w:szCs w:val="24"/>
        </w:rPr>
        <w:t xml:space="preserve"> your assembler’s validity for variations of R, I, and S types.</w:t>
      </w:r>
    </w:p>
    <w:p w14:paraId="279AB083" w14:textId="32C6A6AC" w:rsidR="00851E63" w:rsidRDefault="00851E63" w:rsidP="00D923BF">
      <w:pPr>
        <w:rPr>
          <w:b/>
          <w:bCs/>
          <w:sz w:val="24"/>
          <w:szCs w:val="24"/>
        </w:rPr>
      </w:pPr>
    </w:p>
    <w:p w14:paraId="799D606B" w14:textId="7835E582" w:rsidR="00D923BF" w:rsidRPr="001A4003" w:rsidRDefault="00851E63" w:rsidP="00D923BF">
      <w:pPr>
        <w:rPr>
          <w:b/>
          <w:bCs/>
          <w:sz w:val="24"/>
          <w:szCs w:val="24"/>
        </w:rPr>
      </w:pPr>
      <w:r w:rsidRPr="00EF4016">
        <w:rPr>
          <w:b/>
          <w:bCs/>
          <w:noProof/>
          <w:sz w:val="24"/>
          <w:szCs w:val="24"/>
        </w:rPr>
        <mc:AlternateContent>
          <mc:Choice Requires="wps">
            <w:drawing>
              <wp:anchor distT="45720" distB="45720" distL="114300" distR="114300" simplePos="0" relativeHeight="251675648" behindDoc="0" locked="0" layoutInCell="1" allowOverlap="1" wp14:anchorId="66B927D2" wp14:editId="6C09E66C">
                <wp:simplePos x="0" y="0"/>
                <wp:positionH relativeFrom="margin">
                  <wp:align>right</wp:align>
                </wp:positionH>
                <wp:positionV relativeFrom="paragraph">
                  <wp:posOffset>434975</wp:posOffset>
                </wp:positionV>
                <wp:extent cx="5915025" cy="3819525"/>
                <wp:effectExtent l="0" t="0" r="28575" b="28575"/>
                <wp:wrapSquare wrapText="bothSides"/>
                <wp:docPr id="1298999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819525"/>
                        </a:xfrm>
                        <a:prstGeom prst="rect">
                          <a:avLst/>
                        </a:prstGeom>
                        <a:solidFill>
                          <a:srgbClr val="FFFFFF"/>
                        </a:solidFill>
                        <a:ln w="9525">
                          <a:solidFill>
                            <a:srgbClr val="000000"/>
                          </a:solidFill>
                          <a:miter lim="800000"/>
                          <a:headEnd/>
                          <a:tailEnd/>
                        </a:ln>
                      </wps:spPr>
                      <wps:txbx>
                        <w:txbxContent>
                          <w:p w14:paraId="5A1ABF18" w14:textId="3FB1211D" w:rsidR="00851E63" w:rsidRDefault="00851E63" w:rsidP="00851E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927D2" id="_x0000_s1034" type="#_x0000_t202" style="position:absolute;margin-left:414.55pt;margin-top:34.25pt;width:465.75pt;height:300.7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">
                <v:textbox>
                  <w:txbxContent>
                    <w:p w14:paraId="5A1ABF18" w14:textId="3FB1211D" w:rsidR="00851E63" w:rsidRDefault="00851E63" w:rsidP="00851E63"/>
                  </w:txbxContent>
                </v:textbox>
                <w10:wrap type="square" anchorx="margin"/>
              </v:shape>
            </w:pict>
          </mc:Fallback>
        </mc:AlternateContent>
      </w:r>
      <w:r w:rsidR="00D923BF" w:rsidRPr="001A4003">
        <w:rPr>
          <w:b/>
          <w:bCs/>
          <w:sz w:val="24"/>
          <w:szCs w:val="24"/>
        </w:rPr>
        <w:t>[0] What is the git commit ID for your final commit of your code. This is required to pass the assignment.</w:t>
      </w:r>
    </w:p>
    <w:p w14:paraId="36DC2BF5" w14:textId="3E12F460" w:rsidR="00590176" w:rsidRDefault="00590176">
      <w:pPr>
        <w:rPr>
          <w:sz w:val="24"/>
          <w:szCs w:val="24"/>
        </w:rPr>
      </w:pPr>
    </w:p>
    <w:p w14:paraId="5977C2F1" w14:textId="2E6DBAAB" w:rsidR="008C0F9C" w:rsidRPr="009C5DF9" w:rsidRDefault="00590176" w:rsidP="00590176">
      <w:pPr>
        <w:jc w:val="right"/>
        <w:rPr>
          <w:i/>
          <w:iCs/>
          <w:sz w:val="20"/>
          <w:szCs w:val="20"/>
        </w:rPr>
      </w:pPr>
      <w:r w:rsidRPr="009C5DF9">
        <w:rPr>
          <w:i/>
          <w:iCs/>
          <w:sz w:val="20"/>
          <w:szCs w:val="20"/>
        </w:rPr>
        <w:t>“Do all RISC-V instruction formats have a unique opcode?”</w:t>
      </w:r>
    </w:p>
    <w:p w14:paraId="7ADD83AE" w14:textId="77777777" w:rsidR="00590176" w:rsidRPr="00590176" w:rsidRDefault="00590176" w:rsidP="00590176">
      <w:pPr>
        <w:rPr>
          <w:sz w:val="20"/>
          <w:szCs w:val="20"/>
        </w:rPr>
      </w:pPr>
      <w:r w:rsidRPr="00590176">
        <w:rPr>
          <w:sz w:val="20"/>
          <w:szCs w:val="20"/>
        </w:rPr>
        <w:t xml:space="preserve">No, </w:t>
      </w:r>
      <w:r w:rsidRPr="00590176">
        <w:rPr>
          <w:b/>
          <w:bCs/>
          <w:sz w:val="20"/>
          <w:szCs w:val="20"/>
        </w:rPr>
        <w:t>not all RISC-V instruction formats have a unique opcode.</w:t>
      </w:r>
      <w:r w:rsidRPr="00590176">
        <w:rPr>
          <w:sz w:val="20"/>
          <w:szCs w:val="20"/>
        </w:rPr>
        <w:t xml:space="preserve"> The opcode field in RISC-V </w:t>
      </w:r>
      <w:r w:rsidRPr="00590176">
        <w:rPr>
          <w:b/>
          <w:bCs/>
          <w:sz w:val="20"/>
          <w:szCs w:val="20"/>
        </w:rPr>
        <w:t>is not unique to a specific instruction format.</w:t>
      </w:r>
      <w:r w:rsidRPr="00590176">
        <w:rPr>
          <w:sz w:val="20"/>
          <w:szCs w:val="20"/>
        </w:rPr>
        <w:t xml:space="preserve"> Instead, multiple instruction formats may share the same opcode but are distinguished by other fields (such as funct3, funct7, and others) to differentiate between specific operations.</w:t>
      </w:r>
    </w:p>
    <w:p w14:paraId="0553045B" w14:textId="29EA7356" w:rsidR="00590176" w:rsidRPr="00590176" w:rsidRDefault="00590176" w:rsidP="00590176">
      <w:pPr>
        <w:rPr>
          <w:b/>
          <w:bCs/>
          <w:sz w:val="20"/>
          <w:szCs w:val="20"/>
        </w:rPr>
      </w:pPr>
      <w:r w:rsidRPr="00590176">
        <w:rPr>
          <w:rFonts w:ascii="Segoe UI Emoji" w:hAnsi="Segoe UI Emoji" w:cs="Segoe UI Emoji"/>
          <w:b/>
          <w:bCs/>
          <w:sz w:val="20"/>
          <w:szCs w:val="20"/>
        </w:rPr>
        <w:t>📚</w:t>
      </w:r>
      <w:r w:rsidRPr="00590176">
        <w:rPr>
          <w:b/>
          <w:bCs/>
          <w:sz w:val="20"/>
          <w:szCs w:val="20"/>
        </w:rPr>
        <w:t xml:space="preserve"> Understanding the RISC-V Opcode Field</w:t>
      </w:r>
    </w:p>
    <w:p w14:paraId="5CDADAA4" w14:textId="77777777" w:rsidR="00590176" w:rsidRPr="009C5DF9" w:rsidRDefault="00590176" w:rsidP="00590176">
      <w:pPr>
        <w:rPr>
          <w:b/>
          <w:bCs/>
          <w:sz w:val="20"/>
          <w:szCs w:val="20"/>
        </w:rPr>
      </w:pPr>
      <w:r w:rsidRPr="00590176">
        <w:rPr>
          <w:sz w:val="20"/>
          <w:szCs w:val="20"/>
        </w:rPr>
        <w:t xml:space="preserve">In </w:t>
      </w:r>
      <w:r w:rsidRPr="00590176">
        <w:rPr>
          <w:b/>
          <w:bCs/>
          <w:sz w:val="20"/>
          <w:szCs w:val="20"/>
        </w:rPr>
        <w:t xml:space="preserve">RISC-V, </w:t>
      </w:r>
      <w:r w:rsidRPr="00590176">
        <w:rPr>
          <w:sz w:val="20"/>
          <w:szCs w:val="20"/>
        </w:rPr>
        <w:t xml:space="preserve">the opcode is a </w:t>
      </w:r>
      <w:r w:rsidRPr="00590176">
        <w:rPr>
          <w:b/>
          <w:bCs/>
          <w:sz w:val="20"/>
          <w:szCs w:val="20"/>
        </w:rPr>
        <w:t>7-bit</w:t>
      </w:r>
      <w:r w:rsidRPr="00590176">
        <w:rPr>
          <w:sz w:val="20"/>
          <w:szCs w:val="20"/>
        </w:rPr>
        <w:t xml:space="preserve"> field located at the</w:t>
      </w:r>
      <w:r w:rsidRPr="00590176">
        <w:rPr>
          <w:b/>
          <w:bCs/>
          <w:sz w:val="20"/>
          <w:szCs w:val="20"/>
        </w:rPr>
        <w:t xml:space="preserve"> least significant bits (LSBs) </w:t>
      </w:r>
      <w:r w:rsidRPr="00590176">
        <w:rPr>
          <w:sz w:val="20"/>
          <w:szCs w:val="20"/>
        </w:rPr>
        <w:t xml:space="preserve">of an instruction. These 7 bits define broad categories of instructions but are </w:t>
      </w:r>
      <w:r w:rsidRPr="00590176">
        <w:rPr>
          <w:b/>
          <w:bCs/>
          <w:sz w:val="20"/>
          <w:szCs w:val="20"/>
        </w:rPr>
        <w:t>shared across multiple formats.</w:t>
      </w:r>
    </w:p>
    <w:p w14:paraId="0ED554F2" w14:textId="77777777" w:rsidR="00590176" w:rsidRPr="00590176" w:rsidRDefault="00590176" w:rsidP="00590176">
      <w:pPr>
        <w:rPr>
          <w:sz w:val="20"/>
          <w:szCs w:val="20"/>
        </w:rPr>
      </w:pPr>
    </w:p>
    <w:p w14:paraId="2B7EA5EF" w14:textId="29289192" w:rsidR="00590176" w:rsidRPr="00590176" w:rsidRDefault="00590176" w:rsidP="00590176">
      <w:pPr>
        <w:rPr>
          <w:b/>
          <w:bCs/>
          <w:sz w:val="20"/>
          <w:szCs w:val="20"/>
        </w:rPr>
      </w:pPr>
      <w:r w:rsidRPr="00590176">
        <w:rPr>
          <w:rFonts w:ascii="Segoe UI Emoji" w:hAnsi="Segoe UI Emoji" w:cs="Segoe UI Emoji"/>
          <w:b/>
          <w:bCs/>
          <w:sz w:val="20"/>
          <w:szCs w:val="20"/>
        </w:rPr>
        <w:t>🧱</w:t>
      </w:r>
      <w:r w:rsidRPr="00590176">
        <w:rPr>
          <w:b/>
          <w:bCs/>
          <w:sz w:val="20"/>
          <w:szCs w:val="20"/>
        </w:rPr>
        <w:t xml:space="preserve"> Common Instruction Formats in RISC-V</w:t>
      </w:r>
    </w:p>
    <w:p w14:paraId="7525A7E0" w14:textId="146556B9" w:rsidR="00590176" w:rsidRPr="00590176" w:rsidRDefault="00590176" w:rsidP="00590176">
      <w:pPr>
        <w:rPr>
          <w:sz w:val="20"/>
          <w:szCs w:val="20"/>
        </w:rPr>
      </w:pPr>
      <w:r w:rsidRPr="00590176">
        <w:rPr>
          <w:sz w:val="20"/>
          <w:szCs w:val="20"/>
        </w:rPr>
        <w:t>Here are the main RISC-V instruction formats:</w:t>
      </w:r>
    </w:p>
    <w:p w14:paraId="40A642B9" w14:textId="77777777" w:rsidR="00590176" w:rsidRPr="00590176" w:rsidRDefault="00590176" w:rsidP="00590176">
      <w:pPr>
        <w:rPr>
          <w:sz w:val="20"/>
          <w:szCs w:val="20"/>
        </w:rPr>
      </w:pPr>
      <w:r w:rsidRPr="00590176">
        <w:rPr>
          <w:sz w:val="20"/>
          <w:szCs w:val="20"/>
        </w:rPr>
        <w:t xml:space="preserve">    R-type (Register-Register operations)</w:t>
      </w:r>
    </w:p>
    <w:p w14:paraId="455A80E8" w14:textId="77777777" w:rsidR="00590176" w:rsidRPr="00590176" w:rsidRDefault="00590176" w:rsidP="00590176">
      <w:pPr>
        <w:rPr>
          <w:sz w:val="20"/>
          <w:szCs w:val="20"/>
        </w:rPr>
      </w:pPr>
      <w:r w:rsidRPr="00590176">
        <w:rPr>
          <w:sz w:val="20"/>
          <w:szCs w:val="20"/>
        </w:rPr>
        <w:t xml:space="preserve">    I-type (Immediate value operations)</w:t>
      </w:r>
    </w:p>
    <w:p w14:paraId="3C102BFC" w14:textId="77777777" w:rsidR="00590176" w:rsidRPr="00590176" w:rsidRDefault="00590176" w:rsidP="00590176">
      <w:pPr>
        <w:rPr>
          <w:sz w:val="20"/>
          <w:szCs w:val="20"/>
        </w:rPr>
      </w:pPr>
      <w:r w:rsidRPr="00590176">
        <w:rPr>
          <w:sz w:val="20"/>
          <w:szCs w:val="20"/>
        </w:rPr>
        <w:t xml:space="preserve">    S-type (Store instructions)</w:t>
      </w:r>
    </w:p>
    <w:p w14:paraId="53742502" w14:textId="77777777" w:rsidR="00590176" w:rsidRPr="00590176" w:rsidRDefault="00590176" w:rsidP="00590176">
      <w:pPr>
        <w:rPr>
          <w:sz w:val="20"/>
          <w:szCs w:val="20"/>
        </w:rPr>
      </w:pPr>
      <w:r w:rsidRPr="00590176">
        <w:rPr>
          <w:sz w:val="20"/>
          <w:szCs w:val="20"/>
        </w:rPr>
        <w:t xml:space="preserve">    B-type (Branch instructions)</w:t>
      </w:r>
    </w:p>
    <w:p w14:paraId="29BC9BFD" w14:textId="77777777" w:rsidR="00590176" w:rsidRPr="00590176" w:rsidRDefault="00590176" w:rsidP="00590176">
      <w:pPr>
        <w:rPr>
          <w:sz w:val="20"/>
          <w:szCs w:val="20"/>
        </w:rPr>
      </w:pPr>
      <w:r w:rsidRPr="00590176">
        <w:rPr>
          <w:sz w:val="20"/>
          <w:szCs w:val="20"/>
        </w:rPr>
        <w:t xml:space="preserve">    U-type (Upper immediate operations)</w:t>
      </w:r>
    </w:p>
    <w:p w14:paraId="43B8FFB8" w14:textId="77777777" w:rsidR="00590176" w:rsidRPr="00590176" w:rsidRDefault="00590176" w:rsidP="00590176">
      <w:pPr>
        <w:rPr>
          <w:sz w:val="20"/>
          <w:szCs w:val="20"/>
        </w:rPr>
      </w:pPr>
      <w:r w:rsidRPr="00590176">
        <w:rPr>
          <w:sz w:val="20"/>
          <w:szCs w:val="20"/>
        </w:rPr>
        <w:t xml:space="preserve">    J-type (Jump instructions)</w:t>
      </w:r>
    </w:p>
    <w:p w14:paraId="2B370246" w14:textId="77777777" w:rsidR="00590176" w:rsidRPr="00590176" w:rsidRDefault="00590176" w:rsidP="00590176">
      <w:pPr>
        <w:rPr>
          <w:sz w:val="20"/>
          <w:szCs w:val="20"/>
        </w:rPr>
      </w:pPr>
    </w:p>
    <w:p w14:paraId="6DF905D8" w14:textId="0EBCB207" w:rsidR="00590176" w:rsidRPr="00590176" w:rsidRDefault="00590176" w:rsidP="00590176">
      <w:pPr>
        <w:rPr>
          <w:b/>
          <w:bCs/>
          <w:sz w:val="20"/>
          <w:szCs w:val="20"/>
        </w:rPr>
      </w:pPr>
      <w:r w:rsidRPr="00590176">
        <w:rPr>
          <w:rFonts w:ascii="Segoe UI Emoji" w:hAnsi="Segoe UI Emoji" w:cs="Segoe UI Emoji"/>
          <w:b/>
          <w:bCs/>
          <w:sz w:val="20"/>
          <w:szCs w:val="20"/>
        </w:rPr>
        <w:t>🔍</w:t>
      </w:r>
      <w:r w:rsidRPr="00590176">
        <w:rPr>
          <w:b/>
          <w:bCs/>
          <w:sz w:val="20"/>
          <w:szCs w:val="20"/>
        </w:rPr>
        <w:t xml:space="preserve"> Example of Opcode Sharing</w:t>
      </w:r>
    </w:p>
    <w:p w14:paraId="2286AE56" w14:textId="78068092" w:rsidR="00590176" w:rsidRPr="00590176" w:rsidRDefault="00590176" w:rsidP="00590176">
      <w:pPr>
        <w:rPr>
          <w:sz w:val="20"/>
          <w:szCs w:val="20"/>
        </w:rPr>
      </w:pPr>
      <w:r w:rsidRPr="00590176">
        <w:rPr>
          <w:sz w:val="20"/>
          <w:szCs w:val="20"/>
        </w:rPr>
        <w:t>Consider these two instructions:</w:t>
      </w:r>
    </w:p>
    <w:p w14:paraId="6ACDC578" w14:textId="77777777" w:rsidR="00E708C3" w:rsidRPr="009C5DF9" w:rsidRDefault="00590176" w:rsidP="00590176">
      <w:pPr>
        <w:pStyle w:val="ListParagraph"/>
        <w:numPr>
          <w:ilvl w:val="0"/>
          <w:numId w:val="3"/>
        </w:numPr>
        <w:rPr>
          <w:b/>
          <w:bCs/>
          <w:sz w:val="20"/>
          <w:szCs w:val="20"/>
        </w:rPr>
      </w:pPr>
      <w:r w:rsidRPr="009C5DF9">
        <w:rPr>
          <w:rFonts w:ascii="Courier New" w:hAnsi="Courier New" w:cs="Courier New"/>
          <w:b/>
          <w:bCs/>
          <w:sz w:val="20"/>
          <w:szCs w:val="20"/>
        </w:rPr>
        <w:t>ADD x10, x11, x12</w:t>
      </w:r>
      <w:r w:rsidRPr="009C5DF9">
        <w:rPr>
          <w:b/>
          <w:bCs/>
          <w:sz w:val="20"/>
          <w:szCs w:val="20"/>
        </w:rPr>
        <w:t xml:space="preserve"> (R-type)</w:t>
      </w:r>
    </w:p>
    <w:p w14:paraId="274C2C32" w14:textId="73EFBF46" w:rsidR="009C5DF9" w:rsidRPr="009C5DF9" w:rsidRDefault="00590176" w:rsidP="009C5DF9">
      <w:pPr>
        <w:pStyle w:val="ListParagraph"/>
        <w:numPr>
          <w:ilvl w:val="0"/>
          <w:numId w:val="3"/>
        </w:numPr>
        <w:rPr>
          <w:b/>
          <w:bCs/>
          <w:sz w:val="20"/>
          <w:szCs w:val="20"/>
        </w:rPr>
      </w:pPr>
      <w:r w:rsidRPr="009C5DF9">
        <w:rPr>
          <w:rFonts w:ascii="Courier New" w:hAnsi="Courier New" w:cs="Courier New"/>
          <w:b/>
          <w:bCs/>
          <w:sz w:val="20"/>
          <w:szCs w:val="20"/>
        </w:rPr>
        <w:t>ADDI x10, x11, 5</w:t>
      </w:r>
      <w:r w:rsidRPr="009C5DF9">
        <w:rPr>
          <w:b/>
          <w:bCs/>
          <w:sz w:val="20"/>
          <w:szCs w:val="20"/>
        </w:rPr>
        <w:t xml:space="preserve"> (I-type)</w:t>
      </w:r>
    </w:p>
    <w:p w14:paraId="4436F8DA" w14:textId="731D7424" w:rsidR="00590176" w:rsidRPr="00590176" w:rsidRDefault="00590176" w:rsidP="00590176">
      <w:pPr>
        <w:rPr>
          <w:sz w:val="20"/>
          <w:szCs w:val="20"/>
        </w:rPr>
      </w:pPr>
      <w:r w:rsidRPr="00590176">
        <w:rPr>
          <w:sz w:val="20"/>
          <w:szCs w:val="20"/>
        </w:rPr>
        <w:t xml:space="preserve">Both instructions have the </w:t>
      </w:r>
      <w:r w:rsidRPr="00590176">
        <w:rPr>
          <w:b/>
          <w:bCs/>
          <w:sz w:val="20"/>
          <w:szCs w:val="20"/>
        </w:rPr>
        <w:t>same opcode (</w:t>
      </w:r>
      <w:r w:rsidRPr="00590176">
        <w:rPr>
          <w:rFonts w:ascii="Courier New" w:hAnsi="Courier New" w:cs="Courier New"/>
          <w:b/>
          <w:bCs/>
          <w:sz w:val="20"/>
          <w:szCs w:val="20"/>
        </w:rPr>
        <w:t>0010011</w:t>
      </w:r>
      <w:r w:rsidRPr="00590176">
        <w:rPr>
          <w:b/>
          <w:bCs/>
          <w:sz w:val="20"/>
          <w:szCs w:val="20"/>
        </w:rPr>
        <w:t>)</w:t>
      </w:r>
      <w:r w:rsidRPr="00590176">
        <w:rPr>
          <w:sz w:val="20"/>
          <w:szCs w:val="20"/>
        </w:rPr>
        <w:t>, but the format and meaning differ:</w:t>
      </w:r>
    </w:p>
    <w:tbl>
      <w:tblPr>
        <w:tblStyle w:val="TableGrid"/>
        <w:tblW w:w="0" w:type="auto"/>
        <w:tblLook w:val="04A0" w:firstRow="1" w:lastRow="0" w:firstColumn="1" w:lastColumn="0" w:noHBand="0" w:noVBand="1"/>
      </w:tblPr>
      <w:tblGrid>
        <w:gridCol w:w="1870"/>
        <w:gridCol w:w="1870"/>
        <w:gridCol w:w="1870"/>
        <w:gridCol w:w="1870"/>
        <w:gridCol w:w="1870"/>
      </w:tblGrid>
      <w:tr w:rsidR="00E708C3" w:rsidRPr="009C5DF9" w14:paraId="55384267" w14:textId="77777777" w:rsidTr="005927A7">
        <w:tc>
          <w:tcPr>
            <w:tcW w:w="1870" w:type="dxa"/>
          </w:tcPr>
          <w:p w14:paraId="64BCE05B" w14:textId="77777777" w:rsidR="00E708C3" w:rsidRPr="009C5DF9" w:rsidRDefault="00E708C3" w:rsidP="005927A7">
            <w:pPr>
              <w:rPr>
                <w:b/>
                <w:bCs/>
                <w:i/>
                <w:iCs/>
                <w:sz w:val="20"/>
                <w:szCs w:val="20"/>
              </w:rPr>
            </w:pPr>
            <w:r w:rsidRPr="009C5DF9">
              <w:rPr>
                <w:b/>
                <w:bCs/>
                <w:i/>
                <w:iCs/>
                <w:sz w:val="20"/>
                <w:szCs w:val="20"/>
              </w:rPr>
              <w:t>Instruction</w:t>
            </w:r>
          </w:p>
        </w:tc>
        <w:tc>
          <w:tcPr>
            <w:tcW w:w="1870" w:type="dxa"/>
          </w:tcPr>
          <w:p w14:paraId="3CF7FCF8" w14:textId="77777777" w:rsidR="00E708C3" w:rsidRPr="009C5DF9" w:rsidRDefault="00E708C3" w:rsidP="005927A7">
            <w:pPr>
              <w:rPr>
                <w:b/>
                <w:bCs/>
                <w:i/>
                <w:iCs/>
                <w:sz w:val="20"/>
                <w:szCs w:val="20"/>
              </w:rPr>
            </w:pPr>
            <w:r w:rsidRPr="009C5DF9">
              <w:rPr>
                <w:b/>
                <w:bCs/>
                <w:i/>
                <w:iCs/>
                <w:sz w:val="20"/>
                <w:szCs w:val="20"/>
              </w:rPr>
              <w:t>Opcode</w:t>
            </w:r>
          </w:p>
        </w:tc>
        <w:tc>
          <w:tcPr>
            <w:tcW w:w="1870" w:type="dxa"/>
          </w:tcPr>
          <w:p w14:paraId="10B07DE1" w14:textId="77777777" w:rsidR="00E708C3" w:rsidRPr="009C5DF9" w:rsidRDefault="00E708C3" w:rsidP="005927A7">
            <w:pPr>
              <w:rPr>
                <w:b/>
                <w:bCs/>
                <w:i/>
                <w:iCs/>
                <w:sz w:val="20"/>
                <w:szCs w:val="20"/>
              </w:rPr>
            </w:pPr>
            <w:r w:rsidRPr="009C5DF9">
              <w:rPr>
                <w:b/>
                <w:bCs/>
                <w:i/>
                <w:iCs/>
                <w:sz w:val="20"/>
                <w:szCs w:val="20"/>
              </w:rPr>
              <w:t>Format</w:t>
            </w:r>
          </w:p>
        </w:tc>
        <w:tc>
          <w:tcPr>
            <w:tcW w:w="1870" w:type="dxa"/>
          </w:tcPr>
          <w:p w14:paraId="5DD9D4A9" w14:textId="77777777" w:rsidR="00E708C3" w:rsidRPr="009C5DF9" w:rsidRDefault="00E708C3" w:rsidP="005927A7">
            <w:pPr>
              <w:rPr>
                <w:b/>
                <w:bCs/>
                <w:i/>
                <w:iCs/>
                <w:sz w:val="20"/>
                <w:szCs w:val="20"/>
              </w:rPr>
            </w:pPr>
            <w:r w:rsidRPr="009C5DF9">
              <w:rPr>
                <w:b/>
                <w:bCs/>
                <w:i/>
                <w:iCs/>
                <w:sz w:val="20"/>
                <w:szCs w:val="20"/>
              </w:rPr>
              <w:t>Funct3</w:t>
            </w:r>
          </w:p>
        </w:tc>
        <w:tc>
          <w:tcPr>
            <w:tcW w:w="1870" w:type="dxa"/>
          </w:tcPr>
          <w:p w14:paraId="08C052E1" w14:textId="77777777" w:rsidR="00E708C3" w:rsidRPr="009C5DF9" w:rsidRDefault="00E708C3" w:rsidP="005927A7">
            <w:pPr>
              <w:rPr>
                <w:b/>
                <w:bCs/>
                <w:i/>
                <w:iCs/>
                <w:sz w:val="20"/>
                <w:szCs w:val="20"/>
              </w:rPr>
            </w:pPr>
            <w:r w:rsidRPr="009C5DF9">
              <w:rPr>
                <w:b/>
                <w:bCs/>
                <w:i/>
                <w:iCs/>
                <w:sz w:val="20"/>
                <w:szCs w:val="20"/>
              </w:rPr>
              <w:t>Funct7</w:t>
            </w:r>
          </w:p>
        </w:tc>
      </w:tr>
      <w:tr w:rsidR="00E708C3" w:rsidRPr="009C5DF9" w14:paraId="416405CD" w14:textId="77777777" w:rsidTr="005927A7">
        <w:tc>
          <w:tcPr>
            <w:tcW w:w="1870" w:type="dxa"/>
          </w:tcPr>
          <w:p w14:paraId="6A5839E4" w14:textId="77777777" w:rsidR="00E708C3" w:rsidRPr="009C5DF9" w:rsidRDefault="00E708C3" w:rsidP="005927A7">
            <w:pPr>
              <w:rPr>
                <w:b/>
                <w:bCs/>
                <w:i/>
                <w:iCs/>
                <w:sz w:val="20"/>
                <w:szCs w:val="20"/>
              </w:rPr>
            </w:pPr>
            <w:r w:rsidRPr="009C5DF9">
              <w:rPr>
                <w:b/>
                <w:bCs/>
                <w:i/>
                <w:iCs/>
                <w:sz w:val="20"/>
                <w:szCs w:val="20"/>
              </w:rPr>
              <w:t>ADD</w:t>
            </w:r>
          </w:p>
        </w:tc>
        <w:tc>
          <w:tcPr>
            <w:tcW w:w="1870" w:type="dxa"/>
          </w:tcPr>
          <w:p w14:paraId="55B1BCD0" w14:textId="77777777" w:rsidR="00E708C3" w:rsidRPr="009C5DF9" w:rsidRDefault="00E708C3" w:rsidP="005927A7">
            <w:pPr>
              <w:rPr>
                <w:rFonts w:ascii="Courier New" w:hAnsi="Courier New" w:cs="Courier New"/>
                <w:b/>
                <w:bCs/>
                <w:i/>
                <w:iCs/>
                <w:sz w:val="20"/>
                <w:szCs w:val="20"/>
              </w:rPr>
            </w:pPr>
            <w:r w:rsidRPr="009C5DF9">
              <w:rPr>
                <w:rFonts w:ascii="Courier New" w:hAnsi="Courier New" w:cs="Courier New"/>
                <w:b/>
                <w:bCs/>
                <w:i/>
                <w:iCs/>
                <w:sz w:val="20"/>
                <w:szCs w:val="20"/>
              </w:rPr>
              <w:t>0110011</w:t>
            </w:r>
          </w:p>
        </w:tc>
        <w:tc>
          <w:tcPr>
            <w:tcW w:w="1870" w:type="dxa"/>
          </w:tcPr>
          <w:p w14:paraId="1EA5615D" w14:textId="77777777" w:rsidR="00E708C3" w:rsidRPr="009C5DF9" w:rsidRDefault="00E708C3" w:rsidP="005927A7">
            <w:pPr>
              <w:rPr>
                <w:b/>
                <w:bCs/>
                <w:i/>
                <w:iCs/>
                <w:sz w:val="20"/>
                <w:szCs w:val="20"/>
              </w:rPr>
            </w:pPr>
            <w:r w:rsidRPr="009C5DF9">
              <w:rPr>
                <w:b/>
                <w:bCs/>
                <w:i/>
                <w:iCs/>
                <w:sz w:val="20"/>
                <w:szCs w:val="20"/>
              </w:rPr>
              <w:t>R-Type</w:t>
            </w:r>
          </w:p>
        </w:tc>
        <w:tc>
          <w:tcPr>
            <w:tcW w:w="1870" w:type="dxa"/>
          </w:tcPr>
          <w:p w14:paraId="4994F28B" w14:textId="77777777" w:rsidR="00E708C3" w:rsidRPr="009C5DF9" w:rsidRDefault="00E708C3" w:rsidP="005927A7">
            <w:pPr>
              <w:rPr>
                <w:rFonts w:ascii="Courier New" w:hAnsi="Courier New" w:cs="Courier New"/>
                <w:b/>
                <w:bCs/>
                <w:i/>
                <w:iCs/>
                <w:sz w:val="20"/>
                <w:szCs w:val="20"/>
              </w:rPr>
            </w:pPr>
            <w:r w:rsidRPr="009C5DF9">
              <w:rPr>
                <w:rFonts w:ascii="Courier New" w:hAnsi="Courier New" w:cs="Courier New"/>
                <w:b/>
                <w:bCs/>
                <w:i/>
                <w:iCs/>
                <w:sz w:val="20"/>
                <w:szCs w:val="20"/>
              </w:rPr>
              <w:t>000</w:t>
            </w:r>
          </w:p>
        </w:tc>
        <w:tc>
          <w:tcPr>
            <w:tcW w:w="1870" w:type="dxa"/>
          </w:tcPr>
          <w:p w14:paraId="72299C74" w14:textId="77777777" w:rsidR="00E708C3" w:rsidRPr="009C5DF9" w:rsidRDefault="00E708C3" w:rsidP="005927A7">
            <w:pPr>
              <w:rPr>
                <w:rFonts w:ascii="Courier New" w:hAnsi="Courier New" w:cs="Courier New"/>
                <w:b/>
                <w:bCs/>
                <w:i/>
                <w:iCs/>
                <w:sz w:val="20"/>
                <w:szCs w:val="20"/>
              </w:rPr>
            </w:pPr>
            <w:r w:rsidRPr="009C5DF9">
              <w:rPr>
                <w:rFonts w:ascii="Courier New" w:hAnsi="Courier New" w:cs="Courier New"/>
                <w:b/>
                <w:bCs/>
                <w:i/>
                <w:iCs/>
                <w:sz w:val="20"/>
                <w:szCs w:val="20"/>
              </w:rPr>
              <w:t>0000000</w:t>
            </w:r>
          </w:p>
        </w:tc>
      </w:tr>
      <w:tr w:rsidR="00E708C3" w:rsidRPr="009C5DF9" w14:paraId="6720A023" w14:textId="77777777" w:rsidTr="005927A7">
        <w:tc>
          <w:tcPr>
            <w:tcW w:w="1870" w:type="dxa"/>
          </w:tcPr>
          <w:p w14:paraId="353F6676" w14:textId="77777777" w:rsidR="00E708C3" w:rsidRPr="009C5DF9" w:rsidRDefault="00E708C3" w:rsidP="005927A7">
            <w:pPr>
              <w:rPr>
                <w:b/>
                <w:bCs/>
                <w:i/>
                <w:iCs/>
                <w:sz w:val="20"/>
                <w:szCs w:val="20"/>
              </w:rPr>
            </w:pPr>
            <w:r w:rsidRPr="009C5DF9">
              <w:rPr>
                <w:b/>
                <w:bCs/>
                <w:i/>
                <w:iCs/>
                <w:sz w:val="20"/>
                <w:szCs w:val="20"/>
              </w:rPr>
              <w:t>ADDI</w:t>
            </w:r>
          </w:p>
        </w:tc>
        <w:tc>
          <w:tcPr>
            <w:tcW w:w="1870" w:type="dxa"/>
          </w:tcPr>
          <w:p w14:paraId="5C4A804D" w14:textId="77777777" w:rsidR="00E708C3" w:rsidRPr="009C5DF9" w:rsidRDefault="00E708C3" w:rsidP="005927A7">
            <w:pPr>
              <w:rPr>
                <w:rFonts w:ascii="Courier New" w:hAnsi="Courier New" w:cs="Courier New"/>
                <w:b/>
                <w:bCs/>
                <w:i/>
                <w:iCs/>
                <w:sz w:val="20"/>
                <w:szCs w:val="20"/>
              </w:rPr>
            </w:pPr>
            <w:r w:rsidRPr="009C5DF9">
              <w:rPr>
                <w:rFonts w:ascii="Courier New" w:hAnsi="Courier New" w:cs="Courier New"/>
                <w:b/>
                <w:bCs/>
                <w:i/>
                <w:iCs/>
                <w:sz w:val="20"/>
                <w:szCs w:val="20"/>
              </w:rPr>
              <w:t>0010011</w:t>
            </w:r>
          </w:p>
        </w:tc>
        <w:tc>
          <w:tcPr>
            <w:tcW w:w="1870" w:type="dxa"/>
          </w:tcPr>
          <w:p w14:paraId="3128F618" w14:textId="77777777" w:rsidR="00E708C3" w:rsidRPr="009C5DF9" w:rsidRDefault="00E708C3" w:rsidP="005927A7">
            <w:pPr>
              <w:rPr>
                <w:b/>
                <w:bCs/>
                <w:i/>
                <w:iCs/>
                <w:sz w:val="20"/>
                <w:szCs w:val="20"/>
              </w:rPr>
            </w:pPr>
            <w:r w:rsidRPr="009C5DF9">
              <w:rPr>
                <w:b/>
                <w:bCs/>
                <w:i/>
                <w:iCs/>
                <w:sz w:val="20"/>
                <w:szCs w:val="20"/>
              </w:rPr>
              <w:t>I-type</w:t>
            </w:r>
          </w:p>
        </w:tc>
        <w:tc>
          <w:tcPr>
            <w:tcW w:w="1870" w:type="dxa"/>
          </w:tcPr>
          <w:p w14:paraId="0B75D4AF" w14:textId="77777777" w:rsidR="00E708C3" w:rsidRPr="009C5DF9" w:rsidRDefault="00E708C3" w:rsidP="005927A7">
            <w:pPr>
              <w:rPr>
                <w:rFonts w:ascii="Courier New" w:hAnsi="Courier New" w:cs="Courier New"/>
                <w:b/>
                <w:bCs/>
                <w:i/>
                <w:iCs/>
                <w:sz w:val="20"/>
                <w:szCs w:val="20"/>
              </w:rPr>
            </w:pPr>
            <w:r w:rsidRPr="009C5DF9">
              <w:rPr>
                <w:rFonts w:ascii="Courier New" w:hAnsi="Courier New" w:cs="Courier New"/>
                <w:b/>
                <w:bCs/>
                <w:i/>
                <w:iCs/>
                <w:sz w:val="20"/>
                <w:szCs w:val="20"/>
              </w:rPr>
              <w:t>000</w:t>
            </w:r>
          </w:p>
        </w:tc>
        <w:tc>
          <w:tcPr>
            <w:tcW w:w="1870" w:type="dxa"/>
          </w:tcPr>
          <w:p w14:paraId="426CE882" w14:textId="77777777" w:rsidR="00E708C3" w:rsidRPr="009C5DF9" w:rsidRDefault="00E708C3" w:rsidP="005927A7">
            <w:pPr>
              <w:rPr>
                <w:b/>
                <w:bCs/>
                <w:i/>
                <w:iCs/>
                <w:sz w:val="20"/>
                <w:szCs w:val="20"/>
              </w:rPr>
            </w:pPr>
            <w:r w:rsidRPr="009C5DF9">
              <w:rPr>
                <w:b/>
                <w:bCs/>
                <w:i/>
                <w:iCs/>
                <w:sz w:val="20"/>
                <w:szCs w:val="20"/>
              </w:rPr>
              <w:t>N/A</w:t>
            </w:r>
          </w:p>
        </w:tc>
      </w:tr>
    </w:tbl>
    <w:p w14:paraId="7083760C" w14:textId="77777777" w:rsidR="00590176" w:rsidRPr="00590176" w:rsidRDefault="00590176" w:rsidP="00590176">
      <w:pPr>
        <w:rPr>
          <w:sz w:val="20"/>
          <w:szCs w:val="20"/>
        </w:rPr>
      </w:pPr>
    </w:p>
    <w:p w14:paraId="7E5490B5" w14:textId="77777777" w:rsidR="00590176" w:rsidRPr="00590176" w:rsidRDefault="00590176" w:rsidP="00590176">
      <w:pPr>
        <w:rPr>
          <w:sz w:val="20"/>
          <w:szCs w:val="20"/>
        </w:rPr>
      </w:pPr>
      <w:r w:rsidRPr="00590176">
        <w:rPr>
          <w:sz w:val="20"/>
          <w:szCs w:val="20"/>
        </w:rPr>
        <w:t xml:space="preserve">The </w:t>
      </w:r>
      <w:r w:rsidRPr="00590176">
        <w:rPr>
          <w:b/>
          <w:bCs/>
          <w:sz w:val="20"/>
          <w:szCs w:val="20"/>
        </w:rPr>
        <w:t>opcode alone</w:t>
      </w:r>
      <w:r w:rsidRPr="00590176">
        <w:rPr>
          <w:sz w:val="20"/>
          <w:szCs w:val="20"/>
        </w:rPr>
        <w:t xml:space="preserve"> does not determine the exact instruction. Additional fields (funct3, funct7, etc.) are required to distinguish between them.</w:t>
      </w:r>
    </w:p>
    <w:p w14:paraId="7CCBD378" w14:textId="12CF9BA3" w:rsidR="00590176" w:rsidRPr="00590176" w:rsidRDefault="00590176" w:rsidP="00590176">
      <w:pPr>
        <w:rPr>
          <w:b/>
          <w:bCs/>
          <w:sz w:val="20"/>
          <w:szCs w:val="20"/>
        </w:rPr>
      </w:pPr>
      <w:r w:rsidRPr="00590176">
        <w:rPr>
          <w:rFonts w:ascii="Segoe UI Emoji" w:hAnsi="Segoe UI Emoji" w:cs="Segoe UI Emoji"/>
          <w:b/>
          <w:bCs/>
          <w:sz w:val="20"/>
          <w:szCs w:val="20"/>
        </w:rPr>
        <w:t>✅</w:t>
      </w:r>
      <w:r w:rsidRPr="00590176">
        <w:rPr>
          <w:b/>
          <w:bCs/>
          <w:sz w:val="20"/>
          <w:szCs w:val="20"/>
        </w:rPr>
        <w:t xml:space="preserve"> Summary</w:t>
      </w:r>
    </w:p>
    <w:p w14:paraId="1F56481A" w14:textId="77777777" w:rsidR="00E708C3" w:rsidRPr="009C5DF9" w:rsidRDefault="00590176" w:rsidP="00796B7F">
      <w:pPr>
        <w:pStyle w:val="ListParagraph"/>
        <w:numPr>
          <w:ilvl w:val="0"/>
          <w:numId w:val="4"/>
        </w:numPr>
        <w:rPr>
          <w:sz w:val="20"/>
          <w:szCs w:val="20"/>
        </w:rPr>
      </w:pPr>
      <w:r w:rsidRPr="009C5DF9">
        <w:rPr>
          <w:sz w:val="20"/>
          <w:szCs w:val="20"/>
        </w:rPr>
        <w:t>Shared Opcodes: Different formats and instructions can share the same opcode.</w:t>
      </w:r>
    </w:p>
    <w:p w14:paraId="2585B1F2" w14:textId="77777777" w:rsidR="00E708C3" w:rsidRPr="009C5DF9" w:rsidRDefault="00590176" w:rsidP="00405AC7">
      <w:pPr>
        <w:pStyle w:val="ListParagraph"/>
        <w:numPr>
          <w:ilvl w:val="0"/>
          <w:numId w:val="4"/>
        </w:numPr>
        <w:rPr>
          <w:sz w:val="20"/>
          <w:szCs w:val="20"/>
        </w:rPr>
      </w:pPr>
      <w:r w:rsidRPr="00590176">
        <w:rPr>
          <w:sz w:val="20"/>
          <w:szCs w:val="20"/>
        </w:rPr>
        <w:t>Differentiation: RISC-V uses other fields like funct3 and funct7 to distinguish between instructions.</w:t>
      </w:r>
    </w:p>
    <w:p w14:paraId="7BA33046" w14:textId="2C49C7E0" w:rsidR="00590176" w:rsidRPr="00590176" w:rsidRDefault="00590176" w:rsidP="00405AC7">
      <w:pPr>
        <w:pStyle w:val="ListParagraph"/>
        <w:numPr>
          <w:ilvl w:val="0"/>
          <w:numId w:val="4"/>
        </w:numPr>
        <w:rPr>
          <w:sz w:val="20"/>
          <w:szCs w:val="20"/>
        </w:rPr>
      </w:pPr>
      <w:r w:rsidRPr="00590176">
        <w:rPr>
          <w:sz w:val="20"/>
          <w:szCs w:val="20"/>
        </w:rPr>
        <w:t>Efficiency: This sharing allows for a compact encoding while supporting a wide range of instructions.</w:t>
      </w:r>
    </w:p>
    <w:p w14:paraId="69FF7505" w14:textId="77777777" w:rsidR="00590176" w:rsidRPr="00590176" w:rsidRDefault="00590176">
      <w:pPr>
        <w:rPr>
          <w:sz w:val="24"/>
          <w:szCs w:val="24"/>
        </w:rPr>
      </w:pPr>
    </w:p>
    <w:sectPr w:rsidR="00590176" w:rsidRPr="005901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B63F6" w14:textId="77777777" w:rsidR="001A7F43" w:rsidRDefault="001A7F43" w:rsidP="007D560D">
      <w:pPr>
        <w:spacing w:after="0" w:line="240" w:lineRule="auto"/>
      </w:pPr>
      <w:r>
        <w:separator/>
      </w:r>
    </w:p>
  </w:endnote>
  <w:endnote w:type="continuationSeparator" w:id="0">
    <w:p w14:paraId="66C34050" w14:textId="77777777" w:rsidR="001A7F43" w:rsidRDefault="001A7F43" w:rsidP="007D5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6E5BA" w14:textId="77777777" w:rsidR="001A7F43" w:rsidRDefault="001A7F43" w:rsidP="007D560D">
      <w:pPr>
        <w:spacing w:after="0" w:line="240" w:lineRule="auto"/>
      </w:pPr>
      <w:r>
        <w:separator/>
      </w:r>
    </w:p>
  </w:footnote>
  <w:footnote w:type="continuationSeparator" w:id="0">
    <w:p w14:paraId="51AD910A" w14:textId="77777777" w:rsidR="001A7F43" w:rsidRDefault="001A7F43" w:rsidP="007D56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E09AB"/>
    <w:multiLevelType w:val="multilevel"/>
    <w:tmpl w:val="2520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517A1"/>
    <w:multiLevelType w:val="hybridMultilevel"/>
    <w:tmpl w:val="A8EE2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DA620C"/>
    <w:multiLevelType w:val="multilevel"/>
    <w:tmpl w:val="6C628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6A14F3"/>
    <w:multiLevelType w:val="hybridMultilevel"/>
    <w:tmpl w:val="2E20C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3338665">
    <w:abstractNumId w:val="0"/>
  </w:num>
  <w:num w:numId="2" w16cid:durableId="465852200">
    <w:abstractNumId w:val="2"/>
  </w:num>
  <w:num w:numId="3" w16cid:durableId="274334921">
    <w:abstractNumId w:val="1"/>
  </w:num>
  <w:num w:numId="4" w16cid:durableId="743377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F9C"/>
    <w:rsid w:val="00036343"/>
    <w:rsid w:val="00052827"/>
    <w:rsid w:val="000A7516"/>
    <w:rsid w:val="000D1F02"/>
    <w:rsid w:val="000E1349"/>
    <w:rsid w:val="000F4507"/>
    <w:rsid w:val="00124996"/>
    <w:rsid w:val="001A4003"/>
    <w:rsid w:val="001A7F43"/>
    <w:rsid w:val="001B1140"/>
    <w:rsid w:val="001E4045"/>
    <w:rsid w:val="001F0C2D"/>
    <w:rsid w:val="00227D79"/>
    <w:rsid w:val="002B59F3"/>
    <w:rsid w:val="002D3989"/>
    <w:rsid w:val="003E3B40"/>
    <w:rsid w:val="004768D4"/>
    <w:rsid w:val="00502634"/>
    <w:rsid w:val="00503414"/>
    <w:rsid w:val="00590176"/>
    <w:rsid w:val="00626DB9"/>
    <w:rsid w:val="00683EF3"/>
    <w:rsid w:val="00685B8C"/>
    <w:rsid w:val="00742479"/>
    <w:rsid w:val="007B26B5"/>
    <w:rsid w:val="007D560D"/>
    <w:rsid w:val="00824252"/>
    <w:rsid w:val="0083545E"/>
    <w:rsid w:val="00851E63"/>
    <w:rsid w:val="008C0F9C"/>
    <w:rsid w:val="009976B5"/>
    <w:rsid w:val="009A5E91"/>
    <w:rsid w:val="009C5DF9"/>
    <w:rsid w:val="00A1142B"/>
    <w:rsid w:val="00A361A3"/>
    <w:rsid w:val="00A3623F"/>
    <w:rsid w:val="00A45265"/>
    <w:rsid w:val="00AA460D"/>
    <w:rsid w:val="00C319C7"/>
    <w:rsid w:val="00CD570D"/>
    <w:rsid w:val="00CF0FEF"/>
    <w:rsid w:val="00D6529E"/>
    <w:rsid w:val="00D923BF"/>
    <w:rsid w:val="00DE3ABE"/>
    <w:rsid w:val="00E05938"/>
    <w:rsid w:val="00E5788E"/>
    <w:rsid w:val="00E57A82"/>
    <w:rsid w:val="00E708C3"/>
    <w:rsid w:val="00E9703A"/>
    <w:rsid w:val="00EE0B58"/>
    <w:rsid w:val="00EF4016"/>
    <w:rsid w:val="00F87B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F341"/>
  <w15:chartTrackingRefBased/>
  <w15:docId w15:val="{958449A3-DEF8-4A20-8C76-5F9EA171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8C3"/>
  </w:style>
  <w:style w:type="paragraph" w:styleId="Heading2">
    <w:name w:val="heading 2"/>
    <w:basedOn w:val="Normal"/>
    <w:link w:val="Heading2Char"/>
    <w:uiPriority w:val="9"/>
    <w:qFormat/>
    <w:rsid w:val="008C0F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901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0F9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C0F9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C0F9C"/>
    <w:rPr>
      <w:b/>
      <w:bCs/>
    </w:rPr>
  </w:style>
  <w:style w:type="character" w:styleId="HTMLCode">
    <w:name w:val="HTML Code"/>
    <w:basedOn w:val="DefaultParagraphFont"/>
    <w:uiPriority w:val="99"/>
    <w:semiHidden/>
    <w:unhideWhenUsed/>
    <w:rsid w:val="008C0F9C"/>
    <w:rPr>
      <w:rFonts w:ascii="Courier New" w:eastAsia="Times New Roman" w:hAnsi="Courier New" w:cs="Courier New"/>
      <w:sz w:val="20"/>
      <w:szCs w:val="20"/>
    </w:rPr>
  </w:style>
  <w:style w:type="paragraph" w:styleId="Header">
    <w:name w:val="header"/>
    <w:basedOn w:val="Normal"/>
    <w:link w:val="HeaderChar"/>
    <w:uiPriority w:val="99"/>
    <w:unhideWhenUsed/>
    <w:rsid w:val="007D5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60D"/>
  </w:style>
  <w:style w:type="paragraph" w:styleId="Footer">
    <w:name w:val="footer"/>
    <w:basedOn w:val="Normal"/>
    <w:link w:val="FooterChar"/>
    <w:uiPriority w:val="99"/>
    <w:unhideWhenUsed/>
    <w:rsid w:val="007D5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60D"/>
  </w:style>
  <w:style w:type="table" w:styleId="TableGrid">
    <w:name w:val="Table Grid"/>
    <w:basedOn w:val="TableNormal"/>
    <w:uiPriority w:val="39"/>
    <w:rsid w:val="00590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590176"/>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E708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774981">
      <w:bodyDiv w:val="1"/>
      <w:marLeft w:val="0"/>
      <w:marRight w:val="0"/>
      <w:marTop w:val="0"/>
      <w:marBottom w:val="0"/>
      <w:divBdr>
        <w:top w:val="none" w:sz="0" w:space="0" w:color="auto"/>
        <w:left w:val="none" w:sz="0" w:space="0" w:color="auto"/>
        <w:bottom w:val="none" w:sz="0" w:space="0" w:color="auto"/>
        <w:right w:val="none" w:sz="0" w:space="0" w:color="auto"/>
      </w:divBdr>
      <w:divsChild>
        <w:div w:id="1970892505">
          <w:marLeft w:val="0"/>
          <w:marRight w:val="0"/>
          <w:marTop w:val="0"/>
          <w:marBottom w:val="0"/>
          <w:divBdr>
            <w:top w:val="none" w:sz="0" w:space="0" w:color="auto"/>
            <w:left w:val="none" w:sz="0" w:space="0" w:color="auto"/>
            <w:bottom w:val="none" w:sz="0" w:space="0" w:color="auto"/>
            <w:right w:val="none" w:sz="0" w:space="0" w:color="auto"/>
          </w:divBdr>
          <w:divsChild>
            <w:div w:id="1014110042">
              <w:marLeft w:val="0"/>
              <w:marRight w:val="0"/>
              <w:marTop w:val="0"/>
              <w:marBottom w:val="0"/>
              <w:divBdr>
                <w:top w:val="none" w:sz="0" w:space="0" w:color="auto"/>
                <w:left w:val="none" w:sz="0" w:space="0" w:color="auto"/>
                <w:bottom w:val="none" w:sz="0" w:space="0" w:color="auto"/>
                <w:right w:val="none" w:sz="0" w:space="0" w:color="auto"/>
              </w:divBdr>
            </w:div>
            <w:div w:id="1655181203">
              <w:marLeft w:val="0"/>
              <w:marRight w:val="0"/>
              <w:marTop w:val="0"/>
              <w:marBottom w:val="0"/>
              <w:divBdr>
                <w:top w:val="none" w:sz="0" w:space="0" w:color="auto"/>
                <w:left w:val="none" w:sz="0" w:space="0" w:color="auto"/>
                <w:bottom w:val="none" w:sz="0" w:space="0" w:color="auto"/>
                <w:right w:val="none" w:sz="0" w:space="0" w:color="auto"/>
              </w:divBdr>
            </w:div>
            <w:div w:id="321854570">
              <w:marLeft w:val="0"/>
              <w:marRight w:val="0"/>
              <w:marTop w:val="0"/>
              <w:marBottom w:val="0"/>
              <w:divBdr>
                <w:top w:val="none" w:sz="0" w:space="0" w:color="auto"/>
                <w:left w:val="none" w:sz="0" w:space="0" w:color="auto"/>
                <w:bottom w:val="none" w:sz="0" w:space="0" w:color="auto"/>
                <w:right w:val="none" w:sz="0" w:space="0" w:color="auto"/>
              </w:divBdr>
            </w:div>
            <w:div w:id="361513997">
              <w:marLeft w:val="0"/>
              <w:marRight w:val="0"/>
              <w:marTop w:val="0"/>
              <w:marBottom w:val="0"/>
              <w:divBdr>
                <w:top w:val="none" w:sz="0" w:space="0" w:color="auto"/>
                <w:left w:val="none" w:sz="0" w:space="0" w:color="auto"/>
                <w:bottom w:val="none" w:sz="0" w:space="0" w:color="auto"/>
                <w:right w:val="none" w:sz="0" w:space="0" w:color="auto"/>
              </w:divBdr>
            </w:div>
            <w:div w:id="971981103">
              <w:marLeft w:val="0"/>
              <w:marRight w:val="0"/>
              <w:marTop w:val="0"/>
              <w:marBottom w:val="0"/>
              <w:divBdr>
                <w:top w:val="none" w:sz="0" w:space="0" w:color="auto"/>
                <w:left w:val="none" w:sz="0" w:space="0" w:color="auto"/>
                <w:bottom w:val="none" w:sz="0" w:space="0" w:color="auto"/>
                <w:right w:val="none" w:sz="0" w:space="0" w:color="auto"/>
              </w:divBdr>
            </w:div>
            <w:div w:id="1436244676">
              <w:marLeft w:val="0"/>
              <w:marRight w:val="0"/>
              <w:marTop w:val="0"/>
              <w:marBottom w:val="0"/>
              <w:divBdr>
                <w:top w:val="none" w:sz="0" w:space="0" w:color="auto"/>
                <w:left w:val="none" w:sz="0" w:space="0" w:color="auto"/>
                <w:bottom w:val="none" w:sz="0" w:space="0" w:color="auto"/>
                <w:right w:val="none" w:sz="0" w:space="0" w:color="auto"/>
              </w:divBdr>
            </w:div>
            <w:div w:id="929771658">
              <w:marLeft w:val="0"/>
              <w:marRight w:val="0"/>
              <w:marTop w:val="0"/>
              <w:marBottom w:val="0"/>
              <w:divBdr>
                <w:top w:val="none" w:sz="0" w:space="0" w:color="auto"/>
                <w:left w:val="none" w:sz="0" w:space="0" w:color="auto"/>
                <w:bottom w:val="none" w:sz="0" w:space="0" w:color="auto"/>
                <w:right w:val="none" w:sz="0" w:space="0" w:color="auto"/>
              </w:divBdr>
            </w:div>
            <w:div w:id="750590955">
              <w:marLeft w:val="0"/>
              <w:marRight w:val="0"/>
              <w:marTop w:val="0"/>
              <w:marBottom w:val="0"/>
              <w:divBdr>
                <w:top w:val="none" w:sz="0" w:space="0" w:color="auto"/>
                <w:left w:val="none" w:sz="0" w:space="0" w:color="auto"/>
                <w:bottom w:val="none" w:sz="0" w:space="0" w:color="auto"/>
                <w:right w:val="none" w:sz="0" w:space="0" w:color="auto"/>
              </w:divBdr>
            </w:div>
            <w:div w:id="480314307">
              <w:marLeft w:val="0"/>
              <w:marRight w:val="0"/>
              <w:marTop w:val="0"/>
              <w:marBottom w:val="0"/>
              <w:divBdr>
                <w:top w:val="none" w:sz="0" w:space="0" w:color="auto"/>
                <w:left w:val="none" w:sz="0" w:space="0" w:color="auto"/>
                <w:bottom w:val="none" w:sz="0" w:space="0" w:color="auto"/>
                <w:right w:val="none" w:sz="0" w:space="0" w:color="auto"/>
              </w:divBdr>
            </w:div>
            <w:div w:id="1400325707">
              <w:marLeft w:val="0"/>
              <w:marRight w:val="0"/>
              <w:marTop w:val="0"/>
              <w:marBottom w:val="0"/>
              <w:divBdr>
                <w:top w:val="none" w:sz="0" w:space="0" w:color="auto"/>
                <w:left w:val="none" w:sz="0" w:space="0" w:color="auto"/>
                <w:bottom w:val="none" w:sz="0" w:space="0" w:color="auto"/>
                <w:right w:val="none" w:sz="0" w:space="0" w:color="auto"/>
              </w:divBdr>
            </w:div>
            <w:div w:id="1367026614">
              <w:marLeft w:val="0"/>
              <w:marRight w:val="0"/>
              <w:marTop w:val="0"/>
              <w:marBottom w:val="0"/>
              <w:divBdr>
                <w:top w:val="none" w:sz="0" w:space="0" w:color="auto"/>
                <w:left w:val="none" w:sz="0" w:space="0" w:color="auto"/>
                <w:bottom w:val="none" w:sz="0" w:space="0" w:color="auto"/>
                <w:right w:val="none" w:sz="0" w:space="0" w:color="auto"/>
              </w:divBdr>
            </w:div>
            <w:div w:id="1799445828">
              <w:marLeft w:val="0"/>
              <w:marRight w:val="0"/>
              <w:marTop w:val="0"/>
              <w:marBottom w:val="0"/>
              <w:divBdr>
                <w:top w:val="none" w:sz="0" w:space="0" w:color="auto"/>
                <w:left w:val="none" w:sz="0" w:space="0" w:color="auto"/>
                <w:bottom w:val="none" w:sz="0" w:space="0" w:color="auto"/>
                <w:right w:val="none" w:sz="0" w:space="0" w:color="auto"/>
              </w:divBdr>
            </w:div>
            <w:div w:id="605619663">
              <w:marLeft w:val="0"/>
              <w:marRight w:val="0"/>
              <w:marTop w:val="0"/>
              <w:marBottom w:val="0"/>
              <w:divBdr>
                <w:top w:val="none" w:sz="0" w:space="0" w:color="auto"/>
                <w:left w:val="none" w:sz="0" w:space="0" w:color="auto"/>
                <w:bottom w:val="none" w:sz="0" w:space="0" w:color="auto"/>
                <w:right w:val="none" w:sz="0" w:space="0" w:color="auto"/>
              </w:divBdr>
            </w:div>
            <w:div w:id="17957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565741">
      <w:bodyDiv w:val="1"/>
      <w:marLeft w:val="0"/>
      <w:marRight w:val="0"/>
      <w:marTop w:val="0"/>
      <w:marBottom w:val="0"/>
      <w:divBdr>
        <w:top w:val="none" w:sz="0" w:space="0" w:color="auto"/>
        <w:left w:val="none" w:sz="0" w:space="0" w:color="auto"/>
        <w:bottom w:val="none" w:sz="0" w:space="0" w:color="auto"/>
        <w:right w:val="none" w:sz="0" w:space="0" w:color="auto"/>
      </w:divBdr>
    </w:div>
    <w:div w:id="1032537227">
      <w:bodyDiv w:val="1"/>
      <w:marLeft w:val="0"/>
      <w:marRight w:val="0"/>
      <w:marTop w:val="0"/>
      <w:marBottom w:val="0"/>
      <w:divBdr>
        <w:top w:val="none" w:sz="0" w:space="0" w:color="auto"/>
        <w:left w:val="none" w:sz="0" w:space="0" w:color="auto"/>
        <w:bottom w:val="none" w:sz="0" w:space="0" w:color="auto"/>
        <w:right w:val="none" w:sz="0" w:space="0" w:color="auto"/>
      </w:divBdr>
      <w:divsChild>
        <w:div w:id="549800723">
          <w:marLeft w:val="0"/>
          <w:marRight w:val="0"/>
          <w:marTop w:val="0"/>
          <w:marBottom w:val="0"/>
          <w:divBdr>
            <w:top w:val="none" w:sz="0" w:space="0" w:color="auto"/>
            <w:left w:val="none" w:sz="0" w:space="0" w:color="auto"/>
            <w:bottom w:val="none" w:sz="0" w:space="0" w:color="auto"/>
            <w:right w:val="none" w:sz="0" w:space="0" w:color="auto"/>
          </w:divBdr>
          <w:divsChild>
            <w:div w:id="1264387653">
              <w:marLeft w:val="0"/>
              <w:marRight w:val="0"/>
              <w:marTop w:val="0"/>
              <w:marBottom w:val="0"/>
              <w:divBdr>
                <w:top w:val="none" w:sz="0" w:space="0" w:color="auto"/>
                <w:left w:val="none" w:sz="0" w:space="0" w:color="auto"/>
                <w:bottom w:val="none" w:sz="0" w:space="0" w:color="auto"/>
                <w:right w:val="none" w:sz="0" w:space="0" w:color="auto"/>
              </w:divBdr>
              <w:divsChild>
                <w:div w:id="14624212">
                  <w:marLeft w:val="0"/>
                  <w:marRight w:val="0"/>
                  <w:marTop w:val="0"/>
                  <w:marBottom w:val="0"/>
                  <w:divBdr>
                    <w:top w:val="none" w:sz="0" w:space="0" w:color="auto"/>
                    <w:left w:val="none" w:sz="0" w:space="0" w:color="auto"/>
                    <w:bottom w:val="none" w:sz="0" w:space="0" w:color="auto"/>
                    <w:right w:val="none" w:sz="0" w:space="0" w:color="auto"/>
                  </w:divBdr>
                  <w:divsChild>
                    <w:div w:id="91929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434627">
      <w:bodyDiv w:val="1"/>
      <w:marLeft w:val="0"/>
      <w:marRight w:val="0"/>
      <w:marTop w:val="0"/>
      <w:marBottom w:val="0"/>
      <w:divBdr>
        <w:top w:val="none" w:sz="0" w:space="0" w:color="auto"/>
        <w:left w:val="none" w:sz="0" w:space="0" w:color="auto"/>
        <w:bottom w:val="none" w:sz="0" w:space="0" w:color="auto"/>
        <w:right w:val="none" w:sz="0" w:space="0" w:color="auto"/>
      </w:divBdr>
      <w:divsChild>
        <w:div w:id="1014383356">
          <w:marLeft w:val="0"/>
          <w:marRight w:val="0"/>
          <w:marTop w:val="0"/>
          <w:marBottom w:val="0"/>
          <w:divBdr>
            <w:top w:val="none" w:sz="0" w:space="0" w:color="auto"/>
            <w:left w:val="none" w:sz="0" w:space="0" w:color="auto"/>
            <w:bottom w:val="none" w:sz="0" w:space="0" w:color="auto"/>
            <w:right w:val="none" w:sz="0" w:space="0" w:color="auto"/>
          </w:divBdr>
          <w:divsChild>
            <w:div w:id="1466700751">
              <w:marLeft w:val="0"/>
              <w:marRight w:val="0"/>
              <w:marTop w:val="0"/>
              <w:marBottom w:val="0"/>
              <w:divBdr>
                <w:top w:val="none" w:sz="0" w:space="0" w:color="auto"/>
                <w:left w:val="none" w:sz="0" w:space="0" w:color="auto"/>
                <w:bottom w:val="none" w:sz="0" w:space="0" w:color="auto"/>
                <w:right w:val="none" w:sz="0" w:space="0" w:color="auto"/>
              </w:divBdr>
            </w:div>
            <w:div w:id="89668713">
              <w:marLeft w:val="0"/>
              <w:marRight w:val="0"/>
              <w:marTop w:val="0"/>
              <w:marBottom w:val="0"/>
              <w:divBdr>
                <w:top w:val="none" w:sz="0" w:space="0" w:color="auto"/>
                <w:left w:val="none" w:sz="0" w:space="0" w:color="auto"/>
                <w:bottom w:val="none" w:sz="0" w:space="0" w:color="auto"/>
                <w:right w:val="none" w:sz="0" w:space="0" w:color="auto"/>
              </w:divBdr>
            </w:div>
            <w:div w:id="472255269">
              <w:marLeft w:val="0"/>
              <w:marRight w:val="0"/>
              <w:marTop w:val="0"/>
              <w:marBottom w:val="0"/>
              <w:divBdr>
                <w:top w:val="none" w:sz="0" w:space="0" w:color="auto"/>
                <w:left w:val="none" w:sz="0" w:space="0" w:color="auto"/>
                <w:bottom w:val="none" w:sz="0" w:space="0" w:color="auto"/>
                <w:right w:val="none" w:sz="0" w:space="0" w:color="auto"/>
              </w:divBdr>
            </w:div>
            <w:div w:id="378433775">
              <w:marLeft w:val="0"/>
              <w:marRight w:val="0"/>
              <w:marTop w:val="0"/>
              <w:marBottom w:val="0"/>
              <w:divBdr>
                <w:top w:val="none" w:sz="0" w:space="0" w:color="auto"/>
                <w:left w:val="none" w:sz="0" w:space="0" w:color="auto"/>
                <w:bottom w:val="none" w:sz="0" w:space="0" w:color="auto"/>
                <w:right w:val="none" w:sz="0" w:space="0" w:color="auto"/>
              </w:divBdr>
            </w:div>
            <w:div w:id="442385144">
              <w:marLeft w:val="0"/>
              <w:marRight w:val="0"/>
              <w:marTop w:val="0"/>
              <w:marBottom w:val="0"/>
              <w:divBdr>
                <w:top w:val="none" w:sz="0" w:space="0" w:color="auto"/>
                <w:left w:val="none" w:sz="0" w:space="0" w:color="auto"/>
                <w:bottom w:val="none" w:sz="0" w:space="0" w:color="auto"/>
                <w:right w:val="none" w:sz="0" w:space="0" w:color="auto"/>
              </w:divBdr>
            </w:div>
            <w:div w:id="1087262148">
              <w:marLeft w:val="0"/>
              <w:marRight w:val="0"/>
              <w:marTop w:val="0"/>
              <w:marBottom w:val="0"/>
              <w:divBdr>
                <w:top w:val="none" w:sz="0" w:space="0" w:color="auto"/>
                <w:left w:val="none" w:sz="0" w:space="0" w:color="auto"/>
                <w:bottom w:val="none" w:sz="0" w:space="0" w:color="auto"/>
                <w:right w:val="none" w:sz="0" w:space="0" w:color="auto"/>
              </w:divBdr>
            </w:div>
            <w:div w:id="2123725006">
              <w:marLeft w:val="0"/>
              <w:marRight w:val="0"/>
              <w:marTop w:val="0"/>
              <w:marBottom w:val="0"/>
              <w:divBdr>
                <w:top w:val="none" w:sz="0" w:space="0" w:color="auto"/>
                <w:left w:val="none" w:sz="0" w:space="0" w:color="auto"/>
                <w:bottom w:val="none" w:sz="0" w:space="0" w:color="auto"/>
                <w:right w:val="none" w:sz="0" w:space="0" w:color="auto"/>
              </w:divBdr>
            </w:div>
            <w:div w:id="337974258">
              <w:marLeft w:val="0"/>
              <w:marRight w:val="0"/>
              <w:marTop w:val="0"/>
              <w:marBottom w:val="0"/>
              <w:divBdr>
                <w:top w:val="none" w:sz="0" w:space="0" w:color="auto"/>
                <w:left w:val="none" w:sz="0" w:space="0" w:color="auto"/>
                <w:bottom w:val="none" w:sz="0" w:space="0" w:color="auto"/>
                <w:right w:val="none" w:sz="0" w:space="0" w:color="auto"/>
              </w:divBdr>
            </w:div>
            <w:div w:id="931087515">
              <w:marLeft w:val="0"/>
              <w:marRight w:val="0"/>
              <w:marTop w:val="0"/>
              <w:marBottom w:val="0"/>
              <w:divBdr>
                <w:top w:val="none" w:sz="0" w:space="0" w:color="auto"/>
                <w:left w:val="none" w:sz="0" w:space="0" w:color="auto"/>
                <w:bottom w:val="none" w:sz="0" w:space="0" w:color="auto"/>
                <w:right w:val="none" w:sz="0" w:space="0" w:color="auto"/>
              </w:divBdr>
            </w:div>
            <w:div w:id="2044481717">
              <w:marLeft w:val="0"/>
              <w:marRight w:val="0"/>
              <w:marTop w:val="0"/>
              <w:marBottom w:val="0"/>
              <w:divBdr>
                <w:top w:val="none" w:sz="0" w:space="0" w:color="auto"/>
                <w:left w:val="none" w:sz="0" w:space="0" w:color="auto"/>
                <w:bottom w:val="none" w:sz="0" w:space="0" w:color="auto"/>
                <w:right w:val="none" w:sz="0" w:space="0" w:color="auto"/>
              </w:divBdr>
            </w:div>
            <w:div w:id="1554153198">
              <w:marLeft w:val="0"/>
              <w:marRight w:val="0"/>
              <w:marTop w:val="0"/>
              <w:marBottom w:val="0"/>
              <w:divBdr>
                <w:top w:val="none" w:sz="0" w:space="0" w:color="auto"/>
                <w:left w:val="none" w:sz="0" w:space="0" w:color="auto"/>
                <w:bottom w:val="none" w:sz="0" w:space="0" w:color="auto"/>
                <w:right w:val="none" w:sz="0" w:space="0" w:color="auto"/>
              </w:divBdr>
            </w:div>
            <w:div w:id="813791020">
              <w:marLeft w:val="0"/>
              <w:marRight w:val="0"/>
              <w:marTop w:val="0"/>
              <w:marBottom w:val="0"/>
              <w:divBdr>
                <w:top w:val="none" w:sz="0" w:space="0" w:color="auto"/>
                <w:left w:val="none" w:sz="0" w:space="0" w:color="auto"/>
                <w:bottom w:val="none" w:sz="0" w:space="0" w:color="auto"/>
                <w:right w:val="none" w:sz="0" w:space="0" w:color="auto"/>
              </w:divBdr>
            </w:div>
            <w:div w:id="1936859004">
              <w:marLeft w:val="0"/>
              <w:marRight w:val="0"/>
              <w:marTop w:val="0"/>
              <w:marBottom w:val="0"/>
              <w:divBdr>
                <w:top w:val="none" w:sz="0" w:space="0" w:color="auto"/>
                <w:left w:val="none" w:sz="0" w:space="0" w:color="auto"/>
                <w:bottom w:val="none" w:sz="0" w:space="0" w:color="auto"/>
                <w:right w:val="none" w:sz="0" w:space="0" w:color="auto"/>
              </w:divBdr>
            </w:div>
            <w:div w:id="204925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242024">
      <w:bodyDiv w:val="1"/>
      <w:marLeft w:val="0"/>
      <w:marRight w:val="0"/>
      <w:marTop w:val="0"/>
      <w:marBottom w:val="0"/>
      <w:divBdr>
        <w:top w:val="none" w:sz="0" w:space="0" w:color="auto"/>
        <w:left w:val="none" w:sz="0" w:space="0" w:color="auto"/>
        <w:bottom w:val="none" w:sz="0" w:space="0" w:color="auto"/>
        <w:right w:val="none" w:sz="0" w:space="0" w:color="auto"/>
      </w:divBdr>
      <w:divsChild>
        <w:div w:id="1785272053">
          <w:marLeft w:val="0"/>
          <w:marRight w:val="0"/>
          <w:marTop w:val="0"/>
          <w:marBottom w:val="0"/>
          <w:divBdr>
            <w:top w:val="none" w:sz="0" w:space="0" w:color="auto"/>
            <w:left w:val="none" w:sz="0" w:space="0" w:color="auto"/>
            <w:bottom w:val="none" w:sz="0" w:space="0" w:color="auto"/>
            <w:right w:val="none" w:sz="0" w:space="0" w:color="auto"/>
          </w:divBdr>
        </w:div>
      </w:divsChild>
    </w:div>
    <w:div w:id="1614168278">
      <w:bodyDiv w:val="1"/>
      <w:marLeft w:val="0"/>
      <w:marRight w:val="0"/>
      <w:marTop w:val="0"/>
      <w:marBottom w:val="0"/>
      <w:divBdr>
        <w:top w:val="none" w:sz="0" w:space="0" w:color="auto"/>
        <w:left w:val="none" w:sz="0" w:space="0" w:color="auto"/>
        <w:bottom w:val="none" w:sz="0" w:space="0" w:color="auto"/>
        <w:right w:val="none" w:sz="0" w:space="0" w:color="auto"/>
      </w:divBdr>
      <w:divsChild>
        <w:div w:id="954747788">
          <w:marLeft w:val="0"/>
          <w:marRight w:val="0"/>
          <w:marTop w:val="0"/>
          <w:marBottom w:val="0"/>
          <w:divBdr>
            <w:top w:val="none" w:sz="0" w:space="0" w:color="auto"/>
            <w:left w:val="none" w:sz="0" w:space="0" w:color="auto"/>
            <w:bottom w:val="none" w:sz="0" w:space="0" w:color="auto"/>
            <w:right w:val="none" w:sz="0" w:space="0" w:color="auto"/>
          </w:divBdr>
          <w:divsChild>
            <w:div w:id="1149637368">
              <w:marLeft w:val="0"/>
              <w:marRight w:val="0"/>
              <w:marTop w:val="0"/>
              <w:marBottom w:val="0"/>
              <w:divBdr>
                <w:top w:val="none" w:sz="0" w:space="0" w:color="auto"/>
                <w:left w:val="none" w:sz="0" w:space="0" w:color="auto"/>
                <w:bottom w:val="none" w:sz="0" w:space="0" w:color="auto"/>
                <w:right w:val="none" w:sz="0" w:space="0" w:color="auto"/>
              </w:divBdr>
              <w:divsChild>
                <w:div w:id="1827940850">
                  <w:marLeft w:val="0"/>
                  <w:marRight w:val="0"/>
                  <w:marTop w:val="0"/>
                  <w:marBottom w:val="0"/>
                  <w:divBdr>
                    <w:top w:val="none" w:sz="0" w:space="0" w:color="auto"/>
                    <w:left w:val="none" w:sz="0" w:space="0" w:color="auto"/>
                    <w:bottom w:val="none" w:sz="0" w:space="0" w:color="auto"/>
                    <w:right w:val="none" w:sz="0" w:space="0" w:color="auto"/>
                  </w:divBdr>
                  <w:divsChild>
                    <w:div w:id="169183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967742">
      <w:bodyDiv w:val="1"/>
      <w:marLeft w:val="0"/>
      <w:marRight w:val="0"/>
      <w:marTop w:val="0"/>
      <w:marBottom w:val="0"/>
      <w:divBdr>
        <w:top w:val="none" w:sz="0" w:space="0" w:color="auto"/>
        <w:left w:val="none" w:sz="0" w:space="0" w:color="auto"/>
        <w:bottom w:val="none" w:sz="0" w:space="0" w:color="auto"/>
        <w:right w:val="none" w:sz="0" w:space="0" w:color="auto"/>
      </w:divBdr>
    </w:div>
    <w:div w:id="2140225484">
      <w:bodyDiv w:val="1"/>
      <w:marLeft w:val="0"/>
      <w:marRight w:val="0"/>
      <w:marTop w:val="0"/>
      <w:marBottom w:val="0"/>
      <w:divBdr>
        <w:top w:val="none" w:sz="0" w:space="0" w:color="auto"/>
        <w:left w:val="none" w:sz="0" w:space="0" w:color="auto"/>
        <w:bottom w:val="none" w:sz="0" w:space="0" w:color="auto"/>
        <w:right w:val="none" w:sz="0" w:space="0" w:color="auto"/>
      </w:divBdr>
      <w:divsChild>
        <w:div w:id="1894190091">
          <w:marLeft w:val="0"/>
          <w:marRight w:val="0"/>
          <w:marTop w:val="0"/>
          <w:marBottom w:val="0"/>
          <w:divBdr>
            <w:top w:val="none" w:sz="0" w:space="0" w:color="auto"/>
            <w:left w:val="none" w:sz="0" w:space="0" w:color="auto"/>
            <w:bottom w:val="none" w:sz="0" w:space="0" w:color="auto"/>
            <w:right w:val="none" w:sz="0" w:space="0" w:color="auto"/>
          </w:divBdr>
          <w:divsChild>
            <w:div w:id="666900745">
              <w:marLeft w:val="0"/>
              <w:marRight w:val="0"/>
              <w:marTop w:val="0"/>
              <w:marBottom w:val="0"/>
              <w:divBdr>
                <w:top w:val="none" w:sz="0" w:space="0" w:color="auto"/>
                <w:left w:val="none" w:sz="0" w:space="0" w:color="auto"/>
                <w:bottom w:val="none" w:sz="0" w:space="0" w:color="auto"/>
                <w:right w:val="none" w:sz="0" w:space="0" w:color="auto"/>
              </w:divBdr>
              <w:divsChild>
                <w:div w:id="1592742478">
                  <w:marLeft w:val="0"/>
                  <w:marRight w:val="0"/>
                  <w:marTop w:val="0"/>
                  <w:marBottom w:val="0"/>
                  <w:divBdr>
                    <w:top w:val="none" w:sz="0" w:space="0" w:color="auto"/>
                    <w:left w:val="none" w:sz="0" w:space="0" w:color="auto"/>
                    <w:bottom w:val="none" w:sz="0" w:space="0" w:color="auto"/>
                    <w:right w:val="none" w:sz="0" w:space="0" w:color="auto"/>
                  </w:divBdr>
                  <w:divsChild>
                    <w:div w:id="186092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6</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Stamm, Sid</dc:creator>
  <cp:keywords/>
  <dc:description/>
  <cp:lastModifiedBy>Sher, Stephen</cp:lastModifiedBy>
  <cp:revision>27</cp:revision>
  <dcterms:created xsi:type="dcterms:W3CDTF">2020-08-28T19:42:00Z</dcterms:created>
  <dcterms:modified xsi:type="dcterms:W3CDTF">2026-07-16T21:41:00Z</dcterms:modified>
</cp:coreProperties>
</file>