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1F0" w:rsidRDefault="005D60C7">
      <w:r>
        <w:rPr>
          <w:noProof/>
        </w:rPr>
        <w:pict>
          <v:rect id="_x0000_s1026" style="position:absolute;margin-left:153.45pt;margin-top:-62.55pt;width:130.75pt;height:767.4pt;z-index:251658240" fillcolor="black [3213]"/>
        </w:pict>
      </w:r>
    </w:p>
    <w:sectPr w:rsidR="003701F0" w:rsidSect="006315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characterSpacingControl w:val="doNotCompress"/>
  <w:compat/>
  <w:rsids>
    <w:rsidRoot w:val="005D60C7"/>
    <w:rsid w:val="005D60C7"/>
    <w:rsid w:val="006012FE"/>
    <w:rsid w:val="00631542"/>
    <w:rsid w:val="00D62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Rose-Hulman Institute of Technology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S. Fisher</dc:creator>
  <cp:keywords/>
  <dc:description/>
  <cp:lastModifiedBy>David S. Fisher</cp:lastModifiedBy>
  <cp:revision>1</cp:revision>
  <dcterms:created xsi:type="dcterms:W3CDTF">2009-01-06T03:10:00Z</dcterms:created>
  <dcterms:modified xsi:type="dcterms:W3CDTF">2009-01-06T03:11:00Z</dcterms:modified>
</cp:coreProperties>
</file>