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F0" w:rsidRDefault="002F30F0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ECE 370</w:t>
      </w:r>
    </w:p>
    <w:p w:rsidR="002F30F0" w:rsidRDefault="00224C21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HW SET #2</w:t>
      </w: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AF2DEF" w:rsidRPr="004A4C7E" w:rsidRDefault="002F30F0" w:rsidP="00224C21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224C21">
        <w:rPr>
          <w:sz w:val="24"/>
          <w:szCs w:val="24"/>
        </w:rPr>
        <w:t xml:space="preserve">single-phase 2400/120 V transformer is rated at </w:t>
      </w:r>
      <w:r w:rsidR="001F12D5">
        <w:rPr>
          <w:sz w:val="24"/>
          <w:szCs w:val="24"/>
        </w:rPr>
        <w:t>6</w:t>
      </w:r>
      <w:r w:rsidR="00224C21">
        <w:rPr>
          <w:sz w:val="24"/>
          <w:szCs w:val="24"/>
        </w:rPr>
        <w:t xml:space="preserve"> kVA, and has an equivalent circuit </w:t>
      </w:r>
      <w:r w:rsidR="004A4C7E">
        <w:rPr>
          <w:sz w:val="24"/>
          <w:szCs w:val="24"/>
        </w:rPr>
        <w:t xml:space="preserve">impedance </w:t>
      </w:r>
      <w:r w:rsidR="00224C21">
        <w:rPr>
          <w:sz w:val="24"/>
          <w:szCs w:val="24"/>
        </w:rPr>
        <w:t xml:space="preserve">referred to the </w:t>
      </w:r>
      <w:r w:rsidR="004A4C7E">
        <w:rPr>
          <w:sz w:val="24"/>
          <w:szCs w:val="24"/>
        </w:rPr>
        <w:t xml:space="preserve">secondary </w:t>
      </w:r>
      <w:r w:rsidR="00224C21">
        <w:rPr>
          <w:sz w:val="24"/>
          <w:szCs w:val="24"/>
        </w:rPr>
        <w:t>side of Z</w:t>
      </w:r>
      <w:r w:rsidR="004A4C7E">
        <w:rPr>
          <w:sz w:val="24"/>
          <w:szCs w:val="24"/>
          <w:vertAlign w:val="subscript"/>
        </w:rPr>
        <w:t>e2</w:t>
      </w:r>
      <w:r w:rsidR="00224C21">
        <w:rPr>
          <w:sz w:val="24"/>
          <w:szCs w:val="24"/>
        </w:rPr>
        <w:t xml:space="preserve"> = </w:t>
      </w:r>
      <w:r w:rsidR="004A4C7E">
        <w:rPr>
          <w:sz w:val="24"/>
          <w:szCs w:val="24"/>
        </w:rPr>
        <w:t>0.</w:t>
      </w:r>
      <w:r w:rsidR="007D0283">
        <w:rPr>
          <w:sz w:val="24"/>
          <w:szCs w:val="24"/>
        </w:rPr>
        <w:t>0</w:t>
      </w:r>
      <w:r w:rsidR="004A4C7E">
        <w:rPr>
          <w:sz w:val="24"/>
          <w:szCs w:val="24"/>
        </w:rPr>
        <w:t>125 + j</w:t>
      </w:r>
      <w:r w:rsidR="007D0283">
        <w:rPr>
          <w:sz w:val="24"/>
          <w:szCs w:val="24"/>
        </w:rPr>
        <w:t>0.</w:t>
      </w:r>
      <w:r w:rsidR="004A4C7E">
        <w:rPr>
          <w:sz w:val="24"/>
          <w:szCs w:val="24"/>
        </w:rPr>
        <w:t xml:space="preserve">25 </w:t>
      </w:r>
      <w:r w:rsidR="004A4C7E">
        <w:rPr>
          <w:rFonts w:cstheme="minorHAnsi"/>
          <w:sz w:val="24"/>
          <w:szCs w:val="24"/>
        </w:rPr>
        <w:t xml:space="preserve">Ω. This transformer is connected to a source that produces a 110 </w:t>
      </w:r>
      <w:r w:rsidR="007D0283" w:rsidRPr="001F12D5">
        <w:rPr>
          <w:rFonts w:cstheme="minorHAnsi"/>
          <w:sz w:val="24"/>
          <w:szCs w:val="24"/>
          <w:u w:val="single"/>
        </w:rPr>
        <w:t>/</w:t>
      </w:r>
      <w:r w:rsidR="007D0283">
        <w:rPr>
          <w:rFonts w:cstheme="minorHAnsi"/>
          <w:sz w:val="24"/>
          <w:szCs w:val="24"/>
          <w:u w:val="single"/>
        </w:rPr>
        <w:t>0</w:t>
      </w:r>
      <w:r w:rsidR="007D0283" w:rsidRPr="001F12D5">
        <w:rPr>
          <w:rFonts w:cstheme="minorHAnsi"/>
          <w:sz w:val="24"/>
          <w:szCs w:val="24"/>
          <w:u w:val="single"/>
          <w:vertAlign w:val="superscript"/>
        </w:rPr>
        <w:t>o</w:t>
      </w:r>
      <w:r w:rsidR="007D0283" w:rsidRPr="001F12D5">
        <w:rPr>
          <w:rFonts w:cstheme="minorHAnsi"/>
          <w:sz w:val="24"/>
          <w:szCs w:val="24"/>
        </w:rPr>
        <w:t xml:space="preserve"> </w:t>
      </w:r>
      <w:r w:rsidR="004A4C7E">
        <w:rPr>
          <w:rFonts w:cstheme="minorHAnsi"/>
          <w:sz w:val="24"/>
          <w:szCs w:val="24"/>
        </w:rPr>
        <w:t>V at the load w</w:t>
      </w:r>
      <w:r w:rsidR="001F12D5">
        <w:rPr>
          <w:rFonts w:cstheme="minorHAnsi"/>
          <w:sz w:val="24"/>
          <w:szCs w:val="24"/>
        </w:rPr>
        <w:t>ith the full load current at 0.9</w:t>
      </w:r>
      <w:r w:rsidR="004A4C7E">
        <w:rPr>
          <w:rFonts w:cstheme="minorHAnsi"/>
          <w:sz w:val="24"/>
          <w:szCs w:val="24"/>
        </w:rPr>
        <w:t xml:space="preserve"> lagging power factor. Calculate:</w:t>
      </w:r>
    </w:p>
    <w:p w:rsidR="004A4C7E" w:rsidRDefault="004A4C7E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Full load current </w:t>
      </w:r>
      <w:proofErr w:type="spellStart"/>
      <w:r>
        <w:rPr>
          <w:sz w:val="24"/>
          <w:szCs w:val="24"/>
        </w:rPr>
        <w:t>phasor</w:t>
      </w:r>
      <w:proofErr w:type="spellEnd"/>
      <w:r>
        <w:rPr>
          <w:sz w:val="24"/>
          <w:szCs w:val="24"/>
        </w:rPr>
        <w:t xml:space="preserve"> at </w:t>
      </w:r>
      <w:r w:rsidR="007D0283">
        <w:rPr>
          <w:sz w:val="24"/>
          <w:szCs w:val="24"/>
        </w:rPr>
        <w:t xml:space="preserve">the </w:t>
      </w:r>
      <w:r>
        <w:rPr>
          <w:sz w:val="24"/>
          <w:szCs w:val="24"/>
        </w:rPr>
        <w:t>load side in polar form</w:t>
      </w:r>
    </w:p>
    <w:p w:rsidR="007D0283" w:rsidRDefault="007D0283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Load impedance in polar form</w:t>
      </w:r>
    </w:p>
    <w:p w:rsidR="004A4C7E" w:rsidRDefault="004A4C7E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Full load current </w:t>
      </w:r>
      <w:proofErr w:type="spellStart"/>
      <w:r>
        <w:rPr>
          <w:sz w:val="24"/>
          <w:szCs w:val="24"/>
        </w:rPr>
        <w:t>phasor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at </w:t>
      </w:r>
      <w:r w:rsidR="007D0283">
        <w:rPr>
          <w:sz w:val="24"/>
          <w:szCs w:val="24"/>
        </w:rPr>
        <w:t xml:space="preserve">the </w:t>
      </w:r>
      <w:r>
        <w:rPr>
          <w:sz w:val="24"/>
          <w:szCs w:val="24"/>
        </w:rPr>
        <w:t>source side</w:t>
      </w:r>
      <w:r>
        <w:rPr>
          <w:sz w:val="24"/>
          <w:szCs w:val="24"/>
        </w:rPr>
        <w:t xml:space="preserve"> in polar form</w:t>
      </w:r>
    </w:p>
    <w:p w:rsidR="004A4C7E" w:rsidRDefault="004A4C7E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Transformer equivalent impedance referred to the primary side</w:t>
      </w:r>
      <w:r w:rsidR="00AE76E1">
        <w:rPr>
          <w:sz w:val="24"/>
          <w:szCs w:val="24"/>
        </w:rPr>
        <w:t xml:space="preserve"> in rectangular form</w:t>
      </w:r>
    </w:p>
    <w:p w:rsidR="004A4C7E" w:rsidRDefault="004A4C7E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Source voltage </w:t>
      </w:r>
      <w:proofErr w:type="spellStart"/>
      <w:r>
        <w:rPr>
          <w:sz w:val="24"/>
          <w:szCs w:val="24"/>
        </w:rPr>
        <w:t>phasor</w:t>
      </w:r>
      <w:proofErr w:type="spellEnd"/>
      <w:r>
        <w:rPr>
          <w:sz w:val="24"/>
          <w:szCs w:val="24"/>
        </w:rPr>
        <w:t xml:space="preserve"> i</w:t>
      </w:r>
      <w:r w:rsidR="001F12D5">
        <w:rPr>
          <w:sz w:val="24"/>
          <w:szCs w:val="24"/>
        </w:rPr>
        <w:t>n polar form</w:t>
      </w:r>
    </w:p>
    <w:p w:rsidR="00C43134" w:rsidRDefault="00C43134" w:rsidP="00C43134">
      <w:pPr>
        <w:pStyle w:val="ListParagraph"/>
        <w:ind w:left="1440"/>
        <w:jc w:val="both"/>
        <w:rPr>
          <w:sz w:val="24"/>
          <w:szCs w:val="24"/>
        </w:rPr>
      </w:pPr>
    </w:p>
    <w:p w:rsidR="00C43134" w:rsidRDefault="00C43134" w:rsidP="00C43134">
      <w:pPr>
        <w:pStyle w:val="ListParagraph"/>
        <w:ind w:left="1440"/>
        <w:jc w:val="both"/>
        <w:rPr>
          <w:sz w:val="24"/>
          <w:szCs w:val="24"/>
        </w:rPr>
      </w:pPr>
    </w:p>
    <w:p w:rsidR="00C43134" w:rsidRDefault="00C43134" w:rsidP="00C43134">
      <w:pPr>
        <w:pStyle w:val="ListParagraph"/>
        <w:ind w:left="1440"/>
        <w:jc w:val="both"/>
        <w:rPr>
          <w:sz w:val="24"/>
          <w:szCs w:val="24"/>
        </w:rPr>
      </w:pPr>
    </w:p>
    <w:p w:rsidR="001F12D5" w:rsidRPr="00C43134" w:rsidRDefault="001F12D5" w:rsidP="001F12D5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transformer of Problem 1 now is connected to source voltage of 2500 </w:t>
      </w:r>
      <w:r w:rsidRPr="001F12D5">
        <w:rPr>
          <w:rFonts w:cstheme="minorHAnsi"/>
          <w:sz w:val="24"/>
          <w:szCs w:val="24"/>
          <w:u w:val="single"/>
        </w:rPr>
        <w:t>/</w:t>
      </w:r>
      <w:r>
        <w:rPr>
          <w:rFonts w:cstheme="minorHAnsi"/>
          <w:sz w:val="24"/>
          <w:szCs w:val="24"/>
          <w:u w:val="single"/>
        </w:rPr>
        <w:t>0</w:t>
      </w:r>
      <w:r w:rsidRPr="001F12D5">
        <w:rPr>
          <w:rFonts w:cstheme="minorHAnsi"/>
          <w:sz w:val="24"/>
          <w:szCs w:val="24"/>
          <w:u w:val="single"/>
          <w:vertAlign w:val="superscript"/>
        </w:rPr>
        <w:t>o</w:t>
      </w:r>
      <w:r w:rsidRPr="001F12D5">
        <w:rPr>
          <w:rFonts w:cstheme="minorHAnsi"/>
          <w:sz w:val="24"/>
          <w:szCs w:val="24"/>
        </w:rPr>
        <w:t xml:space="preserve"> V</w:t>
      </w:r>
      <w:r>
        <w:rPr>
          <w:rFonts w:cstheme="minorHAnsi"/>
          <w:sz w:val="24"/>
          <w:szCs w:val="24"/>
        </w:rPr>
        <w:t xml:space="preserve">. The load impedance is </w:t>
      </w:r>
      <w:r w:rsidR="00435C84">
        <w:rPr>
          <w:rFonts w:cstheme="minorHAnsi"/>
          <w:sz w:val="24"/>
          <w:szCs w:val="24"/>
        </w:rPr>
        <w:t xml:space="preserve">still </w:t>
      </w:r>
      <w:bookmarkStart w:id="0" w:name="_GoBack"/>
      <w:bookmarkEnd w:id="0"/>
      <w:r>
        <w:rPr>
          <w:rFonts w:cstheme="minorHAnsi"/>
          <w:sz w:val="24"/>
          <w:szCs w:val="24"/>
        </w:rPr>
        <w:t>Z</w:t>
      </w:r>
      <w:r w:rsidRPr="00C43134">
        <w:rPr>
          <w:rFonts w:cstheme="minorHAnsi"/>
          <w:sz w:val="24"/>
          <w:szCs w:val="24"/>
          <w:vertAlign w:val="subscript"/>
        </w:rPr>
        <w:t>L</w:t>
      </w:r>
      <w:r>
        <w:rPr>
          <w:rFonts w:cstheme="minorHAnsi"/>
          <w:sz w:val="24"/>
          <w:szCs w:val="24"/>
        </w:rPr>
        <w:t xml:space="preserve"> = </w:t>
      </w:r>
      <w:r w:rsidR="00C43134">
        <w:rPr>
          <w:sz w:val="24"/>
          <w:szCs w:val="24"/>
        </w:rPr>
        <w:t>2.2</w:t>
      </w:r>
      <w:r w:rsidR="00C43134">
        <w:rPr>
          <w:sz w:val="24"/>
          <w:szCs w:val="24"/>
        </w:rPr>
        <w:t xml:space="preserve"> </w:t>
      </w:r>
      <w:r w:rsidR="00C43134" w:rsidRPr="001F12D5">
        <w:rPr>
          <w:rFonts w:cstheme="minorHAnsi"/>
          <w:sz w:val="24"/>
          <w:szCs w:val="24"/>
          <w:u w:val="single"/>
        </w:rPr>
        <w:t>/</w:t>
      </w:r>
      <w:r w:rsidR="00C43134">
        <w:rPr>
          <w:rFonts w:cstheme="minorHAnsi"/>
          <w:sz w:val="24"/>
          <w:szCs w:val="24"/>
          <w:u w:val="single"/>
        </w:rPr>
        <w:t>25.84</w:t>
      </w:r>
      <w:r w:rsidR="00C43134" w:rsidRPr="001F12D5">
        <w:rPr>
          <w:rFonts w:cstheme="minorHAnsi"/>
          <w:sz w:val="24"/>
          <w:szCs w:val="24"/>
          <w:u w:val="single"/>
          <w:vertAlign w:val="superscript"/>
        </w:rPr>
        <w:t>o</w:t>
      </w:r>
      <w:r w:rsidR="00C43134" w:rsidRPr="00C43134">
        <w:rPr>
          <w:rFonts w:cstheme="minorHAnsi"/>
          <w:sz w:val="24"/>
          <w:szCs w:val="24"/>
        </w:rPr>
        <w:t xml:space="preserve"> Ω</w:t>
      </w:r>
      <w:r w:rsidR="00C43134">
        <w:rPr>
          <w:rFonts w:cstheme="minorHAnsi"/>
          <w:sz w:val="24"/>
          <w:szCs w:val="24"/>
        </w:rPr>
        <w:t>. Calculate:</w:t>
      </w:r>
    </w:p>
    <w:p w:rsidR="00C43134" w:rsidRPr="00C43134" w:rsidRDefault="00C43134" w:rsidP="00C43134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>Load impedance referred to the primary side in polar form</w:t>
      </w:r>
    </w:p>
    <w:p w:rsidR="00C43134" w:rsidRPr="00C43134" w:rsidRDefault="00C43134" w:rsidP="00C43134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Source current </w:t>
      </w:r>
      <w:proofErr w:type="spellStart"/>
      <w:r>
        <w:rPr>
          <w:rFonts w:cstheme="minorHAnsi"/>
          <w:sz w:val="24"/>
          <w:szCs w:val="24"/>
        </w:rPr>
        <w:t>phasor</w:t>
      </w:r>
      <w:proofErr w:type="spellEnd"/>
      <w:r>
        <w:rPr>
          <w:rFonts w:cstheme="minorHAnsi"/>
          <w:sz w:val="24"/>
          <w:szCs w:val="24"/>
        </w:rPr>
        <w:t xml:space="preserve"> in polar form</w:t>
      </w:r>
    </w:p>
    <w:p w:rsidR="00C43134" w:rsidRPr="00C43134" w:rsidRDefault="00C43134" w:rsidP="00C43134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Load current </w:t>
      </w:r>
      <w:proofErr w:type="spellStart"/>
      <w:r>
        <w:rPr>
          <w:rFonts w:cstheme="minorHAnsi"/>
          <w:sz w:val="24"/>
          <w:szCs w:val="24"/>
        </w:rPr>
        <w:t>phasor</w:t>
      </w:r>
      <w:proofErr w:type="spellEnd"/>
      <w:r>
        <w:rPr>
          <w:rFonts w:cstheme="minorHAnsi"/>
          <w:sz w:val="24"/>
          <w:szCs w:val="24"/>
        </w:rPr>
        <w:t xml:space="preserve"> in polar form</w:t>
      </w:r>
    </w:p>
    <w:p w:rsidR="00C43134" w:rsidRDefault="00C43134" w:rsidP="00C43134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Load voltage </w:t>
      </w:r>
      <w:proofErr w:type="spellStart"/>
      <w:r>
        <w:rPr>
          <w:rFonts w:cstheme="minorHAnsi"/>
          <w:sz w:val="24"/>
          <w:szCs w:val="24"/>
        </w:rPr>
        <w:t>phasor</w:t>
      </w:r>
      <w:proofErr w:type="spellEnd"/>
      <w:r>
        <w:rPr>
          <w:rFonts w:cstheme="minorHAnsi"/>
          <w:sz w:val="24"/>
          <w:szCs w:val="24"/>
        </w:rPr>
        <w:t xml:space="preserve"> in polar form</w:t>
      </w:r>
    </w:p>
    <w:p w:rsidR="001F12D5" w:rsidRPr="001F12D5" w:rsidRDefault="001F12D5" w:rsidP="001F12D5">
      <w:pPr>
        <w:jc w:val="both"/>
        <w:rPr>
          <w:sz w:val="24"/>
          <w:szCs w:val="24"/>
        </w:rPr>
      </w:pPr>
    </w:p>
    <w:sectPr w:rsidR="001F12D5" w:rsidRPr="001F1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A7C12"/>
    <w:multiLevelType w:val="hybridMultilevel"/>
    <w:tmpl w:val="5DD88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75ECD"/>
    <w:multiLevelType w:val="hybridMultilevel"/>
    <w:tmpl w:val="1D1C0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F0"/>
    <w:rsid w:val="001F12D5"/>
    <w:rsid w:val="00224C21"/>
    <w:rsid w:val="002F30F0"/>
    <w:rsid w:val="00435C84"/>
    <w:rsid w:val="004A4C7E"/>
    <w:rsid w:val="007D0283"/>
    <w:rsid w:val="0093519C"/>
    <w:rsid w:val="0097413D"/>
    <w:rsid w:val="009B039A"/>
    <w:rsid w:val="00AE76E1"/>
    <w:rsid w:val="00AF2DEF"/>
    <w:rsid w:val="00B7791B"/>
    <w:rsid w:val="00C31881"/>
    <w:rsid w:val="00C43134"/>
    <w:rsid w:val="00E16564"/>
    <w:rsid w:val="00E32BDA"/>
    <w:rsid w:val="00F3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5</cp:revision>
  <cp:lastPrinted>2010-08-27T16:35:00Z</cp:lastPrinted>
  <dcterms:created xsi:type="dcterms:W3CDTF">2010-08-27T14:24:00Z</dcterms:created>
  <dcterms:modified xsi:type="dcterms:W3CDTF">2010-08-27T16:59:00Z</dcterms:modified>
</cp:coreProperties>
</file>