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29" w:rsidRDefault="00D044BD">
      <w:r>
        <w:t xml:space="preserve">MA487 </w:t>
      </w:r>
      <w:proofErr w:type="spellStart"/>
      <w:proofErr w:type="gramStart"/>
      <w:r>
        <w:t>Hw</w:t>
      </w:r>
      <w:proofErr w:type="spellEnd"/>
      <w:proofErr w:type="gramEnd"/>
      <w:r>
        <w:t xml:space="preserve"> 1, problem 8</w:t>
      </w:r>
    </w:p>
    <w:p w:rsidR="00D044BD" w:rsidRDefault="00D044BD">
      <w:proofErr w:type="gramStart"/>
      <w:r>
        <w:t>#i.</w:t>
      </w:r>
      <w:proofErr w:type="gramEnd"/>
    </w:p>
    <w:p w:rsidR="00D044BD" w:rsidRDefault="00D044BD">
      <w:r>
        <w:rPr>
          <w:noProof/>
        </w:rPr>
        <w:drawing>
          <wp:inline distT="0" distB="0" distL="0" distR="0">
            <wp:extent cx="3666744" cy="2441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6744" cy="2441448"/>
                    </a:xfrm>
                    <a:prstGeom prst="rect">
                      <a:avLst/>
                    </a:prstGeom>
                    <a:noFill/>
                    <a:ln>
                      <a:noFill/>
                    </a:ln>
                  </pic:spPr>
                </pic:pic>
              </a:graphicData>
            </a:graphic>
          </wp:inline>
        </w:drawing>
      </w:r>
    </w:p>
    <w:p w:rsidR="00D044BD" w:rsidRDefault="00D044BD">
      <w:r>
        <w:t xml:space="preserve">With the exception of one reaction time, all the “Act” reaction times are less than all the “Think-Act” reaction times so it appears H_0 is false and that </w:t>
      </w:r>
      <w:proofErr w:type="spellStart"/>
      <w:r>
        <w:t>mu_TA</w:t>
      </w:r>
      <w:proofErr w:type="spellEnd"/>
      <w:r>
        <w:t xml:space="preserve"> exceeds </w:t>
      </w:r>
      <w:proofErr w:type="spellStart"/>
      <w:r>
        <w:t>mu_A</w:t>
      </w:r>
      <w:proofErr w:type="spellEnd"/>
      <w:r>
        <w:t>.</w:t>
      </w:r>
    </w:p>
    <w:p w:rsidR="00D044BD" w:rsidRDefault="00D044BD">
      <w:proofErr w:type="gramStart"/>
      <w:r>
        <w:t>#ii.</w:t>
      </w:r>
      <w:proofErr w:type="gramEnd"/>
    </w:p>
    <w:p w:rsidR="00D044BD" w:rsidRDefault="00D044BD">
      <w:r>
        <w:t>The above plot constitutes our time series plots – no need to redo.   In my opinion there are downward trends in location in both data sets although whether the trend is strong enough to invalidate statistical analysis is not clear.  Regarding spread, it seems to me that the “Think-Act” series has more variability in the earlier runs.  Based on these observations, neither sample is ID (identically distributed).</w:t>
      </w:r>
    </w:p>
    <w:p w:rsidR="00D044BD" w:rsidRDefault="00D044BD">
      <w:r>
        <w:t>Si</w:t>
      </w:r>
      <w:r w:rsidR="003E7FE7">
        <w:t>nce the observations are ordered we can check for independence using lag plots and a formal test of autocorrelation.  YOU NEED TO DO BOTH, i.e., you need to inspect the lag plots for curvilinear trends/patterns AND see if the p-value is low.</w:t>
      </w:r>
    </w:p>
    <w:p w:rsidR="003E7FE7" w:rsidRDefault="003E7FE7" w:rsidP="003E7FE7">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MTB &gt; %</w:t>
      </w:r>
      <w:proofErr w:type="spellStart"/>
      <w:r>
        <w:rPr>
          <w:rFonts w:ascii="Courier New" w:hAnsi="Courier New" w:cs="Courier New"/>
          <w:sz w:val="20"/>
          <w:szCs w:val="20"/>
        </w:rPr>
        <w:t>autotest</w:t>
      </w:r>
      <w:proofErr w:type="spellEnd"/>
      <w:r>
        <w:rPr>
          <w:rFonts w:ascii="Courier New" w:hAnsi="Courier New" w:cs="Courier New"/>
          <w:sz w:val="20"/>
          <w:szCs w:val="20"/>
        </w:rPr>
        <w:t xml:space="preserve"> c3.</w:t>
      </w:r>
      <w:proofErr w:type="gramEnd"/>
    </w:p>
    <w:p w:rsidR="003E7FE7" w:rsidRDefault="003E7FE7" w:rsidP="003E7FE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Executing from file: C:\Program Files\Minitab\Minitab 17\English\Macros\autotest.MAC</w:t>
      </w:r>
    </w:p>
    <w:p w:rsidR="003E7FE7" w:rsidRPr="003E7FE7" w:rsidRDefault="003E7FE7" w:rsidP="003E7FE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3E7FE7" w:rsidRPr="003E7FE7" w:rsidRDefault="003E7FE7" w:rsidP="003E7FE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Pearson correl</w:t>
      </w:r>
      <w:r>
        <w:rPr>
          <w:rFonts w:ascii="Courier New" w:hAnsi="Courier New" w:cs="Courier New"/>
          <w:sz w:val="20"/>
          <w:szCs w:val="20"/>
        </w:rPr>
        <w:t xml:space="preserve">ation of TA2 and </w:t>
      </w:r>
      <w:proofErr w:type="spellStart"/>
      <w:r>
        <w:rPr>
          <w:rFonts w:ascii="Courier New" w:hAnsi="Courier New" w:cs="Courier New"/>
          <w:sz w:val="20"/>
          <w:szCs w:val="20"/>
        </w:rPr>
        <w:t>lagraw</w:t>
      </w:r>
      <w:proofErr w:type="spellEnd"/>
      <w:r>
        <w:rPr>
          <w:rFonts w:ascii="Courier New" w:hAnsi="Courier New" w:cs="Courier New"/>
          <w:sz w:val="20"/>
          <w:szCs w:val="20"/>
        </w:rPr>
        <w:t xml:space="preserve"> = 0.315</w:t>
      </w:r>
    </w:p>
    <w:p w:rsidR="003E7FE7" w:rsidRDefault="003E7FE7" w:rsidP="003E7FE7">
      <w:pPr>
        <w:autoSpaceDE w:val="0"/>
        <w:autoSpaceDN w:val="0"/>
        <w:adjustRightInd w:val="0"/>
        <w:spacing w:after="0" w:line="240" w:lineRule="auto"/>
        <w:rPr>
          <w:rFonts w:ascii="Segoe UI" w:hAnsi="Segoe UI" w:cs="Segoe UI"/>
          <w:b/>
          <w:bCs/>
          <w:sz w:val="24"/>
          <w:szCs w:val="24"/>
        </w:rPr>
      </w:pPr>
    </w:p>
    <w:p w:rsidR="003E7FE7" w:rsidRDefault="003E7FE7" w:rsidP="003E7FE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Pearson correlation of </w:t>
      </w:r>
      <w:proofErr w:type="spellStart"/>
      <w:r>
        <w:rPr>
          <w:rFonts w:ascii="Courier New" w:hAnsi="Courier New" w:cs="Courier New"/>
          <w:sz w:val="20"/>
          <w:szCs w:val="20"/>
        </w:rPr>
        <w:t>nscore</w:t>
      </w:r>
      <w:proofErr w:type="spellEnd"/>
      <w:r>
        <w:rPr>
          <w:rFonts w:ascii="Courier New" w:hAnsi="Courier New" w:cs="Courier New"/>
          <w:sz w:val="20"/>
          <w:szCs w:val="20"/>
        </w:rPr>
        <w:t xml:space="preserve"> and </w:t>
      </w:r>
      <w:proofErr w:type="spellStart"/>
      <w:r>
        <w:rPr>
          <w:rFonts w:ascii="Courier New" w:hAnsi="Courier New" w:cs="Courier New"/>
          <w:sz w:val="20"/>
          <w:szCs w:val="20"/>
        </w:rPr>
        <w:t>lagscore</w:t>
      </w:r>
      <w:proofErr w:type="spellEnd"/>
      <w:r>
        <w:rPr>
          <w:rFonts w:ascii="Courier New" w:hAnsi="Courier New" w:cs="Courier New"/>
          <w:sz w:val="20"/>
          <w:szCs w:val="20"/>
        </w:rPr>
        <w:t xml:space="preserve"> = 0.266</w:t>
      </w:r>
    </w:p>
    <w:p w:rsidR="003E7FE7" w:rsidRDefault="003E7FE7" w:rsidP="003E7FE7">
      <w:pPr>
        <w:autoSpaceDE w:val="0"/>
        <w:autoSpaceDN w:val="0"/>
        <w:adjustRightInd w:val="0"/>
        <w:spacing w:after="0" w:line="240" w:lineRule="auto"/>
        <w:rPr>
          <w:rFonts w:ascii="Courier New" w:hAnsi="Courier New" w:cs="Courier New"/>
          <w:sz w:val="20"/>
          <w:szCs w:val="20"/>
        </w:rPr>
      </w:pPr>
    </w:p>
    <w:p w:rsidR="003E7FE7" w:rsidRDefault="003E7FE7" w:rsidP="003E7FE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p-value</w:t>
      </w:r>
      <w:proofErr w:type="gramEnd"/>
      <w:r>
        <w:rPr>
          <w:rFonts w:ascii="Courier New" w:hAnsi="Courier New" w:cs="Courier New"/>
          <w:sz w:val="20"/>
          <w:szCs w:val="20"/>
        </w:rPr>
        <w:t xml:space="preserve"> for testing null hypothesis of no autocorrelation:  0.4470</w:t>
      </w:r>
    </w:p>
    <w:p w:rsidR="003E7FE7" w:rsidRDefault="003E7FE7" w:rsidP="003E7FE7">
      <w:pPr>
        <w:autoSpaceDE w:val="0"/>
        <w:autoSpaceDN w:val="0"/>
        <w:adjustRightInd w:val="0"/>
        <w:spacing w:after="0" w:line="240" w:lineRule="auto"/>
        <w:rPr>
          <w:rFonts w:ascii="Courier New" w:hAnsi="Courier New" w:cs="Courier New"/>
          <w:sz w:val="20"/>
          <w:szCs w:val="20"/>
        </w:rPr>
      </w:pPr>
    </w:p>
    <w:p w:rsidR="003E7FE7" w:rsidRDefault="003E7FE7"/>
    <w:p w:rsidR="003E7FE7" w:rsidRDefault="003E7FE7">
      <w:r>
        <w:t xml:space="preserve">The p-value for testing H_0: no autocorrelation is pretty high </w:t>
      </w:r>
      <w:proofErr w:type="gramStart"/>
      <w:r>
        <w:t>and  although</w:t>
      </w:r>
      <w:proofErr w:type="gramEnd"/>
      <w:r>
        <w:t xml:space="preserve"> there are slight increasing trends in both lag plots there is just not enough evidence to contradict H_0 so the independence assumption appears OK.</w:t>
      </w:r>
    </w:p>
    <w:p w:rsidR="003E7FE7" w:rsidRDefault="003E7FE7">
      <w:r>
        <w:rPr>
          <w:noProof/>
        </w:rPr>
        <w:lastRenderedPageBreak/>
        <w:drawing>
          <wp:inline distT="0" distB="0" distL="0" distR="0">
            <wp:extent cx="3666744" cy="2441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6744" cy="2441448"/>
                    </a:xfrm>
                    <a:prstGeom prst="rect">
                      <a:avLst/>
                    </a:prstGeom>
                    <a:noFill/>
                    <a:ln>
                      <a:noFill/>
                    </a:ln>
                  </pic:spPr>
                </pic:pic>
              </a:graphicData>
            </a:graphic>
          </wp:inline>
        </w:drawing>
      </w:r>
    </w:p>
    <w:p w:rsidR="003E7FE7" w:rsidRDefault="003E7FE7">
      <w:r>
        <w:rPr>
          <w:noProof/>
        </w:rPr>
        <w:drawing>
          <wp:inline distT="0" distB="0" distL="0" distR="0">
            <wp:extent cx="3666744" cy="2441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6744" cy="2441448"/>
                    </a:xfrm>
                    <a:prstGeom prst="rect">
                      <a:avLst/>
                    </a:prstGeom>
                    <a:noFill/>
                    <a:ln>
                      <a:noFill/>
                    </a:ln>
                  </pic:spPr>
                </pic:pic>
              </a:graphicData>
            </a:graphic>
          </wp:inline>
        </w:drawing>
      </w:r>
    </w:p>
    <w:p w:rsidR="003E7FE7" w:rsidRDefault="002566E3">
      <w:r>
        <w:t>For the A2 data we get</w:t>
      </w:r>
    </w:p>
    <w:p w:rsidR="002566E3" w:rsidRDefault="002566E3" w:rsidP="002566E3">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MTB &gt; %</w:t>
      </w:r>
      <w:proofErr w:type="spellStart"/>
      <w:r>
        <w:rPr>
          <w:rFonts w:ascii="Courier New" w:hAnsi="Courier New" w:cs="Courier New"/>
          <w:sz w:val="20"/>
          <w:szCs w:val="20"/>
        </w:rPr>
        <w:t>autotest</w:t>
      </w:r>
      <w:proofErr w:type="spellEnd"/>
      <w:r>
        <w:rPr>
          <w:rFonts w:ascii="Courier New" w:hAnsi="Courier New" w:cs="Courier New"/>
          <w:sz w:val="20"/>
          <w:szCs w:val="20"/>
        </w:rPr>
        <w:t xml:space="preserve"> c14.</w:t>
      </w:r>
      <w:proofErr w:type="gramEnd"/>
    </w:p>
    <w:p w:rsidR="002566E3" w:rsidRDefault="002566E3" w:rsidP="002566E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Executing from file: C:\Program Files\Minitab\Minitab 17\English\Macros\autotest.MAC</w:t>
      </w:r>
    </w:p>
    <w:p w:rsidR="002566E3" w:rsidRDefault="002566E3" w:rsidP="002566E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2566E3" w:rsidRDefault="002566E3" w:rsidP="002566E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Pearson corre</w:t>
      </w:r>
      <w:r>
        <w:rPr>
          <w:rFonts w:ascii="Courier New" w:hAnsi="Courier New" w:cs="Courier New"/>
          <w:sz w:val="20"/>
          <w:szCs w:val="20"/>
        </w:rPr>
        <w:t xml:space="preserve">lation of A2 and </w:t>
      </w:r>
      <w:proofErr w:type="spellStart"/>
      <w:r>
        <w:rPr>
          <w:rFonts w:ascii="Courier New" w:hAnsi="Courier New" w:cs="Courier New"/>
          <w:sz w:val="20"/>
          <w:szCs w:val="20"/>
        </w:rPr>
        <w:t>lagraw</w:t>
      </w:r>
      <w:proofErr w:type="spellEnd"/>
      <w:r>
        <w:rPr>
          <w:rFonts w:ascii="Courier New" w:hAnsi="Courier New" w:cs="Courier New"/>
          <w:sz w:val="20"/>
          <w:szCs w:val="20"/>
        </w:rPr>
        <w:t xml:space="preserve"> = 0.280</w:t>
      </w:r>
    </w:p>
    <w:p w:rsidR="002566E3" w:rsidRDefault="002566E3" w:rsidP="002566E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2566E3" w:rsidRDefault="002566E3" w:rsidP="002566E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Pearson correlation</w:t>
      </w:r>
      <w:r>
        <w:rPr>
          <w:rFonts w:ascii="Courier New" w:hAnsi="Courier New" w:cs="Courier New"/>
          <w:sz w:val="20"/>
          <w:szCs w:val="20"/>
        </w:rPr>
        <w:t xml:space="preserve"> of </w:t>
      </w:r>
      <w:proofErr w:type="spellStart"/>
      <w:r>
        <w:rPr>
          <w:rFonts w:ascii="Courier New" w:hAnsi="Courier New" w:cs="Courier New"/>
          <w:sz w:val="20"/>
          <w:szCs w:val="20"/>
        </w:rPr>
        <w:t>nscore</w:t>
      </w:r>
      <w:proofErr w:type="spellEnd"/>
      <w:r>
        <w:rPr>
          <w:rFonts w:ascii="Courier New" w:hAnsi="Courier New" w:cs="Courier New"/>
          <w:sz w:val="20"/>
          <w:szCs w:val="20"/>
        </w:rPr>
        <w:t xml:space="preserve"> and </w:t>
      </w:r>
      <w:proofErr w:type="spellStart"/>
      <w:r>
        <w:rPr>
          <w:rFonts w:ascii="Courier New" w:hAnsi="Courier New" w:cs="Courier New"/>
          <w:sz w:val="20"/>
          <w:szCs w:val="20"/>
        </w:rPr>
        <w:t>lagscore</w:t>
      </w:r>
      <w:proofErr w:type="spellEnd"/>
      <w:r>
        <w:rPr>
          <w:rFonts w:ascii="Courier New" w:hAnsi="Courier New" w:cs="Courier New"/>
          <w:sz w:val="20"/>
          <w:szCs w:val="20"/>
        </w:rPr>
        <w:t xml:space="preserve"> = 0.518</w:t>
      </w:r>
    </w:p>
    <w:p w:rsidR="002566E3" w:rsidRDefault="002566E3" w:rsidP="002566E3">
      <w:pPr>
        <w:autoSpaceDE w:val="0"/>
        <w:autoSpaceDN w:val="0"/>
        <w:adjustRightInd w:val="0"/>
        <w:spacing w:after="0" w:line="240" w:lineRule="auto"/>
        <w:rPr>
          <w:rFonts w:ascii="Courier New" w:hAnsi="Courier New" w:cs="Courier New"/>
          <w:sz w:val="20"/>
          <w:szCs w:val="20"/>
        </w:rPr>
      </w:pPr>
    </w:p>
    <w:p w:rsidR="002566E3" w:rsidRDefault="002566E3" w:rsidP="002566E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p-value</w:t>
      </w:r>
      <w:proofErr w:type="gramEnd"/>
      <w:r>
        <w:rPr>
          <w:rFonts w:ascii="Courier New" w:hAnsi="Courier New" w:cs="Courier New"/>
          <w:sz w:val="20"/>
          <w:szCs w:val="20"/>
        </w:rPr>
        <w:t xml:space="preserve"> for testing null hypothesis of no autocorrelation:  0.1390</w:t>
      </w:r>
    </w:p>
    <w:p w:rsidR="002566E3" w:rsidRDefault="002566E3"/>
    <w:p w:rsidR="002566E3" w:rsidRDefault="002566E3">
      <w:r>
        <w:t>The p-value is not small enough to reject H_0: no autocorrelation so, even though there is some evidence of linear trends in the lag plots (see next page), we conclude the independence assumption is OK.  In the context of this experiment concluding reaction times for this individual are independent means this person is not “streaky:”  they don’t tend to produce several short or long reaction times in a row.</w:t>
      </w:r>
    </w:p>
    <w:p w:rsidR="002566E3" w:rsidRDefault="002566E3">
      <w:r>
        <w:rPr>
          <w:noProof/>
        </w:rPr>
        <w:lastRenderedPageBreak/>
        <w:drawing>
          <wp:inline distT="0" distB="0" distL="0" distR="0">
            <wp:extent cx="3666744" cy="2441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744" cy="2441448"/>
                    </a:xfrm>
                    <a:prstGeom prst="rect">
                      <a:avLst/>
                    </a:prstGeom>
                    <a:noFill/>
                    <a:ln>
                      <a:noFill/>
                    </a:ln>
                  </pic:spPr>
                </pic:pic>
              </a:graphicData>
            </a:graphic>
          </wp:inline>
        </w:drawing>
      </w:r>
    </w:p>
    <w:p w:rsidR="002566E3" w:rsidRDefault="002566E3">
      <w:r>
        <w:rPr>
          <w:noProof/>
        </w:rPr>
        <w:drawing>
          <wp:inline distT="0" distB="0" distL="0" distR="0">
            <wp:extent cx="3666744" cy="2441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6744" cy="2441448"/>
                    </a:xfrm>
                    <a:prstGeom prst="rect">
                      <a:avLst/>
                    </a:prstGeom>
                    <a:noFill/>
                    <a:ln>
                      <a:noFill/>
                    </a:ln>
                  </pic:spPr>
                </pic:pic>
              </a:graphicData>
            </a:graphic>
          </wp:inline>
        </w:drawing>
      </w:r>
    </w:p>
    <w:p w:rsidR="00136DE6" w:rsidRDefault="00136DE6">
      <w:proofErr w:type="gramStart"/>
      <w:r>
        <w:t>#iii.</w:t>
      </w:r>
      <w:proofErr w:type="gramEnd"/>
    </w:p>
    <w:p w:rsidR="002566E3" w:rsidRDefault="00136DE6">
      <w:r w:rsidRPr="00136DE6">
        <w:t xml:space="preserve"> </w:t>
      </w:r>
    </w:p>
    <w:p w:rsidR="00136DE6" w:rsidRDefault="00136DE6"/>
    <w:p w:rsidR="002566E3" w:rsidRDefault="002566E3">
      <w:r>
        <w:t>#</w:t>
      </w:r>
      <w:proofErr w:type="gramStart"/>
      <w:r>
        <w:t>iv</w:t>
      </w:r>
      <w:proofErr w:type="gramEnd"/>
      <w:r>
        <w:t>.</w:t>
      </w:r>
    </w:p>
    <w:p w:rsidR="002566E3" w:rsidRDefault="002566E3" w:rsidP="002566E3">
      <w:pPr>
        <w:autoSpaceDE w:val="0"/>
        <w:autoSpaceDN w:val="0"/>
        <w:adjustRightInd w:val="0"/>
        <w:spacing w:after="0" w:line="240" w:lineRule="auto"/>
        <w:rPr>
          <w:rFonts w:ascii="Segoe UI" w:hAnsi="Segoe UI" w:cs="Segoe UI"/>
          <w:b/>
          <w:bCs/>
          <w:sz w:val="24"/>
          <w:szCs w:val="24"/>
        </w:rPr>
      </w:pPr>
      <w:r>
        <w:rPr>
          <w:rFonts w:ascii="Segoe UI" w:hAnsi="Segoe UI" w:cs="Segoe UI"/>
          <w:b/>
          <w:bCs/>
          <w:sz w:val="24"/>
          <w:szCs w:val="24"/>
        </w:rPr>
        <w:t xml:space="preserve">Two-Sample T-Test and CI: TA2, A2 </w:t>
      </w:r>
    </w:p>
    <w:p w:rsidR="002566E3" w:rsidRDefault="002566E3" w:rsidP="002566E3">
      <w:pPr>
        <w:autoSpaceDE w:val="0"/>
        <w:autoSpaceDN w:val="0"/>
        <w:adjustRightInd w:val="0"/>
        <w:spacing w:after="0" w:line="240" w:lineRule="auto"/>
        <w:rPr>
          <w:rFonts w:ascii="Segoe UI" w:hAnsi="Segoe UI" w:cs="Segoe UI"/>
          <w:b/>
          <w:bCs/>
          <w:sz w:val="24"/>
          <w:szCs w:val="24"/>
        </w:rPr>
      </w:pPr>
    </w:p>
    <w:p w:rsidR="002566E3" w:rsidRDefault="002566E3" w:rsidP="002566E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Two-sample T for TA2 vs A2</w:t>
      </w:r>
    </w:p>
    <w:p w:rsidR="002566E3" w:rsidRDefault="002566E3" w:rsidP="002566E3">
      <w:pPr>
        <w:autoSpaceDE w:val="0"/>
        <w:autoSpaceDN w:val="0"/>
        <w:adjustRightInd w:val="0"/>
        <w:spacing w:after="0" w:line="240" w:lineRule="auto"/>
        <w:rPr>
          <w:rFonts w:ascii="Courier New" w:hAnsi="Courier New" w:cs="Courier New"/>
          <w:sz w:val="20"/>
          <w:szCs w:val="20"/>
        </w:rPr>
      </w:pPr>
    </w:p>
    <w:p w:rsidR="002566E3" w:rsidRDefault="002566E3" w:rsidP="002566E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roofErr w:type="gramStart"/>
      <w:r>
        <w:rPr>
          <w:rFonts w:ascii="Courier New" w:hAnsi="Courier New" w:cs="Courier New"/>
          <w:sz w:val="20"/>
          <w:szCs w:val="20"/>
        </w:rPr>
        <w:t xml:space="preserve">Mean  </w:t>
      </w:r>
      <w:proofErr w:type="spellStart"/>
      <w:r>
        <w:rPr>
          <w:rFonts w:ascii="Courier New" w:hAnsi="Courier New" w:cs="Courier New"/>
          <w:sz w:val="20"/>
          <w:szCs w:val="20"/>
        </w:rPr>
        <w:t>StDev</w:t>
      </w:r>
      <w:proofErr w:type="spellEnd"/>
      <w:proofErr w:type="gramEnd"/>
      <w:r>
        <w:rPr>
          <w:rFonts w:ascii="Courier New" w:hAnsi="Courier New" w:cs="Courier New"/>
          <w:sz w:val="20"/>
          <w:szCs w:val="20"/>
        </w:rPr>
        <w:t xml:space="preserve">  SE Mean</w:t>
      </w:r>
    </w:p>
    <w:p w:rsidR="002566E3" w:rsidRDefault="002566E3" w:rsidP="002566E3">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TA2  10</w:t>
      </w:r>
      <w:proofErr w:type="gramEnd"/>
      <w:r>
        <w:rPr>
          <w:rFonts w:ascii="Courier New" w:hAnsi="Courier New" w:cs="Courier New"/>
          <w:sz w:val="20"/>
          <w:szCs w:val="20"/>
        </w:rPr>
        <w:t xml:space="preserve">  361.4   51.4       16</w:t>
      </w:r>
    </w:p>
    <w:p w:rsidR="002566E3" w:rsidRDefault="002566E3" w:rsidP="002566E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A2   </w:t>
      </w:r>
      <w:proofErr w:type="gramStart"/>
      <w:r>
        <w:rPr>
          <w:rFonts w:ascii="Courier New" w:hAnsi="Courier New" w:cs="Courier New"/>
          <w:sz w:val="20"/>
          <w:szCs w:val="20"/>
        </w:rPr>
        <w:t>10  274.2</w:t>
      </w:r>
      <w:proofErr w:type="gramEnd"/>
      <w:r>
        <w:rPr>
          <w:rFonts w:ascii="Courier New" w:hAnsi="Courier New" w:cs="Courier New"/>
          <w:sz w:val="20"/>
          <w:szCs w:val="20"/>
        </w:rPr>
        <w:t xml:space="preserve">   26.4      8.3</w:t>
      </w:r>
    </w:p>
    <w:p w:rsidR="002566E3" w:rsidRDefault="002566E3" w:rsidP="002566E3">
      <w:pPr>
        <w:autoSpaceDE w:val="0"/>
        <w:autoSpaceDN w:val="0"/>
        <w:adjustRightInd w:val="0"/>
        <w:spacing w:after="0" w:line="240" w:lineRule="auto"/>
        <w:rPr>
          <w:rFonts w:ascii="Courier New" w:hAnsi="Courier New" w:cs="Courier New"/>
          <w:sz w:val="20"/>
          <w:szCs w:val="20"/>
        </w:rPr>
      </w:pPr>
    </w:p>
    <w:p w:rsidR="002566E3" w:rsidRDefault="002566E3" w:rsidP="002566E3">
      <w:pPr>
        <w:autoSpaceDE w:val="0"/>
        <w:autoSpaceDN w:val="0"/>
        <w:adjustRightInd w:val="0"/>
        <w:spacing w:after="0" w:line="240" w:lineRule="auto"/>
        <w:rPr>
          <w:rFonts w:ascii="Courier New" w:hAnsi="Courier New" w:cs="Courier New"/>
          <w:sz w:val="20"/>
          <w:szCs w:val="20"/>
        </w:rPr>
      </w:pPr>
    </w:p>
    <w:p w:rsidR="002566E3" w:rsidRDefault="002566E3" w:rsidP="002566E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Difference = μ (TA2) - μ (A2)</w:t>
      </w:r>
    </w:p>
    <w:p w:rsidR="002566E3" w:rsidRDefault="002566E3" w:rsidP="002566E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Estimate for difference:  87.2</w:t>
      </w:r>
    </w:p>
    <w:p w:rsidR="002566E3" w:rsidRDefault="002566E3" w:rsidP="002566E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95% CI for difference:  (47.7, 126.7)</w:t>
      </w:r>
    </w:p>
    <w:p w:rsidR="002566E3" w:rsidRDefault="002566E3" w:rsidP="002566E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T-Test of difference = 0 (vs ≠): T-Value = </w:t>
      </w:r>
      <w:proofErr w:type="gramStart"/>
      <w:r>
        <w:rPr>
          <w:rFonts w:ascii="Courier New" w:hAnsi="Courier New" w:cs="Courier New"/>
          <w:sz w:val="20"/>
          <w:szCs w:val="20"/>
        </w:rPr>
        <w:t>4.77  P</w:t>
      </w:r>
      <w:proofErr w:type="gramEnd"/>
      <w:r>
        <w:rPr>
          <w:rFonts w:ascii="Courier New" w:hAnsi="Courier New" w:cs="Courier New"/>
          <w:sz w:val="20"/>
          <w:szCs w:val="20"/>
        </w:rPr>
        <w:t>-Value = 0.000  DF = 13</w:t>
      </w:r>
    </w:p>
    <w:p w:rsidR="002566E3" w:rsidRDefault="002566E3"/>
    <w:p w:rsidR="002566E3" w:rsidRDefault="002566E3">
      <w:r>
        <w:t xml:space="preserve">In spite of the fact that the ID of the IID assumption </w:t>
      </w:r>
      <w:r w:rsidR="004F24C0">
        <w:t>and the normality assumption appear</w:t>
      </w:r>
      <w:r>
        <w:t xml:space="preserve"> to be violated, the p-value backed up our observation that the null hypothesis is not</w:t>
      </w:r>
      <w:r w:rsidR="007D02AA">
        <w:t xml:space="preserve"> true and, since the test statistic t = 4.77</w:t>
      </w:r>
      <w:r>
        <w:t xml:space="preserve"> is positive, that </w:t>
      </w:r>
      <w:proofErr w:type="spellStart"/>
      <w:r>
        <w:t>mu_TA</w:t>
      </w:r>
      <w:proofErr w:type="spellEnd"/>
      <w:r>
        <w:t xml:space="preserve"> exceeds </w:t>
      </w:r>
      <w:proofErr w:type="spellStart"/>
      <w:r>
        <w:t>mu_A</w:t>
      </w:r>
      <w:proofErr w:type="spellEnd"/>
      <w:r>
        <w:t xml:space="preserve"> for subject 2.</w:t>
      </w:r>
    </w:p>
    <w:p w:rsidR="002566E3" w:rsidRDefault="002566E3">
      <w:r>
        <w:t>#</w:t>
      </w:r>
      <w:proofErr w:type="gramStart"/>
      <w:r>
        <w:t>vi</w:t>
      </w:r>
      <w:proofErr w:type="gramEnd"/>
      <w:r>
        <w:t>.</w:t>
      </w:r>
    </w:p>
    <w:p w:rsidR="007D02AA" w:rsidRDefault="007D02AA" w:rsidP="007D02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MTB &gt; %boot2mean c3 c14;</w:t>
      </w:r>
    </w:p>
    <w:p w:rsidR="007D02AA" w:rsidRDefault="007D02AA" w:rsidP="007D02AA">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SUBC&gt; </w:t>
      </w:r>
      <w:proofErr w:type="spellStart"/>
      <w:r>
        <w:rPr>
          <w:rFonts w:ascii="Courier New" w:hAnsi="Courier New" w:cs="Courier New"/>
          <w:sz w:val="20"/>
          <w:szCs w:val="20"/>
        </w:rPr>
        <w:t>nulldiff</w:t>
      </w:r>
      <w:proofErr w:type="spellEnd"/>
      <w:r>
        <w:rPr>
          <w:rFonts w:ascii="Courier New" w:hAnsi="Courier New" w:cs="Courier New"/>
          <w:sz w:val="20"/>
          <w:szCs w:val="20"/>
        </w:rPr>
        <w:t xml:space="preserve"> 0.</w:t>
      </w:r>
      <w:proofErr w:type="gramEnd"/>
    </w:p>
    <w:p w:rsidR="007D02AA" w:rsidRDefault="007D02AA" w:rsidP="007D02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Executing from file: C:\Program Files\Minitab\Minitab 17\English\Macros\boot2mean.MAC</w:t>
      </w:r>
    </w:p>
    <w:p w:rsidR="007D02AA" w:rsidRDefault="007D02AA" w:rsidP="007D02AA">
      <w:pPr>
        <w:autoSpaceDE w:val="0"/>
        <w:autoSpaceDN w:val="0"/>
        <w:adjustRightInd w:val="0"/>
        <w:spacing w:after="0" w:line="240" w:lineRule="auto"/>
        <w:rPr>
          <w:rFonts w:ascii="Courier New" w:hAnsi="Courier New" w:cs="Courier New"/>
          <w:sz w:val="20"/>
          <w:szCs w:val="20"/>
        </w:rPr>
      </w:pPr>
    </w:p>
    <w:p w:rsidR="007D02AA" w:rsidRDefault="007D02AA" w:rsidP="007D02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Boot2mean hypothesis testing results:</w:t>
      </w:r>
    </w:p>
    <w:p w:rsidR="007D02AA" w:rsidRDefault="007D02AA" w:rsidP="007D02AA">
      <w:pPr>
        <w:autoSpaceDE w:val="0"/>
        <w:autoSpaceDN w:val="0"/>
        <w:adjustRightInd w:val="0"/>
        <w:spacing w:after="0" w:line="240" w:lineRule="auto"/>
        <w:rPr>
          <w:rFonts w:ascii="Courier New" w:hAnsi="Courier New" w:cs="Courier New"/>
          <w:sz w:val="20"/>
          <w:szCs w:val="20"/>
        </w:rPr>
      </w:pPr>
    </w:p>
    <w:p w:rsidR="007D02AA" w:rsidRDefault="007D02AA" w:rsidP="007D02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p-value</w:t>
      </w:r>
      <w:proofErr w:type="gramEnd"/>
      <w:r>
        <w:rPr>
          <w:rFonts w:ascii="Courier New" w:hAnsi="Courier New" w:cs="Courier New"/>
          <w:sz w:val="20"/>
          <w:szCs w:val="20"/>
        </w:rPr>
        <w:t xml:space="preserve"> for testing </w:t>
      </w:r>
      <w:proofErr w:type="spellStart"/>
      <w:r>
        <w:rPr>
          <w:rFonts w:ascii="Courier New" w:hAnsi="Courier New" w:cs="Courier New"/>
          <w:sz w:val="20"/>
          <w:szCs w:val="20"/>
        </w:rPr>
        <w:t>H_a</w:t>
      </w:r>
      <w:proofErr w:type="spellEnd"/>
      <w:r>
        <w:rPr>
          <w:rFonts w:ascii="Courier New" w:hAnsi="Courier New" w:cs="Courier New"/>
          <w:sz w:val="20"/>
          <w:szCs w:val="20"/>
        </w:rPr>
        <w:t>: mu_1 - mu_2 &lt; 0 : 1.000</w:t>
      </w:r>
    </w:p>
    <w:p w:rsidR="007D02AA" w:rsidRDefault="007D02AA" w:rsidP="007D02AA">
      <w:pPr>
        <w:autoSpaceDE w:val="0"/>
        <w:autoSpaceDN w:val="0"/>
        <w:adjustRightInd w:val="0"/>
        <w:spacing w:after="0" w:line="240" w:lineRule="auto"/>
        <w:rPr>
          <w:rFonts w:ascii="Courier New" w:hAnsi="Courier New" w:cs="Courier New"/>
          <w:sz w:val="20"/>
          <w:szCs w:val="20"/>
        </w:rPr>
      </w:pPr>
    </w:p>
    <w:p w:rsidR="007D02AA" w:rsidRDefault="007D02AA" w:rsidP="007D02AA">
      <w:pPr>
        <w:autoSpaceDE w:val="0"/>
        <w:autoSpaceDN w:val="0"/>
        <w:adjustRightInd w:val="0"/>
        <w:spacing w:after="0" w:line="240" w:lineRule="auto"/>
        <w:rPr>
          <w:rFonts w:ascii="Courier New" w:hAnsi="Courier New" w:cs="Courier New"/>
          <w:sz w:val="20"/>
          <w:szCs w:val="20"/>
        </w:rPr>
      </w:pPr>
    </w:p>
    <w:p w:rsidR="007D02AA" w:rsidRDefault="007D02AA" w:rsidP="007D02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p-value</w:t>
      </w:r>
      <w:proofErr w:type="gramEnd"/>
      <w:r>
        <w:rPr>
          <w:rFonts w:ascii="Courier New" w:hAnsi="Courier New" w:cs="Courier New"/>
          <w:sz w:val="20"/>
          <w:szCs w:val="20"/>
        </w:rPr>
        <w:t xml:space="preserve"> for testing </w:t>
      </w:r>
      <w:proofErr w:type="spellStart"/>
      <w:r>
        <w:rPr>
          <w:rFonts w:ascii="Courier New" w:hAnsi="Courier New" w:cs="Courier New"/>
          <w:sz w:val="20"/>
          <w:szCs w:val="20"/>
        </w:rPr>
        <w:t>H_a</w:t>
      </w:r>
      <w:proofErr w:type="spellEnd"/>
      <w:r>
        <w:rPr>
          <w:rFonts w:ascii="Courier New" w:hAnsi="Courier New" w:cs="Courier New"/>
          <w:sz w:val="20"/>
          <w:szCs w:val="20"/>
        </w:rPr>
        <w:t>: mu_1 - mu_2 &gt; 0 : 0</w:t>
      </w:r>
    </w:p>
    <w:p w:rsidR="007D02AA" w:rsidRDefault="007D02AA" w:rsidP="007D02AA">
      <w:pPr>
        <w:autoSpaceDE w:val="0"/>
        <w:autoSpaceDN w:val="0"/>
        <w:adjustRightInd w:val="0"/>
        <w:spacing w:after="0" w:line="240" w:lineRule="auto"/>
        <w:rPr>
          <w:rFonts w:ascii="Courier New" w:hAnsi="Courier New" w:cs="Courier New"/>
          <w:sz w:val="20"/>
          <w:szCs w:val="20"/>
        </w:rPr>
      </w:pPr>
    </w:p>
    <w:p w:rsidR="007D02AA" w:rsidRDefault="007D02AA" w:rsidP="007D02AA">
      <w:pPr>
        <w:autoSpaceDE w:val="0"/>
        <w:autoSpaceDN w:val="0"/>
        <w:adjustRightInd w:val="0"/>
        <w:spacing w:after="0" w:line="240" w:lineRule="auto"/>
        <w:rPr>
          <w:rFonts w:ascii="Courier New" w:hAnsi="Courier New" w:cs="Courier New"/>
          <w:sz w:val="20"/>
          <w:szCs w:val="20"/>
        </w:rPr>
      </w:pPr>
    </w:p>
    <w:p w:rsidR="007D02AA" w:rsidRDefault="007D02AA" w:rsidP="007D02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p-value</w:t>
      </w:r>
      <w:proofErr w:type="gramEnd"/>
      <w:r>
        <w:rPr>
          <w:rFonts w:ascii="Courier New" w:hAnsi="Courier New" w:cs="Courier New"/>
          <w:sz w:val="20"/>
          <w:szCs w:val="20"/>
        </w:rPr>
        <w:t xml:space="preserve"> for testing </w:t>
      </w:r>
      <w:proofErr w:type="spellStart"/>
      <w:r>
        <w:rPr>
          <w:rFonts w:ascii="Courier New" w:hAnsi="Courier New" w:cs="Courier New"/>
          <w:sz w:val="20"/>
          <w:szCs w:val="20"/>
        </w:rPr>
        <w:t>H_a</w:t>
      </w:r>
      <w:proofErr w:type="spellEnd"/>
      <w:r>
        <w:rPr>
          <w:rFonts w:ascii="Courier New" w:hAnsi="Courier New" w:cs="Courier New"/>
          <w:sz w:val="20"/>
          <w:szCs w:val="20"/>
        </w:rPr>
        <w:t>: mu_1 - mu_2 not equal 0 : 0</w:t>
      </w:r>
    </w:p>
    <w:p w:rsidR="007D02AA" w:rsidRDefault="007D02AA" w:rsidP="007D02AA">
      <w:pPr>
        <w:autoSpaceDE w:val="0"/>
        <w:autoSpaceDN w:val="0"/>
        <w:adjustRightInd w:val="0"/>
        <w:spacing w:after="0" w:line="240" w:lineRule="auto"/>
        <w:rPr>
          <w:rFonts w:ascii="Courier New" w:hAnsi="Courier New" w:cs="Courier New"/>
          <w:sz w:val="20"/>
          <w:szCs w:val="20"/>
        </w:rPr>
      </w:pPr>
    </w:p>
    <w:p w:rsidR="007D02AA" w:rsidRDefault="004F24C0">
      <w:r>
        <w:t>Note that the p-value we need here is the last one.</w:t>
      </w:r>
    </w:p>
    <w:p w:rsidR="004F24C0" w:rsidRDefault="004F24C0">
      <w:bookmarkStart w:id="0" w:name="_GoBack"/>
      <w:bookmarkEnd w:id="0"/>
    </w:p>
    <w:p w:rsidR="002566E3" w:rsidRDefault="002566E3"/>
    <w:p w:rsidR="003E7FE7" w:rsidRDefault="003E7FE7"/>
    <w:sectPr w:rsidR="003E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BD"/>
    <w:rsid w:val="00136DE6"/>
    <w:rsid w:val="001D3729"/>
    <w:rsid w:val="002566E3"/>
    <w:rsid w:val="003E7FE7"/>
    <w:rsid w:val="004F24C0"/>
    <w:rsid w:val="007D02AA"/>
    <w:rsid w:val="00D0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Rose-Hulman Institute of Technology</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Inlow, Mark H</dc:creator>
  <cp:lastModifiedBy>Inlow, Mark H</cp:lastModifiedBy>
  <cp:revision>1</cp:revision>
  <dcterms:created xsi:type="dcterms:W3CDTF">2014-12-11T20:46:00Z</dcterms:created>
  <dcterms:modified xsi:type="dcterms:W3CDTF">2014-12-11T22:27:00Z</dcterms:modified>
</cp:coreProperties>
</file>